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BD" w:rsidRDefault="009A3CBD" w:rsidP="009A3CBD">
      <w:bookmarkStart w:id="0" w:name="_Hlk9582444"/>
      <w:bookmarkEnd w:id="0"/>
    </w:p>
    <w:tbl>
      <w:tblPr>
        <w:tblW w:w="0" w:type="auto"/>
        <w:tblLook w:val="04A0"/>
      </w:tblPr>
      <w:tblGrid>
        <w:gridCol w:w="4785"/>
        <w:gridCol w:w="4786"/>
      </w:tblGrid>
      <w:tr w:rsidR="009A3CBD" w:rsidRPr="00C10967" w:rsidTr="004066CD">
        <w:tc>
          <w:tcPr>
            <w:tcW w:w="4785" w:type="dxa"/>
            <w:shd w:val="clear" w:color="auto" w:fill="auto"/>
          </w:tcPr>
          <w:p w:rsidR="009A3CBD" w:rsidRDefault="009A3CBD" w:rsidP="004066CD"/>
        </w:tc>
        <w:tc>
          <w:tcPr>
            <w:tcW w:w="4786" w:type="dxa"/>
            <w:shd w:val="clear" w:color="auto" w:fill="auto"/>
          </w:tcPr>
          <w:p w:rsidR="009A3CBD" w:rsidRPr="00C10967" w:rsidRDefault="009A3CBD" w:rsidP="004066CD">
            <w:pPr>
              <w:spacing w:line="360" w:lineRule="auto"/>
              <w:jc w:val="right"/>
              <w:rPr>
                <w:rFonts w:ascii="Arial" w:eastAsia="MS Mincho" w:hAnsi="Arial" w:cs="Arial"/>
                <w:b/>
                <w:bCs/>
              </w:rPr>
            </w:pPr>
            <w:r w:rsidRPr="00C10967">
              <w:rPr>
                <w:rFonts w:ascii="Arial" w:eastAsia="MS Mincho" w:hAnsi="Arial" w:cs="Arial"/>
                <w:b/>
                <w:bCs/>
              </w:rPr>
              <w:t>«УТВЕРЖДАЮ»</w:t>
            </w:r>
          </w:p>
          <w:p w:rsidR="000F6498" w:rsidRPr="00C10967" w:rsidRDefault="000F6498" w:rsidP="000F6498">
            <w:pPr>
              <w:spacing w:line="360" w:lineRule="auto"/>
              <w:jc w:val="right"/>
              <w:rPr>
                <w:rFonts w:ascii="Arial" w:eastAsia="MS Mincho" w:hAnsi="Arial" w:cs="Arial"/>
              </w:rPr>
            </w:pPr>
            <w:r w:rsidRPr="00C10967">
              <w:rPr>
                <w:rFonts w:ascii="Arial" w:eastAsia="MS Mincho" w:hAnsi="Arial" w:cs="Arial"/>
                <w:bCs/>
              </w:rPr>
              <w:t xml:space="preserve">Глава с.п. </w:t>
            </w:r>
            <w:r w:rsidR="006B3F3A">
              <w:rPr>
                <w:rFonts w:ascii="Arial" w:eastAsia="MS Mincho" w:hAnsi="Arial" w:cs="Arial"/>
                <w:bCs/>
              </w:rPr>
              <w:t>Березняки</w:t>
            </w:r>
          </w:p>
          <w:p w:rsidR="000F6498" w:rsidRPr="00C10967" w:rsidRDefault="000F6498" w:rsidP="000F6498">
            <w:pPr>
              <w:spacing w:line="360" w:lineRule="auto"/>
              <w:jc w:val="right"/>
              <w:rPr>
                <w:rFonts w:ascii="Arial" w:eastAsia="MS Mincho" w:hAnsi="Arial" w:cs="Arial"/>
                <w:bCs/>
              </w:rPr>
            </w:pPr>
            <w:r w:rsidRPr="00C10967">
              <w:rPr>
                <w:rFonts w:ascii="Arial" w:eastAsia="MS Mincho" w:hAnsi="Arial" w:cs="Arial"/>
                <w:bCs/>
              </w:rPr>
              <w:t>Муниципального района</w:t>
            </w:r>
          </w:p>
          <w:p w:rsidR="009A3CBD" w:rsidRPr="00C10967" w:rsidRDefault="000F6498" w:rsidP="000F6498">
            <w:pPr>
              <w:tabs>
                <w:tab w:val="right" w:pos="9355"/>
              </w:tabs>
              <w:spacing w:line="360" w:lineRule="auto"/>
              <w:jc w:val="right"/>
              <w:rPr>
                <w:rFonts w:ascii="Arial" w:eastAsia="MS Mincho" w:hAnsi="Arial" w:cs="Arial"/>
                <w:bCs/>
              </w:rPr>
            </w:pPr>
            <w:r w:rsidRPr="00C10967">
              <w:rPr>
                <w:rFonts w:ascii="Arial" w:eastAsia="MS Mincho" w:hAnsi="Arial" w:cs="Arial"/>
                <w:bCs/>
              </w:rPr>
              <w:t xml:space="preserve">         Кинель-Черкасский </w:t>
            </w:r>
            <w:r w:rsidRPr="00C10967">
              <w:rPr>
                <w:rFonts w:ascii="Arial" w:eastAsia="MS Mincho" w:hAnsi="Arial" w:cs="Arial"/>
              </w:rPr>
              <w:t>Самарской области</w:t>
            </w:r>
          </w:p>
          <w:p w:rsidR="009A3CBD" w:rsidRPr="00C10967" w:rsidRDefault="009A3CBD" w:rsidP="004066CD">
            <w:pPr>
              <w:tabs>
                <w:tab w:val="right" w:pos="9355"/>
              </w:tabs>
              <w:spacing w:line="360" w:lineRule="auto"/>
              <w:jc w:val="right"/>
              <w:rPr>
                <w:rFonts w:ascii="Arial" w:eastAsia="MS Mincho" w:hAnsi="Arial" w:cs="Arial"/>
                <w:bCs/>
              </w:rPr>
            </w:pPr>
            <w:r w:rsidRPr="00C10967">
              <w:rPr>
                <w:rFonts w:ascii="Arial" w:eastAsia="MS Mincho" w:hAnsi="Arial" w:cs="Arial"/>
                <w:bCs/>
              </w:rPr>
              <w:t>________________</w:t>
            </w:r>
          </w:p>
          <w:p w:rsidR="009A3CBD" w:rsidRPr="00C10967" w:rsidRDefault="006B3F3A" w:rsidP="004066CD">
            <w:pPr>
              <w:spacing w:line="360" w:lineRule="auto"/>
              <w:jc w:val="right"/>
              <w:rPr>
                <w:rFonts w:ascii="Arial" w:eastAsia="MS Mincho" w:hAnsi="Arial" w:cs="Arial"/>
                <w:bCs/>
              </w:rPr>
            </w:pPr>
            <w:proofErr w:type="spellStart"/>
            <w:r>
              <w:rPr>
                <w:rFonts w:ascii="Arial" w:hAnsi="Arial" w:cs="Arial"/>
                <w:b/>
                <w:bCs/>
              </w:rPr>
              <w:t>Пургаев</w:t>
            </w:r>
            <w:proofErr w:type="spellEnd"/>
            <w:r w:rsidR="000F6498" w:rsidRPr="00C10967">
              <w:rPr>
                <w:rFonts w:ascii="Arial" w:hAnsi="Arial" w:cs="Arial"/>
                <w:b/>
                <w:bCs/>
              </w:rPr>
              <w:t xml:space="preserve"> </w:t>
            </w:r>
            <w:r>
              <w:rPr>
                <w:rFonts w:ascii="Arial" w:hAnsi="Arial" w:cs="Arial"/>
                <w:b/>
                <w:bCs/>
              </w:rPr>
              <w:t>А</w:t>
            </w:r>
            <w:r w:rsidR="000F6498" w:rsidRPr="00C10967">
              <w:rPr>
                <w:rFonts w:ascii="Arial" w:hAnsi="Arial" w:cs="Arial"/>
                <w:b/>
                <w:bCs/>
              </w:rPr>
              <w:t>.</w:t>
            </w:r>
            <w:r>
              <w:rPr>
                <w:rFonts w:ascii="Arial" w:hAnsi="Arial" w:cs="Arial"/>
                <w:b/>
                <w:bCs/>
              </w:rPr>
              <w:t>Е</w:t>
            </w:r>
            <w:r w:rsidR="009A3CBD" w:rsidRPr="00C10967">
              <w:rPr>
                <w:rFonts w:ascii="Arial" w:eastAsia="MS Mincho" w:hAnsi="Arial" w:cs="Arial"/>
                <w:bCs/>
              </w:rPr>
              <w:t>.</w:t>
            </w:r>
          </w:p>
          <w:p w:rsidR="009A3CBD" w:rsidRPr="00C10967" w:rsidRDefault="009A3CBD" w:rsidP="004066CD">
            <w:pPr>
              <w:spacing w:line="360" w:lineRule="auto"/>
              <w:jc w:val="right"/>
              <w:rPr>
                <w:rFonts w:ascii="Arial" w:eastAsia="MS Mincho" w:hAnsi="Arial" w:cs="Arial"/>
                <w:bCs/>
              </w:rPr>
            </w:pPr>
          </w:p>
          <w:p w:rsidR="009A3CBD" w:rsidRPr="00C10967" w:rsidRDefault="009A3CBD" w:rsidP="004066CD">
            <w:pPr>
              <w:spacing w:line="360" w:lineRule="auto"/>
              <w:ind w:left="-316" w:firstLine="316"/>
              <w:jc w:val="right"/>
              <w:rPr>
                <w:rFonts w:ascii="Arial" w:eastAsia="MS Mincho" w:hAnsi="Arial" w:cs="Arial"/>
              </w:rPr>
            </w:pPr>
            <w:r w:rsidRPr="00C10967">
              <w:rPr>
                <w:rFonts w:ascii="Arial" w:eastAsia="MS Mincho" w:hAnsi="Arial" w:cs="Arial"/>
                <w:bCs/>
              </w:rPr>
              <w:t>«</w:t>
            </w:r>
            <w:r w:rsidR="005A2C87">
              <w:rPr>
                <w:rFonts w:ascii="Arial" w:eastAsia="MS Mincho" w:hAnsi="Arial" w:cs="Arial"/>
                <w:bCs/>
                <w:u w:val="single"/>
              </w:rPr>
              <w:t>28</w:t>
            </w:r>
            <w:r w:rsidRPr="00C10967">
              <w:rPr>
                <w:rFonts w:ascii="Arial" w:eastAsia="MS Mincho" w:hAnsi="Arial" w:cs="Arial"/>
                <w:bCs/>
              </w:rPr>
              <w:t>»</w:t>
            </w:r>
            <w:r w:rsidR="005A2C87">
              <w:rPr>
                <w:rFonts w:ascii="Arial" w:eastAsia="MS Mincho" w:hAnsi="Arial" w:cs="Arial"/>
                <w:bCs/>
              </w:rPr>
              <w:t xml:space="preserve"> </w:t>
            </w:r>
            <w:r w:rsidR="005A2C87">
              <w:rPr>
                <w:rFonts w:ascii="Arial" w:eastAsia="MS Mincho" w:hAnsi="Arial" w:cs="Arial"/>
                <w:bCs/>
                <w:u w:val="single"/>
              </w:rPr>
              <w:t xml:space="preserve">августа </w:t>
            </w:r>
            <w:r w:rsidRPr="00C10967">
              <w:rPr>
                <w:rFonts w:ascii="Arial" w:eastAsia="MS Mincho" w:hAnsi="Arial" w:cs="Arial"/>
                <w:bCs/>
              </w:rPr>
              <w:t>2024 г.</w:t>
            </w:r>
          </w:p>
          <w:p w:rsidR="009A3CBD" w:rsidRPr="00C10967" w:rsidRDefault="009A3CBD" w:rsidP="004066CD"/>
        </w:tc>
      </w:tr>
    </w:tbl>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pStyle w:val="aff4"/>
        <w:jc w:val="center"/>
        <w:rPr>
          <w:rFonts w:cs="Arial"/>
          <w:b/>
        </w:rPr>
      </w:pPr>
      <w:bookmarkStart w:id="1" w:name="YANDEX_3"/>
      <w:bookmarkEnd w:id="1"/>
    </w:p>
    <w:p w:rsidR="009A3CBD" w:rsidRPr="00C10967" w:rsidRDefault="009A3CBD" w:rsidP="009A3CBD">
      <w:pPr>
        <w:pStyle w:val="aff4"/>
        <w:jc w:val="center"/>
        <w:rPr>
          <w:rFonts w:cs="Arial"/>
          <w:b/>
        </w:rPr>
      </w:pPr>
    </w:p>
    <w:p w:rsidR="009A3CBD" w:rsidRPr="00C10967" w:rsidRDefault="009A3CBD" w:rsidP="009A3CBD">
      <w:pPr>
        <w:pStyle w:val="aff4"/>
        <w:jc w:val="center"/>
        <w:rPr>
          <w:rFonts w:cs="Arial"/>
          <w:b/>
        </w:rPr>
      </w:pPr>
    </w:p>
    <w:p w:rsidR="009A3CBD" w:rsidRPr="00C10967" w:rsidRDefault="009A3CBD" w:rsidP="009A3CBD">
      <w:pPr>
        <w:pStyle w:val="aff4"/>
        <w:jc w:val="center"/>
        <w:rPr>
          <w:rFonts w:cs="Arial"/>
          <w:b/>
        </w:rPr>
      </w:pPr>
    </w:p>
    <w:p w:rsidR="009A3CBD" w:rsidRPr="00C10967" w:rsidRDefault="009A3CBD" w:rsidP="009A3CBD">
      <w:pPr>
        <w:pStyle w:val="aff4"/>
        <w:jc w:val="center"/>
        <w:rPr>
          <w:rFonts w:cs="Arial"/>
          <w:b/>
        </w:rPr>
      </w:pPr>
      <w:r w:rsidRPr="00C10967">
        <w:rPr>
          <w:rFonts w:cs="Arial"/>
          <w:b/>
        </w:rPr>
        <w:t>СХЕМА ТЕПЛОСНАБЖЕНИЯ (АКТУАЛИЗАЦИЯ)</w:t>
      </w:r>
    </w:p>
    <w:p w:rsidR="009A3CBD" w:rsidRPr="00C10967" w:rsidRDefault="009A3CBD" w:rsidP="009A3CBD">
      <w:pPr>
        <w:pStyle w:val="aff4"/>
        <w:jc w:val="center"/>
        <w:rPr>
          <w:rFonts w:cs="Arial"/>
          <w:b/>
        </w:rPr>
      </w:pPr>
      <w:r w:rsidRPr="00C10967">
        <w:rPr>
          <w:rFonts w:cs="Arial"/>
          <w:b/>
        </w:rPr>
        <w:t xml:space="preserve">СЕЛЬСКОГО ПОСЕЛЕНИЯ </w:t>
      </w:r>
      <w:r w:rsidR="006B3F3A">
        <w:rPr>
          <w:rFonts w:cs="Arial"/>
          <w:b/>
        </w:rPr>
        <w:t>БЕРЕЗНЯКИ</w:t>
      </w:r>
    </w:p>
    <w:p w:rsidR="009A3CBD" w:rsidRPr="00C10967" w:rsidRDefault="009A3CBD" w:rsidP="009A3CBD">
      <w:pPr>
        <w:pStyle w:val="aff4"/>
        <w:jc w:val="center"/>
        <w:rPr>
          <w:rFonts w:cs="Arial"/>
          <w:b/>
        </w:rPr>
      </w:pPr>
      <w:r w:rsidRPr="00C10967">
        <w:rPr>
          <w:rFonts w:cs="Arial"/>
          <w:b/>
        </w:rPr>
        <w:t xml:space="preserve">МУНИЦИПАЛЬНОГО РАЙОНА </w:t>
      </w:r>
      <w:r w:rsidR="000F6498" w:rsidRPr="00C10967">
        <w:rPr>
          <w:rFonts w:cs="Arial"/>
          <w:b/>
        </w:rPr>
        <w:t>КИНЕЛЬ-ЧЕРКАССИЙ</w:t>
      </w:r>
    </w:p>
    <w:p w:rsidR="009A3CBD" w:rsidRPr="00C10967" w:rsidRDefault="009A3CBD" w:rsidP="009A3CBD">
      <w:pPr>
        <w:pStyle w:val="aff4"/>
        <w:jc w:val="center"/>
        <w:rPr>
          <w:rFonts w:cs="Arial"/>
          <w:b/>
        </w:rPr>
      </w:pPr>
      <w:r w:rsidRPr="00C10967">
        <w:rPr>
          <w:rFonts w:cs="Arial"/>
          <w:b/>
        </w:rPr>
        <w:t>САМАРСКОЙ ОБЛАСТИ</w:t>
      </w:r>
    </w:p>
    <w:p w:rsidR="009A3CBD" w:rsidRPr="00C10967" w:rsidRDefault="009A3CBD" w:rsidP="009A3CBD">
      <w:pPr>
        <w:pStyle w:val="aff4"/>
        <w:jc w:val="center"/>
        <w:rPr>
          <w:rFonts w:cs="Arial"/>
          <w:b/>
        </w:rPr>
      </w:pPr>
      <w:r w:rsidRPr="00C10967">
        <w:rPr>
          <w:rFonts w:cs="Arial"/>
          <w:b/>
        </w:rPr>
        <w:t>НА ПЕРИОД С 2025 ДО 2033 ГОДА</w:t>
      </w: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9A3CBD" w:rsidP="009A3CBD">
      <w:pPr>
        <w:spacing w:line="360" w:lineRule="auto"/>
        <w:jc w:val="center"/>
        <w:rPr>
          <w:rFonts w:ascii="Arial" w:eastAsia="MS Mincho" w:hAnsi="Arial" w:cs="Arial"/>
          <w:b/>
        </w:rPr>
      </w:pPr>
    </w:p>
    <w:p w:rsidR="009A3CBD" w:rsidRPr="00C10967" w:rsidRDefault="00AD6026" w:rsidP="009A3CBD">
      <w:pPr>
        <w:spacing w:line="360" w:lineRule="auto"/>
        <w:jc w:val="center"/>
        <w:rPr>
          <w:rFonts w:ascii="Arial" w:eastAsia="MS Mincho" w:hAnsi="Arial" w:cs="Arial"/>
          <w:b/>
          <w:bCs/>
        </w:rPr>
      </w:pPr>
      <w:r>
        <w:rPr>
          <w:rFonts w:ascii="Arial" w:eastAsia="MS Mincho" w:hAnsi="Arial" w:cs="Arial"/>
          <w:b/>
          <w:bCs/>
          <w:noProof/>
        </w:rPr>
        <w:pict>
          <v:oval id="_x0000_s1026" style="position:absolute;left:0;text-align:left;margin-left:449.35pt;margin-top:25.05pt;width:33pt;height:25.5pt;z-index:251664384" strokecolor="white [3212]"/>
        </w:pict>
      </w:r>
      <w:r w:rsidR="009A3CBD" w:rsidRPr="00C10967">
        <w:rPr>
          <w:rFonts w:ascii="Arial" w:eastAsia="MS Mincho" w:hAnsi="Arial" w:cs="Arial"/>
          <w:b/>
          <w:bCs/>
        </w:rPr>
        <w:t>2024 г.</w:t>
      </w:r>
    </w:p>
    <w:p w:rsidR="002402CB" w:rsidRPr="00645B42" w:rsidRDefault="00704C99" w:rsidP="00866B46">
      <w:pPr>
        <w:spacing w:line="360" w:lineRule="auto"/>
        <w:jc w:val="center"/>
        <w:rPr>
          <w:rStyle w:val="af3"/>
          <w:rFonts w:ascii="Arial" w:hAnsi="Arial" w:cs="Arial"/>
          <w:color w:val="auto"/>
        </w:rPr>
      </w:pPr>
      <w:bookmarkStart w:id="2" w:name="_Hlk167789613"/>
      <w:proofErr w:type="spellStart"/>
      <w:r w:rsidRPr="00C10967">
        <w:rPr>
          <w:rFonts w:ascii="Arial" w:eastAsia="MS Mincho" w:hAnsi="Arial" w:cs="Arial"/>
          <w:b/>
          <w:bCs/>
        </w:rPr>
        <w:lastRenderedPageBreak/>
        <w:t>Содержание</w:t>
      </w:r>
      <w:r w:rsidR="00AD6026" w:rsidRPr="00AD6026">
        <w:fldChar w:fldCharType="begin"/>
      </w:r>
      <w:r w:rsidRPr="00645B42">
        <w:instrText xml:space="preserve"> TOC \o "1-3" \h \z \u </w:instrText>
      </w:r>
      <w:r w:rsidR="00AD6026" w:rsidRPr="00AD6026">
        <w:fldChar w:fldCharType="separate"/>
      </w:r>
      <w:r w:rsidR="00AD6026" w:rsidRPr="00645B42">
        <w:rPr>
          <w:rFonts w:ascii="Arial" w:hAnsi="Arial" w:cs="Arial"/>
        </w:rPr>
        <w:fldChar w:fldCharType="begin"/>
      </w:r>
      <w:r w:rsidR="002402CB" w:rsidRPr="00645B42">
        <w:rPr>
          <w:rFonts w:ascii="Arial" w:hAnsi="Arial" w:cs="Arial"/>
        </w:rPr>
        <w:instrText xml:space="preserve"> TOC \o "1-3" \h \z \u </w:instrText>
      </w:r>
      <w:r w:rsidR="00AD6026" w:rsidRPr="00645B42">
        <w:rPr>
          <w:rFonts w:ascii="Arial" w:hAnsi="Arial" w:cs="Arial"/>
        </w:rPr>
        <w:fldChar w:fldCharType="separate"/>
      </w:r>
    </w:p>
    <w:p w:rsidR="002402CB" w:rsidRPr="00645B42" w:rsidRDefault="002402CB" w:rsidP="002402CB">
      <w:pPr>
        <w:spacing w:line="360" w:lineRule="auto"/>
        <w:rPr>
          <w:rFonts w:ascii="Arial" w:hAnsi="Arial" w:cs="Arial"/>
        </w:rPr>
      </w:pPr>
      <w:r w:rsidRPr="00645B42">
        <w:rPr>
          <w:rFonts w:ascii="Arial" w:hAnsi="Arial" w:cs="Arial"/>
        </w:rPr>
        <w:t xml:space="preserve">Введение </w:t>
      </w:r>
      <w:r w:rsidR="00C10967" w:rsidRPr="00645B42">
        <w:rPr>
          <w:rFonts w:ascii="Arial" w:hAnsi="Arial" w:cs="Arial"/>
        </w:rPr>
        <w:t>……</w:t>
      </w:r>
      <w:r w:rsidRPr="00645B42">
        <w:rPr>
          <w:rFonts w:ascii="Arial" w:hAnsi="Arial" w:cs="Arial"/>
        </w:rPr>
        <w:t>………………………………………………………...………</w:t>
      </w:r>
      <w:r w:rsidR="00897DCD" w:rsidRPr="00645B42">
        <w:rPr>
          <w:rFonts w:ascii="Arial" w:hAnsi="Arial" w:cs="Arial"/>
        </w:rPr>
        <w:t>…..</w:t>
      </w:r>
      <w:r w:rsidRPr="00645B42">
        <w:rPr>
          <w:rFonts w:ascii="Arial" w:hAnsi="Arial" w:cs="Arial"/>
        </w:rPr>
        <w:t>……</w:t>
      </w:r>
      <w:r w:rsidR="00866B46" w:rsidRPr="00645B42">
        <w:rPr>
          <w:rFonts w:ascii="Arial" w:hAnsi="Arial" w:cs="Arial"/>
        </w:rPr>
        <w:t>.</w:t>
      </w:r>
      <w:r w:rsidRPr="00645B42">
        <w:rPr>
          <w:rFonts w:ascii="Arial" w:hAnsi="Arial" w:cs="Arial"/>
        </w:rPr>
        <w:t>…</w:t>
      </w:r>
      <w:r w:rsidR="00866B46" w:rsidRPr="00645B42">
        <w:rPr>
          <w:rFonts w:ascii="Arial" w:hAnsi="Arial" w:cs="Arial"/>
        </w:rPr>
        <w:t>…..</w:t>
      </w:r>
      <w:r w:rsidR="00897DCD" w:rsidRPr="00645B42">
        <w:rPr>
          <w:rFonts w:ascii="Arial" w:hAnsi="Arial" w:cs="Arial"/>
        </w:rPr>
        <w:t>…</w:t>
      </w:r>
      <w:r w:rsidRPr="00645B42">
        <w:rPr>
          <w:rFonts w:ascii="Arial" w:hAnsi="Arial" w:cs="Arial"/>
        </w:rPr>
        <w:t>6</w:t>
      </w:r>
    </w:p>
    <w:p w:rsidR="002402CB" w:rsidRPr="00645B42" w:rsidRDefault="00AD6026" w:rsidP="002F4A31">
      <w:pPr>
        <w:pStyle w:val="14"/>
        <w:rPr>
          <w:rFonts w:ascii="Arial" w:hAnsi="Arial" w:cs="Arial"/>
        </w:rPr>
      </w:pPr>
      <w:hyperlink w:anchor="_Toc409090552" w:history="1">
        <w:r w:rsidR="002402CB" w:rsidRPr="00645B42">
          <w:rPr>
            <w:rStyle w:val="af3"/>
            <w:rFonts w:ascii="Arial" w:hAnsi="Arial" w:cs="Arial"/>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2402CB" w:rsidRPr="00645B42">
          <w:rPr>
            <w:rFonts w:ascii="Arial" w:hAnsi="Arial" w:cs="Arial"/>
            <w:webHidden/>
          </w:rPr>
          <w:tab/>
          <w:t>………</w:t>
        </w:r>
        <w:r w:rsidR="002B016C" w:rsidRPr="00645B42">
          <w:rPr>
            <w:rFonts w:ascii="Arial" w:hAnsi="Arial" w:cs="Arial"/>
            <w:webHidden/>
          </w:rPr>
          <w:t>1</w:t>
        </w:r>
        <w:r w:rsidR="00DD34B3" w:rsidRPr="00645B42">
          <w:rPr>
            <w:rFonts w:ascii="Arial" w:hAnsi="Arial" w:cs="Arial"/>
            <w:webHidden/>
          </w:rPr>
          <w:t>2</w:t>
        </w:r>
      </w:hyperlink>
    </w:p>
    <w:p w:rsidR="002402CB" w:rsidRPr="00645B42" w:rsidRDefault="00AD6026" w:rsidP="002F4A31">
      <w:pPr>
        <w:pStyle w:val="14"/>
        <w:rPr>
          <w:rFonts w:ascii="Arial" w:hAnsi="Arial" w:cs="Arial"/>
        </w:rPr>
      </w:pPr>
      <w:hyperlink w:anchor="_Toc409090553" w:history="1">
        <w:r w:rsidR="002402CB" w:rsidRPr="00645B42">
          <w:rPr>
            <w:rStyle w:val="af3"/>
            <w:rFonts w:ascii="Arial" w:hAnsi="Arial" w:cs="Arial"/>
            <w:color w:val="auto"/>
          </w:rPr>
          <w:t>Раздел 2.  Перспективные балансы тепловой мощности источников тепловой энергии и тепловой нагрузки потребителей.</w:t>
        </w:r>
        <w:r w:rsidR="002402CB" w:rsidRPr="00645B42">
          <w:rPr>
            <w:rFonts w:ascii="Arial" w:hAnsi="Arial" w:cs="Arial"/>
            <w:webHidden/>
          </w:rPr>
          <w:tab/>
        </w:r>
        <w:r w:rsidR="00DD34B3" w:rsidRPr="00645B42">
          <w:rPr>
            <w:rFonts w:ascii="Arial" w:hAnsi="Arial" w:cs="Arial"/>
            <w:webHidden/>
          </w:rPr>
          <w:t>2</w:t>
        </w:r>
        <w:r w:rsidR="00645B42">
          <w:rPr>
            <w:rFonts w:ascii="Arial" w:hAnsi="Arial" w:cs="Arial"/>
            <w:webHidden/>
          </w:rPr>
          <w:t>4</w:t>
        </w:r>
      </w:hyperlink>
    </w:p>
    <w:p w:rsidR="002402CB" w:rsidRPr="00645B42" w:rsidRDefault="00AD6026" w:rsidP="002F4A31">
      <w:pPr>
        <w:pStyle w:val="14"/>
        <w:rPr>
          <w:rFonts w:ascii="Arial" w:hAnsi="Arial" w:cs="Arial"/>
        </w:rPr>
      </w:pPr>
      <w:hyperlink w:anchor="_Toc409090554" w:history="1">
        <w:r w:rsidR="002402CB" w:rsidRPr="00645B42">
          <w:rPr>
            <w:rStyle w:val="af3"/>
            <w:rFonts w:ascii="Arial" w:hAnsi="Arial" w:cs="Arial"/>
            <w:color w:val="auto"/>
          </w:rPr>
          <w:t>Раздел 3. Перспективные балансы теплоносителя.</w:t>
        </w:r>
        <w:r w:rsidR="002402CB" w:rsidRPr="00645B42">
          <w:rPr>
            <w:rFonts w:ascii="Arial" w:hAnsi="Arial" w:cs="Arial"/>
            <w:webHidden/>
          </w:rPr>
          <w:tab/>
        </w:r>
        <w:r w:rsidR="00DD34B3" w:rsidRPr="00645B42">
          <w:rPr>
            <w:rFonts w:ascii="Arial" w:hAnsi="Arial" w:cs="Arial"/>
            <w:webHidden/>
          </w:rPr>
          <w:t>36</w:t>
        </w:r>
      </w:hyperlink>
    </w:p>
    <w:p w:rsidR="002402CB" w:rsidRPr="00645B42" w:rsidRDefault="002402CB" w:rsidP="00C10967">
      <w:pPr>
        <w:tabs>
          <w:tab w:val="left" w:pos="9354"/>
        </w:tabs>
        <w:spacing w:line="360" w:lineRule="auto"/>
        <w:rPr>
          <w:rFonts w:ascii="Arial" w:hAnsi="Arial" w:cs="Arial"/>
          <w:bCs/>
        </w:rPr>
      </w:pPr>
      <w:r w:rsidRPr="00645B42">
        <w:rPr>
          <w:rFonts w:ascii="Arial" w:hAnsi="Arial" w:cs="Arial"/>
        </w:rPr>
        <w:t xml:space="preserve">Раздел 4. </w:t>
      </w:r>
      <w:r w:rsidRPr="00645B42">
        <w:rPr>
          <w:rFonts w:ascii="Arial" w:hAnsi="Arial" w:cs="Arial"/>
          <w:bCs/>
        </w:rPr>
        <w:t>Мастер-план развития систем теплоснабжения …….........................</w:t>
      </w:r>
      <w:r w:rsidR="00897DCD" w:rsidRPr="00645B42">
        <w:rPr>
          <w:rFonts w:ascii="Arial" w:hAnsi="Arial" w:cs="Arial"/>
          <w:bCs/>
        </w:rPr>
        <w:t>..</w:t>
      </w:r>
      <w:r w:rsidRPr="00645B42">
        <w:rPr>
          <w:rFonts w:ascii="Arial" w:hAnsi="Arial" w:cs="Arial"/>
          <w:bCs/>
        </w:rPr>
        <w:t>..</w:t>
      </w:r>
      <w:r w:rsidR="00866B46" w:rsidRPr="00645B42">
        <w:rPr>
          <w:rFonts w:ascii="Arial" w:hAnsi="Arial" w:cs="Arial"/>
          <w:bCs/>
        </w:rPr>
        <w:t>.....</w:t>
      </w:r>
      <w:r w:rsidR="00DD34B3" w:rsidRPr="00645B42">
        <w:rPr>
          <w:rFonts w:ascii="Arial" w:hAnsi="Arial" w:cs="Arial"/>
          <w:bCs/>
        </w:rPr>
        <w:t>.37</w:t>
      </w:r>
    </w:p>
    <w:p w:rsidR="002402CB" w:rsidRPr="00645B42" w:rsidRDefault="00AD6026" w:rsidP="002F4A31">
      <w:pPr>
        <w:pStyle w:val="14"/>
        <w:rPr>
          <w:rFonts w:ascii="Arial" w:hAnsi="Arial" w:cs="Arial"/>
        </w:rPr>
      </w:pPr>
      <w:hyperlink w:anchor="_Toc409090555" w:history="1">
        <w:r w:rsidR="002402CB" w:rsidRPr="00645B42">
          <w:rPr>
            <w:rStyle w:val="af3"/>
            <w:rFonts w:ascii="Arial" w:hAnsi="Arial" w:cs="Arial"/>
            <w:color w:val="auto"/>
          </w:rPr>
          <w:t xml:space="preserve">Раздел 5.  </w:t>
        </w:r>
        <w:r w:rsidR="002402CB" w:rsidRPr="00645B42">
          <w:rPr>
            <w:rFonts w:ascii="Arial" w:hAnsi="Arial" w:cs="Arial"/>
          </w:rPr>
          <w:t>Предложения строительству, реконструкции, техническому перевооружению и модернизации источников тепловой энергии</w:t>
        </w:r>
        <w:r w:rsidR="00C10967" w:rsidRPr="00645B42">
          <w:rPr>
            <w:rFonts w:ascii="Arial" w:hAnsi="Arial" w:cs="Arial"/>
            <w:webHidden/>
          </w:rPr>
          <w:t>…………………</w:t>
        </w:r>
        <w:r w:rsidR="00866B46" w:rsidRPr="00645B42">
          <w:rPr>
            <w:rFonts w:ascii="Arial" w:hAnsi="Arial" w:cs="Arial"/>
            <w:webHidden/>
          </w:rPr>
          <w:t>….</w:t>
        </w:r>
        <w:r w:rsidR="00C10967" w:rsidRPr="00645B42">
          <w:rPr>
            <w:rFonts w:ascii="Arial" w:hAnsi="Arial" w:cs="Arial"/>
            <w:webHidden/>
          </w:rPr>
          <w:t>..</w:t>
        </w:r>
        <w:r w:rsidR="00DD34B3" w:rsidRPr="00645B42">
          <w:rPr>
            <w:rFonts w:ascii="Arial" w:hAnsi="Arial" w:cs="Arial"/>
            <w:webHidden/>
          </w:rPr>
          <w:t>38</w:t>
        </w:r>
      </w:hyperlink>
    </w:p>
    <w:p w:rsidR="002402CB" w:rsidRPr="00645B42" w:rsidRDefault="00AD6026" w:rsidP="002F4A31">
      <w:pPr>
        <w:pStyle w:val="14"/>
        <w:rPr>
          <w:rFonts w:ascii="Arial" w:hAnsi="Arial" w:cs="Arial"/>
        </w:rPr>
      </w:pPr>
      <w:hyperlink w:anchor="_Toc409090556" w:history="1">
        <w:r w:rsidR="002402CB" w:rsidRPr="00645B42">
          <w:rPr>
            <w:rStyle w:val="af3"/>
            <w:rFonts w:ascii="Arial" w:hAnsi="Arial" w:cs="Arial"/>
            <w:color w:val="auto"/>
          </w:rPr>
          <w:t xml:space="preserve">Раздел 6. </w:t>
        </w:r>
        <w:r w:rsidR="002402CB" w:rsidRPr="00645B42">
          <w:rPr>
            <w:rFonts w:ascii="Arial" w:hAnsi="Arial" w:cs="Arial"/>
          </w:rPr>
          <w:t>Предложения по строительству, реконструкции и модернизации тепловых сетей</w:t>
        </w:r>
        <w:r w:rsidR="002402CB" w:rsidRPr="00645B42">
          <w:rPr>
            <w:rStyle w:val="af3"/>
            <w:rFonts w:ascii="Arial" w:hAnsi="Arial" w:cs="Arial"/>
            <w:color w:val="auto"/>
          </w:rPr>
          <w:t>.</w:t>
        </w:r>
        <w:r w:rsidR="002402CB" w:rsidRPr="00645B42">
          <w:rPr>
            <w:rFonts w:ascii="Arial" w:hAnsi="Arial" w:cs="Arial"/>
            <w:webHidden/>
          </w:rPr>
          <w:tab/>
        </w:r>
        <w:r w:rsidR="00DD34B3" w:rsidRPr="00645B42">
          <w:rPr>
            <w:rFonts w:ascii="Arial" w:hAnsi="Arial" w:cs="Arial"/>
            <w:webHidden/>
          </w:rPr>
          <w:t>4</w:t>
        </w:r>
        <w:r w:rsidR="00645B42">
          <w:rPr>
            <w:rFonts w:ascii="Arial" w:hAnsi="Arial" w:cs="Arial"/>
            <w:webHidden/>
          </w:rPr>
          <w:t>2</w:t>
        </w:r>
      </w:hyperlink>
    </w:p>
    <w:p w:rsidR="002402CB" w:rsidRPr="00645B42" w:rsidRDefault="002402CB" w:rsidP="002402CB">
      <w:pPr>
        <w:spacing w:line="360" w:lineRule="auto"/>
        <w:rPr>
          <w:rFonts w:ascii="Arial" w:hAnsi="Arial" w:cs="Arial"/>
        </w:rPr>
      </w:pPr>
      <w:r w:rsidRPr="00645B42">
        <w:rPr>
          <w:rFonts w:ascii="Arial" w:hAnsi="Arial" w:cs="Arial"/>
          <w:bCs/>
        </w:rPr>
        <w:t>Раздел 7. Предложения по переводу открытых систем теплоснабжения (горячего водоснабжения) в закрытые системы горячего водоснабжения……………………</w:t>
      </w:r>
      <w:r w:rsidR="00C10967" w:rsidRPr="00645B42">
        <w:rPr>
          <w:rFonts w:ascii="Arial" w:hAnsi="Arial" w:cs="Arial"/>
          <w:bCs/>
        </w:rPr>
        <w:t>…..</w:t>
      </w:r>
      <w:r w:rsidR="00DD34B3" w:rsidRPr="00645B42">
        <w:rPr>
          <w:rFonts w:ascii="Arial" w:hAnsi="Arial" w:cs="Arial"/>
          <w:bCs/>
        </w:rPr>
        <w:t>4</w:t>
      </w:r>
      <w:r w:rsidR="00645B42">
        <w:rPr>
          <w:rFonts w:ascii="Arial" w:hAnsi="Arial" w:cs="Arial"/>
          <w:bCs/>
        </w:rPr>
        <w:t>4</w:t>
      </w:r>
    </w:p>
    <w:p w:rsidR="002402CB" w:rsidRPr="00645B42" w:rsidRDefault="00AD6026" w:rsidP="002F4A31">
      <w:pPr>
        <w:pStyle w:val="14"/>
        <w:rPr>
          <w:rFonts w:ascii="Arial" w:hAnsi="Arial" w:cs="Arial"/>
        </w:rPr>
      </w:pPr>
      <w:hyperlink w:anchor="_Toc409090557" w:history="1">
        <w:r w:rsidR="002402CB" w:rsidRPr="00645B42">
          <w:rPr>
            <w:rStyle w:val="af3"/>
            <w:rFonts w:ascii="Arial" w:hAnsi="Arial" w:cs="Arial"/>
            <w:color w:val="auto"/>
          </w:rPr>
          <w:t>Раздел 8. Перспективные топливные балансы</w:t>
        </w:r>
        <w:r w:rsidR="00866B46" w:rsidRPr="00645B42">
          <w:rPr>
            <w:rStyle w:val="af3"/>
            <w:rFonts w:ascii="Arial" w:hAnsi="Arial" w:cs="Arial"/>
            <w:color w:val="auto"/>
          </w:rPr>
          <w:t>…</w:t>
        </w:r>
        <w:r w:rsidR="00866B46" w:rsidRPr="00645B42">
          <w:rPr>
            <w:rFonts w:ascii="Arial" w:hAnsi="Arial" w:cs="Arial"/>
            <w:webHidden/>
          </w:rPr>
          <w:t>…………………………………………</w:t>
        </w:r>
        <w:r w:rsidR="00DD34B3" w:rsidRPr="00645B42">
          <w:rPr>
            <w:rFonts w:ascii="Arial" w:hAnsi="Arial" w:cs="Arial"/>
            <w:webHidden/>
          </w:rPr>
          <w:t>4</w:t>
        </w:r>
        <w:r w:rsidR="00645B42">
          <w:rPr>
            <w:rFonts w:ascii="Arial" w:hAnsi="Arial" w:cs="Arial"/>
            <w:webHidden/>
          </w:rPr>
          <w:t>5</w:t>
        </w:r>
      </w:hyperlink>
    </w:p>
    <w:p w:rsidR="002402CB" w:rsidRPr="00645B42" w:rsidRDefault="002402CB" w:rsidP="002402CB">
      <w:pPr>
        <w:spacing w:line="360" w:lineRule="auto"/>
        <w:rPr>
          <w:rFonts w:ascii="Arial" w:hAnsi="Arial" w:cs="Arial"/>
        </w:rPr>
      </w:pPr>
      <w:r w:rsidRPr="00645B42">
        <w:rPr>
          <w:rFonts w:ascii="Arial" w:hAnsi="Arial" w:cs="Arial"/>
        </w:rPr>
        <w:t>Раздел 9.  Инвестиции в строительство, реконструкцию и техническое перевооружение и модернизацию</w:t>
      </w:r>
      <w:r w:rsidR="00C10967" w:rsidRPr="00645B42">
        <w:rPr>
          <w:rFonts w:ascii="Arial" w:hAnsi="Arial" w:cs="Arial"/>
        </w:rPr>
        <w:t>……………………………………………………………</w:t>
      </w:r>
      <w:r w:rsidR="00645B42">
        <w:rPr>
          <w:rFonts w:ascii="Arial" w:hAnsi="Arial" w:cs="Arial"/>
        </w:rPr>
        <w:t>47</w:t>
      </w:r>
    </w:p>
    <w:p w:rsidR="002402CB" w:rsidRPr="00645B42" w:rsidRDefault="00AD6026" w:rsidP="002F4A31">
      <w:pPr>
        <w:pStyle w:val="14"/>
        <w:rPr>
          <w:rFonts w:ascii="Arial" w:hAnsi="Arial" w:cs="Arial"/>
        </w:rPr>
      </w:pPr>
      <w:hyperlink w:anchor="_Toc409090558" w:history="1">
        <w:r w:rsidR="002402CB" w:rsidRPr="00645B42">
          <w:rPr>
            <w:rStyle w:val="af3"/>
            <w:rFonts w:ascii="Arial" w:hAnsi="Arial" w:cs="Arial"/>
            <w:color w:val="auto"/>
          </w:rPr>
          <w:t xml:space="preserve">Раздел 10. </w:t>
        </w:r>
        <w:r w:rsidR="002402CB" w:rsidRPr="00645B42">
          <w:rPr>
            <w:rFonts w:ascii="Arial" w:hAnsi="Arial" w:cs="Arial"/>
          </w:rPr>
          <w:t>Решение об определении единой теплоснабжающей организации (организациям).</w:t>
        </w:r>
        <w:r w:rsidR="002402CB" w:rsidRPr="00645B42">
          <w:rPr>
            <w:rFonts w:ascii="Arial" w:hAnsi="Arial" w:cs="Arial"/>
            <w:webHidden/>
          </w:rPr>
          <w:tab/>
        </w:r>
        <w:r w:rsidR="00DD34B3" w:rsidRPr="00645B42">
          <w:rPr>
            <w:rFonts w:ascii="Arial" w:hAnsi="Arial" w:cs="Arial"/>
            <w:webHidden/>
          </w:rPr>
          <w:t>5</w:t>
        </w:r>
        <w:r w:rsidR="00645B42">
          <w:rPr>
            <w:rFonts w:ascii="Arial" w:hAnsi="Arial" w:cs="Arial"/>
            <w:webHidden/>
          </w:rPr>
          <w:t>2</w:t>
        </w:r>
      </w:hyperlink>
    </w:p>
    <w:p w:rsidR="002402CB" w:rsidRPr="00645B42" w:rsidRDefault="00AD6026" w:rsidP="002F4A31">
      <w:pPr>
        <w:pStyle w:val="14"/>
        <w:rPr>
          <w:rFonts w:ascii="Arial" w:hAnsi="Arial" w:cs="Arial"/>
        </w:rPr>
      </w:pPr>
      <w:hyperlink w:anchor="_Toc409090559" w:history="1">
        <w:r w:rsidR="002402CB" w:rsidRPr="00645B42">
          <w:rPr>
            <w:rStyle w:val="af3"/>
            <w:rFonts w:ascii="Arial" w:hAnsi="Arial" w:cs="Arial"/>
            <w:color w:val="auto"/>
          </w:rPr>
          <w:t xml:space="preserve">Раздел 11.  </w:t>
        </w:r>
        <w:r w:rsidR="002402CB" w:rsidRPr="00645B42">
          <w:rPr>
            <w:rFonts w:ascii="Arial" w:hAnsi="Arial" w:cs="Arial"/>
          </w:rPr>
          <w:t>Решения о распределении тепловой нагрузки между источниками тепловой энергии.</w:t>
        </w:r>
        <w:r w:rsidR="002402CB" w:rsidRPr="00645B42">
          <w:rPr>
            <w:rStyle w:val="af3"/>
            <w:rFonts w:ascii="Arial" w:hAnsi="Arial" w:cs="Arial"/>
            <w:color w:val="auto"/>
          </w:rPr>
          <w:t>.</w:t>
        </w:r>
        <w:r w:rsidR="002402CB" w:rsidRPr="00645B42">
          <w:rPr>
            <w:rFonts w:ascii="Arial" w:hAnsi="Arial" w:cs="Arial"/>
            <w:webHidden/>
          </w:rPr>
          <w:tab/>
        </w:r>
        <w:r w:rsidR="00DD34B3" w:rsidRPr="00645B42">
          <w:rPr>
            <w:rFonts w:ascii="Arial" w:hAnsi="Arial" w:cs="Arial"/>
            <w:webHidden/>
          </w:rPr>
          <w:t>6</w:t>
        </w:r>
        <w:r w:rsidR="00645B42">
          <w:rPr>
            <w:rFonts w:ascii="Arial" w:hAnsi="Arial" w:cs="Arial"/>
            <w:webHidden/>
          </w:rPr>
          <w:t>0</w:t>
        </w:r>
      </w:hyperlink>
    </w:p>
    <w:p w:rsidR="002402CB" w:rsidRPr="00645B42" w:rsidRDefault="00AD6026" w:rsidP="002402CB">
      <w:pPr>
        <w:pStyle w:val="1"/>
        <w:spacing w:before="0" w:after="0" w:line="360" w:lineRule="auto"/>
        <w:jc w:val="left"/>
        <w:rPr>
          <w:rFonts w:cs="Arial"/>
          <w:b w:val="0"/>
          <w:color w:val="auto"/>
          <w:sz w:val="24"/>
          <w:szCs w:val="24"/>
        </w:rPr>
      </w:pPr>
      <w:hyperlink w:anchor="_Toc409090560" w:history="1">
        <w:r w:rsidR="002402CB" w:rsidRPr="00645B42">
          <w:rPr>
            <w:rStyle w:val="af3"/>
            <w:rFonts w:cs="Arial"/>
            <w:b w:val="0"/>
            <w:color w:val="auto"/>
            <w:sz w:val="24"/>
            <w:szCs w:val="24"/>
          </w:rPr>
          <w:t>Раздел 12.</w:t>
        </w:r>
        <w:r w:rsidR="002402CB" w:rsidRPr="00645B42">
          <w:rPr>
            <w:rFonts w:cs="Arial"/>
            <w:b w:val="0"/>
            <w:color w:val="auto"/>
            <w:sz w:val="24"/>
            <w:szCs w:val="24"/>
          </w:rPr>
          <w:t xml:space="preserve"> Решение по бесхозяйным тепловым сетям…………………</w:t>
        </w:r>
        <w:r w:rsidR="002402CB" w:rsidRPr="00645B42">
          <w:rPr>
            <w:rFonts w:cs="Arial"/>
            <w:b w:val="0"/>
            <w:webHidden/>
            <w:color w:val="auto"/>
            <w:sz w:val="24"/>
            <w:szCs w:val="24"/>
          </w:rPr>
          <w:tab/>
          <w:t>…</w:t>
        </w:r>
        <w:r w:rsidR="00432012" w:rsidRPr="00645B42">
          <w:rPr>
            <w:rFonts w:cs="Arial"/>
            <w:b w:val="0"/>
            <w:webHidden/>
            <w:color w:val="auto"/>
            <w:sz w:val="24"/>
            <w:szCs w:val="24"/>
          </w:rPr>
          <w:t>……</w:t>
        </w:r>
        <w:r w:rsidR="00A53D0B" w:rsidRPr="00645B42">
          <w:rPr>
            <w:rFonts w:cs="Arial"/>
            <w:b w:val="0"/>
            <w:webHidden/>
            <w:color w:val="auto"/>
            <w:sz w:val="24"/>
            <w:szCs w:val="24"/>
          </w:rPr>
          <w:t>…</w:t>
        </w:r>
        <w:r w:rsidR="00897DCD" w:rsidRPr="00645B42">
          <w:rPr>
            <w:rFonts w:cs="Arial"/>
            <w:b w:val="0"/>
            <w:webHidden/>
            <w:color w:val="auto"/>
            <w:sz w:val="24"/>
            <w:szCs w:val="24"/>
          </w:rPr>
          <w:t>…</w:t>
        </w:r>
        <w:r w:rsidR="00C10967" w:rsidRPr="00645B42">
          <w:rPr>
            <w:rFonts w:cs="Arial"/>
            <w:b w:val="0"/>
            <w:webHidden/>
            <w:color w:val="auto"/>
            <w:sz w:val="24"/>
            <w:szCs w:val="24"/>
          </w:rPr>
          <w:t>….</w:t>
        </w:r>
        <w:r w:rsidR="002402CB" w:rsidRPr="00645B42">
          <w:rPr>
            <w:rFonts w:cs="Arial"/>
            <w:b w:val="0"/>
            <w:webHidden/>
            <w:color w:val="auto"/>
            <w:sz w:val="24"/>
            <w:szCs w:val="24"/>
          </w:rPr>
          <w:t>.</w:t>
        </w:r>
        <w:r w:rsidR="00DD34B3" w:rsidRPr="00645B42">
          <w:rPr>
            <w:rFonts w:cs="Arial"/>
            <w:b w:val="0"/>
            <w:webHidden/>
            <w:color w:val="auto"/>
            <w:sz w:val="24"/>
            <w:szCs w:val="24"/>
          </w:rPr>
          <w:t>6</w:t>
        </w:r>
        <w:r w:rsidR="00645B42">
          <w:rPr>
            <w:rFonts w:cs="Arial"/>
            <w:b w:val="0"/>
            <w:webHidden/>
            <w:color w:val="auto"/>
            <w:sz w:val="24"/>
            <w:szCs w:val="24"/>
          </w:rPr>
          <w:t>1</w:t>
        </w:r>
      </w:hyperlink>
    </w:p>
    <w:p w:rsidR="002402CB" w:rsidRPr="00645B42" w:rsidRDefault="00AD6026" w:rsidP="002F4A31">
      <w:pPr>
        <w:pStyle w:val="14"/>
        <w:rPr>
          <w:rFonts w:ascii="Arial" w:hAnsi="Arial" w:cs="Arial"/>
        </w:rPr>
      </w:pPr>
      <w:hyperlink w:anchor="_Toc409090561" w:history="1">
        <w:r w:rsidR="002402CB" w:rsidRPr="00645B42">
          <w:rPr>
            <w:rStyle w:val="af3"/>
            <w:rFonts w:ascii="Arial" w:hAnsi="Arial" w:cs="Arial"/>
            <w:color w:val="auto"/>
          </w:rPr>
          <w:t xml:space="preserve">Раздел 13. </w:t>
        </w:r>
        <w:r w:rsidR="002402CB" w:rsidRPr="00645B42">
          <w:rPr>
            <w:rFonts w:ascii="Arial" w:hAnsi="Arial" w:cs="Arial"/>
          </w:rPr>
          <w:t>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r w:rsidR="002402CB" w:rsidRPr="00645B42">
          <w:rPr>
            <w:rStyle w:val="af3"/>
            <w:rFonts w:ascii="Arial" w:hAnsi="Arial" w:cs="Arial"/>
            <w:color w:val="auto"/>
          </w:rPr>
          <w:t>.</w:t>
        </w:r>
        <w:r w:rsidR="002402CB" w:rsidRPr="00645B42">
          <w:rPr>
            <w:rFonts w:ascii="Arial" w:hAnsi="Arial" w:cs="Arial"/>
            <w:webHidden/>
          </w:rPr>
          <w:tab/>
        </w:r>
        <w:r w:rsidR="00DD34B3" w:rsidRPr="00645B42">
          <w:rPr>
            <w:rFonts w:ascii="Arial" w:hAnsi="Arial" w:cs="Arial"/>
            <w:webHidden/>
          </w:rPr>
          <w:t>6</w:t>
        </w:r>
        <w:r w:rsidR="00645B42">
          <w:rPr>
            <w:rFonts w:ascii="Arial" w:hAnsi="Arial" w:cs="Arial"/>
            <w:webHidden/>
          </w:rPr>
          <w:t>2</w:t>
        </w:r>
      </w:hyperlink>
    </w:p>
    <w:p w:rsidR="002402CB" w:rsidRPr="00645B42" w:rsidRDefault="002402CB" w:rsidP="002402CB">
      <w:pPr>
        <w:spacing w:line="360" w:lineRule="auto"/>
        <w:rPr>
          <w:rFonts w:ascii="Arial" w:hAnsi="Arial" w:cs="Arial"/>
        </w:rPr>
      </w:pPr>
      <w:r w:rsidRPr="00645B42">
        <w:rPr>
          <w:rFonts w:ascii="Arial" w:hAnsi="Arial" w:cs="Arial"/>
          <w:bCs/>
        </w:rPr>
        <w:t xml:space="preserve">Раздел 14. Индикаторы развития систем теплоснабжения </w:t>
      </w:r>
      <w:r w:rsidR="007902A5" w:rsidRPr="00645B42">
        <w:rPr>
          <w:rFonts w:ascii="Arial" w:hAnsi="Arial" w:cs="Arial"/>
          <w:bCs/>
        </w:rPr>
        <w:t>с. п. Березняки</w:t>
      </w:r>
      <w:r w:rsidR="00F230DD" w:rsidRPr="00645B42">
        <w:rPr>
          <w:rFonts w:ascii="Arial" w:hAnsi="Arial" w:cs="Arial"/>
          <w:bCs/>
        </w:rPr>
        <w:t xml:space="preserve"> ………</w:t>
      </w:r>
      <w:r w:rsidR="00A53D0B" w:rsidRPr="00645B42">
        <w:rPr>
          <w:rFonts w:ascii="Arial" w:hAnsi="Arial" w:cs="Arial"/>
          <w:bCs/>
        </w:rPr>
        <w:t>..</w:t>
      </w:r>
      <w:r w:rsidR="00897DCD" w:rsidRPr="00645B42">
        <w:rPr>
          <w:rFonts w:ascii="Arial" w:hAnsi="Arial" w:cs="Arial"/>
          <w:bCs/>
        </w:rPr>
        <w:t>..</w:t>
      </w:r>
      <w:r w:rsidR="00645B42">
        <w:rPr>
          <w:rFonts w:ascii="Arial" w:hAnsi="Arial" w:cs="Arial"/>
          <w:bCs/>
        </w:rPr>
        <w:t>65</w:t>
      </w:r>
    </w:p>
    <w:p w:rsidR="002402CB" w:rsidRPr="00645B42" w:rsidRDefault="00AD6026" w:rsidP="002402CB">
      <w:pPr>
        <w:spacing w:line="360" w:lineRule="auto"/>
        <w:rPr>
          <w:rFonts w:ascii="Arial" w:hAnsi="Arial" w:cs="Arial"/>
        </w:rPr>
      </w:pPr>
      <w:r w:rsidRPr="00645B42">
        <w:rPr>
          <w:rFonts w:ascii="Arial" w:hAnsi="Arial" w:cs="Arial"/>
        </w:rPr>
        <w:fldChar w:fldCharType="end"/>
      </w:r>
      <w:r w:rsidR="002402CB" w:rsidRPr="00645B42">
        <w:rPr>
          <w:rFonts w:ascii="Arial" w:hAnsi="Arial" w:cs="Arial"/>
        </w:rPr>
        <w:t>Раздел</w:t>
      </w:r>
      <w:proofErr w:type="spellEnd"/>
      <w:r w:rsidR="002402CB" w:rsidRPr="00645B42">
        <w:rPr>
          <w:rFonts w:ascii="Arial" w:hAnsi="Arial" w:cs="Arial"/>
        </w:rPr>
        <w:t xml:space="preserve"> 15. Ценовые (тарифные) последствия……………………………………</w:t>
      </w:r>
      <w:r w:rsidR="006E04EF" w:rsidRPr="00645B42">
        <w:rPr>
          <w:rFonts w:ascii="Arial" w:hAnsi="Arial" w:cs="Arial"/>
        </w:rPr>
        <w:t>…</w:t>
      </w:r>
      <w:r w:rsidR="00866B46" w:rsidRPr="00645B42">
        <w:rPr>
          <w:rFonts w:ascii="Arial" w:hAnsi="Arial" w:cs="Arial"/>
        </w:rPr>
        <w:t>.</w:t>
      </w:r>
      <w:r w:rsidR="00897DCD" w:rsidRPr="00645B42">
        <w:rPr>
          <w:rFonts w:ascii="Arial" w:hAnsi="Arial" w:cs="Arial"/>
        </w:rPr>
        <w:t>……</w:t>
      </w:r>
      <w:r w:rsidR="002402CB" w:rsidRPr="00645B42">
        <w:rPr>
          <w:rFonts w:ascii="Arial" w:hAnsi="Arial" w:cs="Arial"/>
        </w:rPr>
        <w:t xml:space="preserve"> </w:t>
      </w:r>
      <w:r w:rsidR="00645B42">
        <w:rPr>
          <w:rFonts w:ascii="Arial" w:hAnsi="Arial" w:cs="Arial"/>
        </w:rPr>
        <w:t>67</w:t>
      </w:r>
    </w:p>
    <w:p w:rsidR="00866B46" w:rsidRDefault="00AD6026" w:rsidP="007902A5">
      <w:pPr>
        <w:spacing w:line="360" w:lineRule="auto"/>
        <w:rPr>
          <w:rFonts w:ascii="Arial" w:hAnsi="Arial" w:cs="Arial"/>
        </w:rPr>
      </w:pPr>
      <w:r w:rsidRPr="00645B42">
        <w:rPr>
          <w:rFonts w:ascii="Arial" w:hAnsi="Arial" w:cs="Arial"/>
        </w:rPr>
        <w:fldChar w:fldCharType="end"/>
      </w:r>
      <w:bookmarkStart w:id="3" w:name="_Toc409090551"/>
      <w:bookmarkEnd w:id="2"/>
    </w:p>
    <w:p w:rsidR="00866B46" w:rsidRDefault="00866B46" w:rsidP="007902A5">
      <w:pPr>
        <w:spacing w:line="360" w:lineRule="auto"/>
        <w:rPr>
          <w:rFonts w:ascii="Arial" w:hAnsi="Arial" w:cs="Arial"/>
        </w:rPr>
      </w:pPr>
    </w:p>
    <w:p w:rsidR="00866B46" w:rsidRDefault="00866B46" w:rsidP="007902A5">
      <w:pPr>
        <w:spacing w:line="360" w:lineRule="auto"/>
        <w:rPr>
          <w:rFonts w:ascii="Arial" w:hAnsi="Arial" w:cs="Arial"/>
        </w:rPr>
      </w:pPr>
    </w:p>
    <w:p w:rsidR="00866B46" w:rsidRDefault="00866B46" w:rsidP="007902A5">
      <w:pPr>
        <w:spacing w:line="360" w:lineRule="auto"/>
        <w:rPr>
          <w:rFonts w:ascii="Arial" w:hAnsi="Arial" w:cs="Arial"/>
        </w:rPr>
      </w:pPr>
    </w:p>
    <w:p w:rsidR="00866B46" w:rsidRDefault="00866B46" w:rsidP="007902A5">
      <w:pPr>
        <w:spacing w:line="360" w:lineRule="auto"/>
        <w:rPr>
          <w:rFonts w:ascii="Arial" w:hAnsi="Arial" w:cs="Arial"/>
        </w:rPr>
      </w:pPr>
    </w:p>
    <w:p w:rsidR="00866B46" w:rsidRDefault="00866B46" w:rsidP="007902A5">
      <w:pPr>
        <w:spacing w:line="360" w:lineRule="auto"/>
        <w:rPr>
          <w:rFonts w:ascii="Arial" w:hAnsi="Arial" w:cs="Arial"/>
        </w:rPr>
      </w:pPr>
    </w:p>
    <w:p w:rsidR="00704C99" w:rsidRPr="00C10967" w:rsidRDefault="00704C99" w:rsidP="007902A5">
      <w:pPr>
        <w:spacing w:line="360" w:lineRule="auto"/>
        <w:rPr>
          <w:rFonts w:ascii="Arial" w:hAnsi="Arial" w:cs="Arial"/>
        </w:rPr>
      </w:pPr>
      <w:r w:rsidRPr="00C10967">
        <w:rPr>
          <w:rFonts w:ascii="Arial" w:hAnsi="Arial" w:cs="Arial"/>
          <w:b/>
          <w:bCs/>
        </w:rPr>
        <w:lastRenderedPageBreak/>
        <w:t>ОБОЗНАЧЕНИЯ И СОКРАЩЕНИЯ</w:t>
      </w:r>
    </w:p>
    <w:p w:rsidR="00E00809" w:rsidRPr="00C10967" w:rsidRDefault="007902A5" w:rsidP="00E00809">
      <w:pPr>
        <w:autoSpaceDE w:val="0"/>
        <w:autoSpaceDN w:val="0"/>
        <w:adjustRightInd w:val="0"/>
        <w:spacing w:line="360" w:lineRule="auto"/>
        <w:jc w:val="both"/>
        <w:rPr>
          <w:rFonts w:ascii="Arial" w:hAnsi="Arial" w:cs="Arial"/>
          <w:bCs/>
          <w:color w:val="000000"/>
        </w:rPr>
      </w:pPr>
      <w:r>
        <w:rPr>
          <w:rFonts w:ascii="Arial" w:hAnsi="Arial" w:cs="Arial"/>
          <w:b/>
          <w:bCs/>
          <w:color w:val="000000"/>
        </w:rPr>
        <w:t>с. п. Березняки</w:t>
      </w:r>
      <w:r w:rsidR="00E00809" w:rsidRPr="00C10967">
        <w:rPr>
          <w:rFonts w:ascii="Arial" w:hAnsi="Arial" w:cs="Arial"/>
          <w:b/>
          <w:bCs/>
          <w:color w:val="000000"/>
        </w:rPr>
        <w:t xml:space="preserve">– </w:t>
      </w:r>
      <w:r w:rsidR="00E00809" w:rsidRPr="00C10967">
        <w:rPr>
          <w:rFonts w:ascii="Arial" w:hAnsi="Arial" w:cs="Arial"/>
          <w:bCs/>
          <w:color w:val="000000"/>
        </w:rPr>
        <w:t xml:space="preserve">сельское </w:t>
      </w:r>
      <w:r w:rsidR="00866B46" w:rsidRPr="00C10967">
        <w:rPr>
          <w:rFonts w:ascii="Arial" w:hAnsi="Arial" w:cs="Arial"/>
          <w:bCs/>
          <w:color w:val="000000"/>
        </w:rPr>
        <w:t xml:space="preserve">поселение </w:t>
      </w:r>
      <w:r w:rsidR="00866B46">
        <w:rPr>
          <w:rFonts w:ascii="Arial" w:hAnsi="Arial" w:cs="Arial"/>
          <w:bCs/>
          <w:color w:val="000000"/>
        </w:rPr>
        <w:t>Березняки</w:t>
      </w:r>
      <w:r w:rsidR="00E00809" w:rsidRPr="00C10967">
        <w:rPr>
          <w:rFonts w:ascii="Arial" w:hAnsi="Arial" w:cs="Arial"/>
          <w:bCs/>
          <w:color w:val="000000"/>
        </w:rPr>
        <w:t>.</w:t>
      </w:r>
    </w:p>
    <w:p w:rsidR="00E00809" w:rsidRPr="00C10967" w:rsidRDefault="00E00809" w:rsidP="00E00809">
      <w:pPr>
        <w:autoSpaceDE w:val="0"/>
        <w:autoSpaceDN w:val="0"/>
        <w:adjustRightInd w:val="0"/>
        <w:spacing w:line="360" w:lineRule="auto"/>
        <w:jc w:val="both"/>
        <w:rPr>
          <w:rFonts w:ascii="Arial" w:hAnsi="Arial" w:cs="Arial"/>
          <w:bCs/>
          <w:color w:val="000000"/>
        </w:rPr>
      </w:pPr>
      <w:r w:rsidRPr="00C10967">
        <w:rPr>
          <w:rFonts w:ascii="Arial" w:hAnsi="Arial" w:cs="Arial"/>
          <w:b/>
          <w:bCs/>
          <w:color w:val="000000"/>
        </w:rPr>
        <w:t xml:space="preserve">п. – </w:t>
      </w:r>
      <w:r w:rsidRPr="00C10967">
        <w:rPr>
          <w:rFonts w:ascii="Arial" w:hAnsi="Arial" w:cs="Arial"/>
          <w:bCs/>
          <w:color w:val="000000"/>
        </w:rPr>
        <w:t>поселок.</w:t>
      </w:r>
    </w:p>
    <w:p w:rsidR="00E00809" w:rsidRPr="00C10967" w:rsidRDefault="00E00809" w:rsidP="00E00809">
      <w:pPr>
        <w:autoSpaceDE w:val="0"/>
        <w:autoSpaceDN w:val="0"/>
        <w:adjustRightInd w:val="0"/>
        <w:spacing w:line="360" w:lineRule="auto"/>
        <w:jc w:val="both"/>
        <w:rPr>
          <w:rFonts w:ascii="Arial" w:hAnsi="Arial" w:cs="Arial"/>
          <w:bCs/>
          <w:color w:val="000000"/>
        </w:rPr>
      </w:pPr>
      <w:r w:rsidRPr="00C10967">
        <w:rPr>
          <w:rFonts w:ascii="Arial" w:hAnsi="Arial" w:cs="Arial"/>
          <w:b/>
          <w:bCs/>
          <w:color w:val="000000"/>
        </w:rPr>
        <w:t xml:space="preserve">с. – </w:t>
      </w:r>
      <w:r w:rsidRPr="00C10967">
        <w:rPr>
          <w:rFonts w:ascii="Arial" w:hAnsi="Arial" w:cs="Arial"/>
          <w:bCs/>
          <w:color w:val="000000"/>
        </w:rPr>
        <w:t>село.</w:t>
      </w:r>
    </w:p>
    <w:p w:rsidR="00E00809" w:rsidRPr="00C10967" w:rsidRDefault="00E00809" w:rsidP="00E00809">
      <w:pPr>
        <w:autoSpaceDE w:val="0"/>
        <w:autoSpaceDN w:val="0"/>
        <w:adjustRightInd w:val="0"/>
        <w:spacing w:line="360" w:lineRule="auto"/>
        <w:jc w:val="both"/>
        <w:rPr>
          <w:rFonts w:ascii="Arial" w:hAnsi="Arial" w:cs="Arial"/>
        </w:rPr>
      </w:pPr>
      <w:r w:rsidRPr="00C10967">
        <w:rPr>
          <w:rFonts w:ascii="Arial" w:hAnsi="Arial" w:cs="Arial"/>
          <w:b/>
        </w:rPr>
        <w:t>ООО «СамРЭК-Эксплуатация»</w:t>
      </w:r>
      <w:r w:rsidRPr="00C10967">
        <w:rPr>
          <w:rFonts w:ascii="Arial" w:hAnsi="Arial" w:cs="Arial"/>
          <w:color w:val="000000"/>
        </w:rPr>
        <w:t xml:space="preserve">– </w:t>
      </w:r>
      <w:r w:rsidRPr="00C10967">
        <w:rPr>
          <w:rFonts w:ascii="Arial" w:hAnsi="Arial" w:cs="Arial"/>
        </w:rPr>
        <w:t xml:space="preserve">Общество с ограниченной ответственностью </w:t>
      </w:r>
      <w:r w:rsidRPr="00C10967">
        <w:rPr>
          <w:rFonts w:ascii="Arial" w:hAnsi="Arial" w:cs="Arial"/>
          <w:b/>
          <w:bCs/>
        </w:rPr>
        <w:t xml:space="preserve">«СамРЭК </w:t>
      </w:r>
      <w:r w:rsidRPr="00C10967">
        <w:rPr>
          <w:rFonts w:ascii="Arial" w:hAnsi="Arial" w:cs="Arial"/>
        </w:rPr>
        <w:t xml:space="preserve">– </w:t>
      </w:r>
      <w:r w:rsidRPr="00C10967">
        <w:rPr>
          <w:rFonts w:ascii="Arial" w:hAnsi="Arial" w:cs="Arial"/>
          <w:b/>
          <w:bCs/>
        </w:rPr>
        <w:t>Эксплуатация»</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ПВ </w:t>
      </w:r>
      <w:r w:rsidRPr="00C10967">
        <w:rPr>
          <w:rFonts w:ascii="Arial" w:hAnsi="Arial" w:cs="Arial"/>
          <w:color w:val="000000"/>
        </w:rPr>
        <w:t xml:space="preserve">– промышленная (техническая) вода.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ППР </w:t>
      </w:r>
      <w:r w:rsidRPr="00C10967">
        <w:rPr>
          <w:rFonts w:ascii="Arial" w:hAnsi="Arial" w:cs="Arial"/>
          <w:color w:val="000000"/>
        </w:rPr>
        <w:t xml:space="preserve">– планово-предупредительный ремонт.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ППУ </w:t>
      </w:r>
      <w:r w:rsidRPr="00C10967">
        <w:rPr>
          <w:rFonts w:ascii="Arial" w:hAnsi="Arial" w:cs="Arial"/>
          <w:color w:val="000000"/>
        </w:rPr>
        <w:t xml:space="preserve">– пенополиуретан.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СО </w:t>
      </w:r>
      <w:r w:rsidRPr="00C10967">
        <w:rPr>
          <w:rFonts w:ascii="Arial" w:hAnsi="Arial" w:cs="Arial"/>
          <w:color w:val="000000"/>
        </w:rPr>
        <w:t xml:space="preserve">– система отопления.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ТС </w:t>
      </w:r>
      <w:r w:rsidRPr="00C10967">
        <w:rPr>
          <w:rFonts w:ascii="Arial" w:hAnsi="Arial" w:cs="Arial"/>
          <w:color w:val="000000"/>
        </w:rPr>
        <w:t xml:space="preserve">– тепловая сеть.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ТСО </w:t>
      </w:r>
      <w:r w:rsidRPr="00C10967">
        <w:rPr>
          <w:rFonts w:ascii="Arial" w:hAnsi="Arial" w:cs="Arial"/>
          <w:color w:val="000000"/>
        </w:rPr>
        <w:t xml:space="preserve">– теплоснабжающая организация.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ТЭР </w:t>
      </w:r>
      <w:r w:rsidRPr="00C10967">
        <w:rPr>
          <w:rFonts w:ascii="Arial" w:hAnsi="Arial" w:cs="Arial"/>
          <w:color w:val="000000"/>
        </w:rPr>
        <w:t xml:space="preserve">– топливно-энергетические ресурсы.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УУТЭ </w:t>
      </w:r>
      <w:r w:rsidRPr="00C10967">
        <w:rPr>
          <w:rFonts w:ascii="Arial" w:hAnsi="Arial" w:cs="Arial"/>
          <w:color w:val="000000"/>
        </w:rPr>
        <w:t xml:space="preserve">– узел учета тепловой энергии.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ХВП </w:t>
      </w:r>
      <w:r w:rsidRPr="00C10967">
        <w:rPr>
          <w:rFonts w:ascii="Arial" w:hAnsi="Arial" w:cs="Arial"/>
          <w:color w:val="000000"/>
        </w:rPr>
        <w:t xml:space="preserve">– химводоподготовка. </w:t>
      </w:r>
    </w:p>
    <w:p w:rsidR="00E00809" w:rsidRPr="00C10967" w:rsidRDefault="00E00809" w:rsidP="00E00809">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ЭР </w:t>
      </w:r>
      <w:r w:rsidRPr="00C10967">
        <w:rPr>
          <w:rFonts w:ascii="Arial" w:hAnsi="Arial" w:cs="Arial"/>
          <w:color w:val="000000"/>
        </w:rPr>
        <w:t xml:space="preserve">– энергетический ресурс. </w:t>
      </w:r>
    </w:p>
    <w:p w:rsidR="00E00809" w:rsidRPr="00C10967" w:rsidRDefault="00E00809" w:rsidP="00E00809">
      <w:pPr>
        <w:pStyle w:val="Default"/>
        <w:spacing w:line="360" w:lineRule="auto"/>
        <w:jc w:val="both"/>
        <w:rPr>
          <w:rFonts w:ascii="Arial" w:hAnsi="Arial" w:cs="Arial"/>
        </w:rPr>
      </w:pPr>
      <w:r w:rsidRPr="00C10967">
        <w:rPr>
          <w:rFonts w:ascii="Arial" w:hAnsi="Arial" w:cs="Arial"/>
          <w:b/>
          <w:bCs/>
        </w:rPr>
        <w:t xml:space="preserve">ЭСМ </w:t>
      </w:r>
      <w:r w:rsidRPr="00C10967">
        <w:rPr>
          <w:rFonts w:ascii="Arial" w:hAnsi="Arial" w:cs="Arial"/>
        </w:rPr>
        <w:t xml:space="preserve">– энергосберегающие мероприятия. </w:t>
      </w:r>
    </w:p>
    <w:p w:rsidR="00C7615A" w:rsidRPr="00C10967" w:rsidRDefault="00E00809" w:rsidP="00E00809">
      <w:pPr>
        <w:autoSpaceDE w:val="0"/>
        <w:autoSpaceDN w:val="0"/>
        <w:adjustRightInd w:val="0"/>
        <w:spacing w:line="360" w:lineRule="auto"/>
        <w:jc w:val="both"/>
        <w:rPr>
          <w:rFonts w:ascii="Arial" w:hAnsi="Arial" w:cs="Arial"/>
        </w:rPr>
      </w:pPr>
      <w:r w:rsidRPr="00C10967">
        <w:rPr>
          <w:rFonts w:ascii="Arial" w:hAnsi="Arial" w:cs="Arial"/>
          <w:b/>
        </w:rPr>
        <w:t>РНИ</w:t>
      </w:r>
      <w:r w:rsidRPr="00C10967">
        <w:rPr>
          <w:rFonts w:ascii="Arial" w:hAnsi="Arial" w:cs="Arial"/>
        </w:rPr>
        <w:t xml:space="preserve"> – режимно – наладочные испытания</w:t>
      </w:r>
    </w:p>
    <w:p w:rsidR="00704C99" w:rsidRPr="00C10967" w:rsidRDefault="00704C99" w:rsidP="00C7615A">
      <w:pPr>
        <w:autoSpaceDE w:val="0"/>
        <w:autoSpaceDN w:val="0"/>
        <w:adjustRightInd w:val="0"/>
        <w:spacing w:line="360" w:lineRule="auto"/>
        <w:jc w:val="both"/>
        <w:rPr>
          <w:rFonts w:ascii="Arial" w:hAnsi="Arial" w:cs="Arial"/>
          <w:color w:val="000000"/>
        </w:rPr>
      </w:pPr>
      <w:r w:rsidRPr="00C10967">
        <w:rPr>
          <w:rFonts w:ascii="Arial" w:hAnsi="Arial" w:cs="Arial"/>
          <w:b/>
          <w:bCs/>
          <w:color w:val="000000"/>
        </w:rPr>
        <w:t xml:space="preserve">Обосновывающие материалы </w:t>
      </w:r>
      <w:r w:rsidRPr="00C10967">
        <w:rPr>
          <w:rFonts w:ascii="Arial" w:hAnsi="Arial" w:cs="Arial"/>
          <w:color w:val="000000"/>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704C99" w:rsidRPr="00C10967" w:rsidRDefault="00704C99" w:rsidP="00704C99">
      <w:pPr>
        <w:pStyle w:val="Default"/>
        <w:spacing w:line="360" w:lineRule="auto"/>
        <w:jc w:val="both"/>
        <w:rPr>
          <w:rFonts w:eastAsia="MS Mincho"/>
        </w:rPr>
      </w:pPr>
      <w:r w:rsidRPr="00C10967">
        <w:rPr>
          <w:rFonts w:ascii="Arial" w:hAnsi="Arial" w:cs="Arial"/>
          <w:b/>
        </w:rPr>
        <w:t xml:space="preserve">РНИ </w:t>
      </w:r>
      <w:r w:rsidRPr="00C10967">
        <w:rPr>
          <w:rFonts w:ascii="Arial" w:hAnsi="Arial" w:cs="Arial"/>
        </w:rPr>
        <w:t>– режимно – наладочные испытания.</w:t>
      </w:r>
      <w:r w:rsidRPr="00C10967">
        <w:rPr>
          <w:rFonts w:eastAsia="MS Mincho"/>
        </w:rPr>
        <w:t xml:space="preserve">            </w:t>
      </w:r>
    </w:p>
    <w:p w:rsidR="00704C99" w:rsidRPr="00C10967" w:rsidRDefault="00704C99" w:rsidP="00704C99">
      <w:pPr>
        <w:pStyle w:val="Default"/>
        <w:spacing w:line="360" w:lineRule="auto"/>
        <w:jc w:val="both"/>
        <w:rPr>
          <w:rFonts w:eastAsia="MS Mincho"/>
        </w:rPr>
      </w:pPr>
    </w:p>
    <w:p w:rsidR="008F213C" w:rsidRPr="00C10967" w:rsidRDefault="008F213C" w:rsidP="00704C99">
      <w:pPr>
        <w:pStyle w:val="Default"/>
        <w:spacing w:line="360" w:lineRule="auto"/>
        <w:jc w:val="both"/>
        <w:rPr>
          <w:rFonts w:eastAsia="MS Mincho"/>
        </w:rPr>
      </w:pPr>
    </w:p>
    <w:p w:rsidR="00902279" w:rsidRPr="00C10967" w:rsidRDefault="00902279" w:rsidP="00902279">
      <w:pPr>
        <w:pStyle w:val="Default"/>
        <w:spacing w:line="360" w:lineRule="auto"/>
        <w:ind w:firstLine="709"/>
        <w:jc w:val="both"/>
        <w:rPr>
          <w:rFonts w:eastAsia="MS Mincho"/>
        </w:rPr>
      </w:pPr>
      <w:r w:rsidRPr="00C10967">
        <w:rPr>
          <w:rFonts w:ascii="Arial" w:hAnsi="Arial" w:cs="Arial"/>
          <w:b/>
          <w:bCs/>
        </w:rPr>
        <w:t xml:space="preserve">Цель работы </w:t>
      </w:r>
      <w:r w:rsidRPr="00C10967">
        <w:rPr>
          <w:rFonts w:ascii="Arial" w:hAnsi="Arial" w:cs="Arial"/>
        </w:rPr>
        <w:t xml:space="preserve">– разработка схемы теплоснабжения </w:t>
      </w:r>
      <w:r w:rsidR="007902A5">
        <w:rPr>
          <w:rFonts w:ascii="Arial" w:hAnsi="Arial" w:cs="Arial"/>
        </w:rPr>
        <w:t>с. п. Березняки</w:t>
      </w:r>
      <w:r w:rsidRPr="00C10967">
        <w:rPr>
          <w:rFonts w:ascii="Arial" w:hAnsi="Arial" w:cs="Arial"/>
        </w:rPr>
        <w:t xml:space="preserve">, в том числе: подробный анализ существующего состояния системы теплоснабжения </w:t>
      </w:r>
      <w:r w:rsidR="0000718E" w:rsidRPr="00C10967">
        <w:rPr>
          <w:rFonts w:ascii="Arial" w:hAnsi="Arial" w:cs="Arial"/>
        </w:rPr>
        <w:t>городского</w:t>
      </w:r>
      <w:r w:rsidRPr="00C10967">
        <w:rPr>
          <w:rFonts w:ascii="Arial" w:hAnsi="Arial" w:cs="Arial"/>
        </w:rPr>
        <w:t xml:space="preserve"> поселения, ее оптимизация и планирование. </w:t>
      </w:r>
    </w:p>
    <w:p w:rsidR="00E62012" w:rsidRPr="00C10967" w:rsidRDefault="00E62012" w:rsidP="00E62012">
      <w:pPr>
        <w:pStyle w:val="Default"/>
        <w:spacing w:line="360" w:lineRule="auto"/>
        <w:ind w:firstLine="709"/>
        <w:jc w:val="both"/>
        <w:rPr>
          <w:rFonts w:ascii="Arial" w:hAnsi="Arial" w:cs="Arial"/>
        </w:rPr>
      </w:pPr>
      <w:r w:rsidRPr="00C10967">
        <w:rPr>
          <w:rFonts w:ascii="Arial" w:hAnsi="Arial" w:cs="Arial"/>
        </w:rPr>
        <w:t xml:space="preserve">Схема теплоснабжения </w:t>
      </w:r>
      <w:r w:rsidR="00F9283C" w:rsidRPr="00C10967">
        <w:rPr>
          <w:rFonts w:ascii="Arial" w:hAnsi="Arial" w:cs="Arial"/>
        </w:rPr>
        <w:t>сельского</w:t>
      </w:r>
      <w:r w:rsidRPr="00C10967">
        <w:rPr>
          <w:rFonts w:ascii="Arial" w:hAnsi="Arial" w:cs="Arial"/>
        </w:rPr>
        <w:t xml:space="preserve">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w:t>
      </w:r>
      <w:r w:rsidR="0000718E" w:rsidRPr="00C10967">
        <w:rPr>
          <w:rFonts w:ascii="Arial" w:hAnsi="Arial" w:cs="Arial"/>
        </w:rPr>
        <w:t xml:space="preserve"> градостроительного развития до </w:t>
      </w:r>
      <w:r w:rsidR="00E00809" w:rsidRPr="00C10967">
        <w:rPr>
          <w:rFonts w:ascii="Arial" w:hAnsi="Arial" w:cs="Arial"/>
        </w:rPr>
        <w:t>2033</w:t>
      </w:r>
      <w:r w:rsidRPr="00C10967">
        <w:rPr>
          <w:rFonts w:ascii="Arial" w:hAnsi="Arial" w:cs="Arial"/>
        </w:rPr>
        <w:t xml:space="preserve"> года. Схема теплоснабжения должна определить стратегию и единую политику перспективного развития системы теплоснабжения </w:t>
      </w:r>
      <w:r w:rsidR="0000718E" w:rsidRPr="00C10967">
        <w:rPr>
          <w:rFonts w:ascii="Arial" w:hAnsi="Arial" w:cs="Arial"/>
        </w:rPr>
        <w:t>городского</w:t>
      </w:r>
      <w:r w:rsidRPr="00C10967">
        <w:rPr>
          <w:rFonts w:ascii="Arial" w:hAnsi="Arial" w:cs="Arial"/>
        </w:rPr>
        <w:t xml:space="preserve"> поселения. </w:t>
      </w:r>
    </w:p>
    <w:p w:rsidR="00704C99" w:rsidRPr="00C10967" w:rsidRDefault="00704C99" w:rsidP="00704C99">
      <w:pPr>
        <w:pStyle w:val="Default"/>
        <w:spacing w:line="360" w:lineRule="auto"/>
        <w:ind w:firstLine="709"/>
        <w:rPr>
          <w:rFonts w:ascii="Arial" w:hAnsi="Arial" w:cs="Arial"/>
          <w:b/>
          <w:bCs/>
        </w:rPr>
      </w:pPr>
    </w:p>
    <w:p w:rsidR="00704C99" w:rsidRPr="00C10967" w:rsidRDefault="00704C99" w:rsidP="00704C99">
      <w:pPr>
        <w:pStyle w:val="Default"/>
        <w:spacing w:line="360" w:lineRule="auto"/>
        <w:ind w:firstLine="709"/>
        <w:rPr>
          <w:rFonts w:ascii="Arial" w:hAnsi="Arial" w:cs="Arial"/>
        </w:rPr>
      </w:pPr>
      <w:r w:rsidRPr="00C10967">
        <w:rPr>
          <w:rFonts w:ascii="Arial" w:hAnsi="Arial" w:cs="Arial"/>
          <w:b/>
          <w:bCs/>
        </w:rPr>
        <w:lastRenderedPageBreak/>
        <w:t xml:space="preserve">Нормативные документы </w:t>
      </w:r>
    </w:p>
    <w:p w:rsidR="00970E5C" w:rsidRPr="00C10967" w:rsidRDefault="00970E5C" w:rsidP="00970E5C">
      <w:pPr>
        <w:spacing w:line="360" w:lineRule="auto"/>
        <w:ind w:firstLine="709"/>
        <w:jc w:val="both"/>
        <w:rPr>
          <w:rFonts w:ascii="Arial" w:hAnsi="Arial" w:cs="Arial"/>
        </w:rPr>
      </w:pPr>
      <w:r w:rsidRPr="00C10967">
        <w:rPr>
          <w:rFonts w:ascii="Arial" w:hAnsi="Arial" w:cs="Arial"/>
        </w:rPr>
        <w:t>Схема теплоснабжения разработана в соответствии со следующими нормативно-техническими документами:</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Федеральный закон от 27 июля 2010 г. N 190-ФЗ «О теплоснабжении»;</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7 октября 2014г.,18,23 марта,12 июня 2016 г.,3 апреля 2018 г., 16 марта 2019 г, 31 мая 2022 г.,10 января 2023 г.</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Постановление Правительства РФ от 22 октября 2012 г. N 1075 (редакция от 03.03.2022, с изменениями от 04.04.2022) «О ценообразовании в сфере теплоснабжении»;</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Приказ Министерства энергетики РФ от 5 марта 2019 года № 212 «Об утверждении методических рекомендаций по разработке схем теплоснабжения»;</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от «30» декабря 2008 г. № 325;</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утвержденная приказом от «30» декабря 2008 г. № 323;</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СП 131.13330.2020 «СНиП 23-01-99* Строительная климатология»;</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СП 50.13330.2012 «СНиП 2302-2003 «Тепловая защита зданий»;</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СП 89.13330.2016 «Котельные установки» (дата введения 17.06.2017 г.);</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СП41-104-2000 «Проектирование автономных источников теплоснабжения»;</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СП 124.13330. 2012 «СНиП 41-02-2003 «Тепловые сети» (дата введения 2013.01.01);</w:t>
      </w:r>
    </w:p>
    <w:p w:rsidR="00970E5C" w:rsidRPr="00C10967" w:rsidRDefault="00970E5C" w:rsidP="00970E5C">
      <w:pPr>
        <w:numPr>
          <w:ilvl w:val="0"/>
          <w:numId w:val="29"/>
        </w:numPr>
        <w:spacing w:line="360" w:lineRule="auto"/>
        <w:ind w:left="0" w:hanging="357"/>
        <w:jc w:val="both"/>
        <w:rPr>
          <w:rFonts w:ascii="Arial" w:hAnsi="Arial" w:cs="Arial"/>
        </w:rPr>
      </w:pPr>
      <w:r w:rsidRPr="00C10967">
        <w:rPr>
          <w:rFonts w:ascii="Arial" w:hAnsi="Arial" w:cs="Arial"/>
        </w:rPr>
        <w:t xml:space="preserve"> СП 60.13330.2016 «СНиП 41-01-2003 «Отопление, вентиляция и кондиционирование».</w:t>
      </w:r>
    </w:p>
    <w:p w:rsidR="00704C99" w:rsidRPr="00C10967" w:rsidRDefault="00704C99" w:rsidP="00704C99">
      <w:pPr>
        <w:pStyle w:val="Default"/>
        <w:spacing w:line="360" w:lineRule="auto"/>
        <w:ind w:firstLine="709"/>
        <w:rPr>
          <w:rFonts w:ascii="Arial" w:hAnsi="Arial" w:cs="Arial"/>
        </w:rPr>
      </w:pPr>
      <w:r w:rsidRPr="00C10967">
        <w:rPr>
          <w:rFonts w:ascii="Arial" w:hAnsi="Arial" w:cs="Arial"/>
          <w:b/>
          <w:bCs/>
        </w:rPr>
        <w:lastRenderedPageBreak/>
        <w:t xml:space="preserve">Исходные данные </w:t>
      </w:r>
    </w:p>
    <w:p w:rsidR="00704C99" w:rsidRPr="00C10967" w:rsidRDefault="00704C99" w:rsidP="00704C99">
      <w:pPr>
        <w:pStyle w:val="Default"/>
        <w:spacing w:line="360" w:lineRule="auto"/>
        <w:ind w:firstLine="709"/>
        <w:jc w:val="both"/>
        <w:rPr>
          <w:rFonts w:ascii="Arial" w:hAnsi="Arial" w:cs="Arial"/>
        </w:rPr>
      </w:pPr>
      <w:r w:rsidRPr="00C10967">
        <w:rPr>
          <w:rFonts w:ascii="Arial" w:hAnsi="Arial" w:cs="Arial"/>
        </w:rPr>
        <w:t xml:space="preserve">Исходными данными для </w:t>
      </w:r>
      <w:r w:rsidR="0000718E" w:rsidRPr="00C10967">
        <w:rPr>
          <w:rFonts w:ascii="Arial" w:hAnsi="Arial" w:cs="Arial"/>
        </w:rPr>
        <w:t>разработки схемы теплоснабжения</w:t>
      </w:r>
      <w:r w:rsidRPr="00C10967">
        <w:rPr>
          <w:rFonts w:ascii="Arial" w:hAnsi="Arial" w:cs="Arial"/>
        </w:rPr>
        <w:t xml:space="preserve"> являются сведения: </w:t>
      </w:r>
    </w:p>
    <w:p w:rsidR="00704C99" w:rsidRPr="00C10967" w:rsidRDefault="00704C99" w:rsidP="00704C99">
      <w:pPr>
        <w:pStyle w:val="Default"/>
        <w:spacing w:line="360" w:lineRule="auto"/>
        <w:ind w:firstLine="709"/>
        <w:jc w:val="both"/>
        <w:rPr>
          <w:rFonts w:ascii="Arial" w:hAnsi="Arial" w:cs="Arial"/>
        </w:rPr>
      </w:pPr>
      <w:r w:rsidRPr="00C10967">
        <w:rPr>
          <w:rFonts w:ascii="Arial" w:hAnsi="Arial" w:cs="Arial"/>
        </w:rPr>
        <w:t xml:space="preserve">- </w:t>
      </w:r>
      <w:r w:rsidR="00650F76" w:rsidRPr="00C10967">
        <w:rPr>
          <w:rFonts w:ascii="Arial" w:hAnsi="Arial" w:cs="Arial"/>
        </w:rPr>
        <w:t>г</w:t>
      </w:r>
      <w:r w:rsidRPr="00C10967">
        <w:rPr>
          <w:rFonts w:ascii="Arial" w:hAnsi="Arial" w:cs="Arial"/>
        </w:rPr>
        <w:t xml:space="preserve">енеральный план </w:t>
      </w:r>
      <w:r w:rsidR="007902A5">
        <w:rPr>
          <w:rFonts w:ascii="Arial" w:hAnsi="Arial" w:cs="Arial"/>
        </w:rPr>
        <w:t>с. п. Березняки</w:t>
      </w:r>
      <w:r w:rsidRPr="00C10967">
        <w:rPr>
          <w:rFonts w:ascii="Arial" w:hAnsi="Arial" w:cs="Arial"/>
        </w:rPr>
        <w:t xml:space="preserve">; </w:t>
      </w:r>
    </w:p>
    <w:p w:rsidR="00561DF8" w:rsidRPr="00C10967" w:rsidRDefault="00561DF8" w:rsidP="00561DF8">
      <w:pPr>
        <w:pStyle w:val="Default"/>
        <w:spacing w:line="360" w:lineRule="auto"/>
        <w:ind w:firstLine="709"/>
        <w:jc w:val="both"/>
        <w:rPr>
          <w:rFonts w:ascii="Arial" w:hAnsi="Arial" w:cs="Arial"/>
        </w:rPr>
      </w:pPr>
      <w:r w:rsidRPr="00C10967">
        <w:rPr>
          <w:rFonts w:ascii="Arial" w:hAnsi="Arial" w:cs="Arial"/>
        </w:rPr>
        <w:t>-</w:t>
      </w:r>
      <w:r w:rsidR="00F230DD" w:rsidRPr="00C10967">
        <w:rPr>
          <w:rFonts w:ascii="Arial" w:hAnsi="Arial" w:cs="Arial"/>
        </w:rPr>
        <w:t>данные,</w:t>
      </w:r>
      <w:r w:rsidRPr="00C10967">
        <w:rPr>
          <w:rFonts w:ascii="Arial" w:hAnsi="Arial" w:cs="Arial"/>
        </w:rPr>
        <w:t xml:space="preserve"> предоставленные организацией </w:t>
      </w:r>
      <w:r w:rsidR="00F9283C" w:rsidRPr="00C10967">
        <w:rPr>
          <w:rFonts w:ascii="Arial" w:hAnsi="Arial" w:cs="Arial"/>
        </w:rPr>
        <w:t>Общество с ограниченной ответственностью «СамРЭК-Эксплуатация»</w:t>
      </w:r>
      <w:r w:rsidRPr="00C10967">
        <w:rPr>
          <w:rFonts w:ascii="Arial" w:hAnsi="Arial" w:cs="Arial"/>
        </w:rPr>
        <w:t>.</w:t>
      </w:r>
    </w:p>
    <w:p w:rsidR="00561DF8" w:rsidRPr="00C10967" w:rsidRDefault="00561DF8" w:rsidP="00704C99">
      <w:pPr>
        <w:pStyle w:val="Default"/>
        <w:spacing w:line="360" w:lineRule="auto"/>
        <w:ind w:firstLine="709"/>
        <w:jc w:val="both"/>
        <w:rPr>
          <w:rFonts w:ascii="Arial" w:hAnsi="Arial" w:cs="Arial"/>
        </w:rPr>
      </w:pPr>
    </w:p>
    <w:p w:rsidR="00704C99" w:rsidRPr="00C10967" w:rsidRDefault="00704C99" w:rsidP="00704C99">
      <w:pPr>
        <w:pStyle w:val="Default"/>
        <w:spacing w:line="360" w:lineRule="auto"/>
        <w:ind w:firstLine="709"/>
        <w:jc w:val="both"/>
        <w:rPr>
          <w:rFonts w:ascii="Arial" w:hAnsi="Arial" w:cs="Arial"/>
        </w:rPr>
      </w:pPr>
    </w:p>
    <w:p w:rsidR="00704C99" w:rsidRPr="00C10967" w:rsidRDefault="00704C99" w:rsidP="00645B42">
      <w:pPr>
        <w:pStyle w:val="11111"/>
        <w:ind w:firstLine="0"/>
        <w:jc w:val="center"/>
        <w:rPr>
          <w:rFonts w:eastAsia="MS Mincho"/>
        </w:rPr>
      </w:pPr>
      <w:r w:rsidRPr="00C10967">
        <w:rPr>
          <w:rFonts w:eastAsia="MS Mincho"/>
        </w:rPr>
        <w:br w:type="page"/>
      </w:r>
      <w:r w:rsidRPr="00C10967">
        <w:rPr>
          <w:rFonts w:eastAsia="MS Mincho"/>
        </w:rPr>
        <w:lastRenderedPageBreak/>
        <w:t>Введение</w:t>
      </w:r>
      <w:bookmarkEnd w:id="3"/>
    </w:p>
    <w:p w:rsidR="00AD3BF4" w:rsidRPr="00AD3BF4" w:rsidRDefault="00AD3BF4" w:rsidP="00866B46">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 xml:space="preserve">Сельское поселение Березняки с административным центром в селе Березняки входит в состав муниципального района Кинель-Черкасский Самарской области, располагается в восточной части области. </w:t>
      </w:r>
    </w:p>
    <w:p w:rsidR="00AD3BF4" w:rsidRPr="00AD3BF4" w:rsidRDefault="00AD3BF4" w:rsidP="00866B46">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Сельское поселение Березняки расположено в юго-восточной части муниципального района Кинель-Черкасский на границе с Борским и Похвистневским районами, а также Оренбургской областью. Административным центром сельского поселения Березняки является село Березняки.</w:t>
      </w:r>
    </w:p>
    <w:p w:rsidR="00AD3BF4" w:rsidRPr="00AD3BF4" w:rsidRDefault="00AD3BF4" w:rsidP="00866B46">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Общая площадь земель сельского поселения Березняки в установленных границах составляет 15328,6 га.</w:t>
      </w:r>
    </w:p>
    <w:p w:rsidR="00AD3BF4" w:rsidRPr="00AD3BF4" w:rsidRDefault="00AD3BF4" w:rsidP="00866B46">
      <w:pPr>
        <w:pStyle w:val="afff1"/>
        <w:tabs>
          <w:tab w:val="left" w:pos="0"/>
        </w:tabs>
        <w:spacing w:line="360" w:lineRule="auto"/>
        <w:ind w:left="0" w:firstLine="709"/>
        <w:jc w:val="both"/>
        <w:rPr>
          <w:rFonts w:ascii="Arial" w:hAnsi="Arial" w:cs="Arial"/>
          <w:sz w:val="24"/>
          <w:szCs w:val="24"/>
        </w:rPr>
      </w:pPr>
      <w:r w:rsidRPr="00AD3BF4">
        <w:rPr>
          <w:rFonts w:ascii="Arial" w:hAnsi="Arial" w:cs="Arial"/>
          <w:sz w:val="24"/>
          <w:szCs w:val="24"/>
        </w:rPr>
        <w:t>В состав сельского поселения Березняки входит три населённых пункта:</w:t>
      </w:r>
    </w:p>
    <w:p w:rsidR="00AD3BF4" w:rsidRPr="00AD3BF4" w:rsidRDefault="00AD3BF4" w:rsidP="00866B46">
      <w:pPr>
        <w:pStyle w:val="afff1"/>
        <w:numPr>
          <w:ilvl w:val="0"/>
          <w:numId w:val="32"/>
        </w:numPr>
        <w:tabs>
          <w:tab w:val="left" w:pos="368"/>
        </w:tabs>
        <w:spacing w:line="360" w:lineRule="auto"/>
        <w:ind w:left="0" w:firstLine="709"/>
        <w:contextualSpacing/>
        <w:jc w:val="both"/>
        <w:rPr>
          <w:rFonts w:ascii="Arial" w:hAnsi="Arial" w:cs="Arial"/>
          <w:sz w:val="24"/>
          <w:szCs w:val="24"/>
        </w:rPr>
      </w:pPr>
      <w:r w:rsidRPr="00AD3BF4">
        <w:rPr>
          <w:rFonts w:ascii="Arial" w:hAnsi="Arial" w:cs="Arial"/>
          <w:sz w:val="24"/>
          <w:szCs w:val="24"/>
        </w:rPr>
        <w:t>село Березняки, административный центр;</w:t>
      </w:r>
    </w:p>
    <w:p w:rsidR="00AD3BF4" w:rsidRPr="00AD3BF4" w:rsidRDefault="00AD3BF4" w:rsidP="00866B46">
      <w:pPr>
        <w:pStyle w:val="afff1"/>
        <w:numPr>
          <w:ilvl w:val="0"/>
          <w:numId w:val="32"/>
        </w:numPr>
        <w:tabs>
          <w:tab w:val="left" w:pos="368"/>
        </w:tabs>
        <w:spacing w:line="360" w:lineRule="auto"/>
        <w:ind w:left="0" w:firstLine="709"/>
        <w:contextualSpacing/>
        <w:jc w:val="both"/>
        <w:rPr>
          <w:rFonts w:ascii="Arial" w:hAnsi="Arial" w:cs="Arial"/>
          <w:sz w:val="24"/>
          <w:szCs w:val="24"/>
        </w:rPr>
      </w:pPr>
      <w:r w:rsidRPr="00AD3BF4">
        <w:rPr>
          <w:rFonts w:ascii="Arial" w:hAnsi="Arial" w:cs="Arial"/>
          <w:sz w:val="24"/>
          <w:szCs w:val="24"/>
        </w:rPr>
        <w:t xml:space="preserve">поселок </w:t>
      </w:r>
      <w:proofErr w:type="spellStart"/>
      <w:r w:rsidRPr="00AD3BF4">
        <w:rPr>
          <w:rFonts w:ascii="Arial" w:hAnsi="Arial" w:cs="Arial"/>
          <w:sz w:val="24"/>
          <w:szCs w:val="24"/>
        </w:rPr>
        <w:t>Верхнекутулукский</w:t>
      </w:r>
      <w:proofErr w:type="spellEnd"/>
      <w:r w:rsidRPr="00AD3BF4">
        <w:rPr>
          <w:rFonts w:ascii="Arial" w:hAnsi="Arial" w:cs="Arial"/>
          <w:sz w:val="24"/>
          <w:szCs w:val="24"/>
        </w:rPr>
        <w:t>;</w:t>
      </w:r>
    </w:p>
    <w:p w:rsidR="00AD3BF4" w:rsidRPr="00AD3BF4" w:rsidRDefault="00AD3BF4" w:rsidP="00866B46">
      <w:pPr>
        <w:pStyle w:val="afff1"/>
        <w:numPr>
          <w:ilvl w:val="0"/>
          <w:numId w:val="32"/>
        </w:numPr>
        <w:tabs>
          <w:tab w:val="left" w:pos="368"/>
        </w:tabs>
        <w:spacing w:line="360" w:lineRule="auto"/>
        <w:ind w:left="0" w:firstLine="709"/>
        <w:contextualSpacing/>
        <w:jc w:val="both"/>
        <w:rPr>
          <w:rFonts w:ascii="Arial" w:hAnsi="Arial" w:cs="Arial"/>
          <w:sz w:val="24"/>
          <w:szCs w:val="24"/>
        </w:rPr>
      </w:pPr>
      <w:r w:rsidRPr="00AD3BF4">
        <w:rPr>
          <w:rFonts w:ascii="Arial" w:hAnsi="Arial" w:cs="Arial"/>
          <w:sz w:val="24"/>
          <w:szCs w:val="24"/>
        </w:rPr>
        <w:t>поселок Дубовый Колок.</w:t>
      </w:r>
    </w:p>
    <w:p w:rsidR="00AD3BF4" w:rsidRPr="00AD3BF4" w:rsidRDefault="00AD3BF4" w:rsidP="00866B46">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Преобладающей национальностью сельского поселения являются – русские.</w:t>
      </w:r>
    </w:p>
    <w:p w:rsidR="000F6498" w:rsidRPr="00C10967" w:rsidRDefault="000F6498" w:rsidP="00866B46">
      <w:pPr>
        <w:spacing w:line="360" w:lineRule="auto"/>
        <w:ind w:firstLine="709"/>
        <w:jc w:val="both"/>
        <w:rPr>
          <w:rFonts w:ascii="Arial" w:hAnsi="Arial" w:cs="Arial"/>
        </w:rPr>
      </w:pPr>
      <w:r w:rsidRPr="00C10967">
        <w:rPr>
          <w:rFonts w:ascii="Arial" w:hAnsi="Arial" w:cs="Arial"/>
        </w:rPr>
        <w:t xml:space="preserve">Административно-территориальное деление муниципального района Кинель-Черкасский Самарской </w:t>
      </w:r>
      <w:r w:rsidR="00875F79" w:rsidRPr="00C10967">
        <w:rPr>
          <w:rFonts w:ascii="Arial" w:hAnsi="Arial" w:cs="Arial"/>
        </w:rPr>
        <w:t>области представлено</w:t>
      </w:r>
      <w:r w:rsidRPr="00C10967">
        <w:rPr>
          <w:rFonts w:ascii="Arial" w:hAnsi="Arial" w:cs="Arial"/>
        </w:rPr>
        <w:t xml:space="preserve"> на рисунке 1.</w:t>
      </w:r>
    </w:p>
    <w:p w:rsidR="000F6498" w:rsidRDefault="007902A5" w:rsidP="007902A5">
      <w:pPr>
        <w:spacing w:after="120"/>
        <w:jc w:val="center"/>
        <w:rPr>
          <w:sz w:val="28"/>
          <w:szCs w:val="28"/>
        </w:rPr>
      </w:pPr>
      <w:r w:rsidRPr="00C10967">
        <w:rPr>
          <w:noProof/>
          <w:color w:val="0070C0"/>
        </w:rPr>
        <w:lastRenderedPageBreak/>
        <w:drawing>
          <wp:inline distT="0" distB="0" distL="0" distR="0">
            <wp:extent cx="6200775" cy="5800725"/>
            <wp:effectExtent l="0" t="0" r="0" b="0"/>
            <wp:docPr id="438753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2243" cy="5820808"/>
                    </a:xfrm>
                    <a:prstGeom prst="rect">
                      <a:avLst/>
                    </a:prstGeom>
                    <a:noFill/>
                    <a:ln>
                      <a:noFill/>
                    </a:ln>
                  </pic:spPr>
                </pic:pic>
              </a:graphicData>
            </a:graphic>
          </wp:inline>
        </w:drawing>
      </w:r>
    </w:p>
    <w:p w:rsidR="007902A5" w:rsidRDefault="007902A5" w:rsidP="007902A5">
      <w:pPr>
        <w:spacing w:after="120"/>
        <w:jc w:val="center"/>
        <w:rPr>
          <w:sz w:val="28"/>
          <w:szCs w:val="28"/>
        </w:rPr>
      </w:pPr>
    </w:p>
    <w:p w:rsidR="00875F79" w:rsidRPr="00C10967" w:rsidRDefault="00875F79" w:rsidP="00875F79">
      <w:pPr>
        <w:spacing w:line="360" w:lineRule="auto"/>
        <w:ind w:firstLine="709"/>
        <w:jc w:val="center"/>
        <w:rPr>
          <w:rFonts w:ascii="Arial" w:hAnsi="Arial" w:cs="Arial"/>
        </w:rPr>
      </w:pPr>
      <w:r w:rsidRPr="00C10967">
        <w:rPr>
          <w:rFonts w:ascii="Arial" w:hAnsi="Arial" w:cs="Arial"/>
        </w:rPr>
        <w:t>Рисунок.1. Административно-территориальное деление муниципального района Кинель-Черкасский Самарской области.</w:t>
      </w:r>
    </w:p>
    <w:p w:rsidR="00875F79" w:rsidRPr="00C10967" w:rsidRDefault="00875F79" w:rsidP="000F6498">
      <w:pPr>
        <w:spacing w:after="120"/>
        <w:ind w:firstLine="709"/>
        <w:sectPr w:rsidR="00875F79" w:rsidRPr="00C10967" w:rsidSect="00866B46">
          <w:footerReference w:type="even" r:id="rId9"/>
          <w:footerReference w:type="default" r:id="rId10"/>
          <w:footerReference w:type="first" r:id="rId11"/>
          <w:pgSz w:w="11906" w:h="16838"/>
          <w:pgMar w:top="1134" w:right="567" w:bottom="1134" w:left="1701" w:header="709" w:footer="709" w:gutter="0"/>
          <w:cols w:space="708"/>
          <w:titlePg/>
          <w:docGrid w:linePitch="360"/>
        </w:sectPr>
      </w:pPr>
    </w:p>
    <w:p w:rsidR="00AD3BF4" w:rsidRPr="00AD3BF4" w:rsidRDefault="00AD3BF4" w:rsidP="00866B46">
      <w:pPr>
        <w:pStyle w:val="afff1"/>
        <w:tabs>
          <w:tab w:val="left" w:pos="368"/>
        </w:tabs>
        <w:spacing w:line="360" w:lineRule="auto"/>
        <w:ind w:left="0"/>
        <w:jc w:val="center"/>
        <w:rPr>
          <w:rFonts w:ascii="Arial" w:hAnsi="Arial" w:cs="Arial"/>
          <w:sz w:val="24"/>
          <w:szCs w:val="24"/>
          <w:highlight w:val="yellow"/>
        </w:rPr>
      </w:pPr>
      <w:r w:rsidRPr="00AD3BF4">
        <w:rPr>
          <w:rFonts w:ascii="Arial" w:hAnsi="Arial" w:cs="Arial"/>
          <w:b/>
          <w:sz w:val="24"/>
          <w:szCs w:val="24"/>
        </w:rPr>
        <w:lastRenderedPageBreak/>
        <w:t>Природные ресурсы и климатические условия.</w:t>
      </w:r>
    </w:p>
    <w:p w:rsidR="00AD3BF4" w:rsidRPr="00AD3BF4" w:rsidRDefault="00AD3BF4" w:rsidP="00AD3BF4">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 xml:space="preserve">Сельское поселение Березняки расположено в умеренно континентальном климатическом поясе. Абсолютная минимальная температура воздуха холодного периода года достигает - 43ºС. Максимальная глубина промерзания почвы повторяемостью 1 раз в 10 лет составляет 121 см, 1 раз в 50 лет почва может промерзать на глубину 162 см. </w:t>
      </w:r>
    </w:p>
    <w:p w:rsidR="00AD3BF4" w:rsidRPr="00AD3BF4" w:rsidRDefault="00AD3BF4" w:rsidP="00AD3BF4">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В холодный период года в основном преобладают ветра западные, юго-западные и восточные. Максимальная из средних скоростей ветра за январь 2,6 м/с. Средняя скорость ветра за три наиболее холодных месяца 3,2 м/с. Средняя температура наружного воздуха наиболее холодного месяца (январь) -14,3ºС.</w:t>
      </w:r>
    </w:p>
    <w:p w:rsidR="00AD3BF4" w:rsidRPr="00AD3BF4" w:rsidRDefault="00AD3BF4" w:rsidP="00AD3BF4">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Средняя температура наружного воздуха наиболее теплого месяца (июль) +20,6ºС. Абсолютная максимальная температура достигает +40 ºС.</w:t>
      </w:r>
    </w:p>
    <w:p w:rsidR="00AD3BF4" w:rsidRPr="00AD3BF4" w:rsidRDefault="00AD3BF4" w:rsidP="00AD3BF4">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В гидрогеологическом отношении проектируемая территория относится к Волго-Камскому артезианскому бассейну, являющемуся частью Волго-Русского артезианского бассейна.</w:t>
      </w:r>
    </w:p>
    <w:p w:rsidR="00DD2347" w:rsidRPr="00DD2347" w:rsidRDefault="00DD2347" w:rsidP="00DD2347">
      <w:pPr>
        <w:pStyle w:val="aff2"/>
        <w:spacing w:after="0" w:line="364" w:lineRule="auto"/>
        <w:ind w:firstLine="707"/>
        <w:jc w:val="both"/>
        <w:rPr>
          <w:rFonts w:ascii="Arial" w:hAnsi="Arial" w:cs="Arial"/>
        </w:rPr>
      </w:pPr>
      <w:r w:rsidRPr="00DD2347">
        <w:rPr>
          <w:rFonts w:ascii="Arial" w:hAnsi="Arial" w:cs="Arial"/>
        </w:rPr>
        <w:t>Водоносный современный аллювиальный горизонт приурочен к поймам рек</w:t>
      </w:r>
      <w:r w:rsidRPr="00DD2347">
        <w:rPr>
          <w:rFonts w:ascii="Arial" w:hAnsi="Arial" w:cs="Arial"/>
          <w:spacing w:val="-61"/>
        </w:rPr>
        <w:t xml:space="preserve"> </w:t>
      </w:r>
      <w:r w:rsidRPr="00DD2347">
        <w:rPr>
          <w:rFonts w:ascii="Arial" w:hAnsi="Arial" w:cs="Arial"/>
        </w:rPr>
        <w:t>и их притокам, широко развит в долине рек Большой Кинель, Малый Кинель и</w:t>
      </w:r>
      <w:r w:rsidRPr="00DD2347">
        <w:rPr>
          <w:rFonts w:ascii="Arial" w:hAnsi="Arial" w:cs="Arial"/>
          <w:spacing w:val="1"/>
        </w:rPr>
        <w:t xml:space="preserve"> </w:t>
      </w:r>
      <w:r w:rsidRPr="00DD2347">
        <w:rPr>
          <w:rFonts w:ascii="Arial" w:hAnsi="Arial" w:cs="Arial"/>
        </w:rPr>
        <w:t>тянется</w:t>
      </w:r>
      <w:r w:rsidRPr="00DD2347">
        <w:rPr>
          <w:rFonts w:ascii="Arial" w:hAnsi="Arial" w:cs="Arial"/>
          <w:spacing w:val="1"/>
        </w:rPr>
        <w:t xml:space="preserve"> </w:t>
      </w:r>
      <w:r w:rsidRPr="00DD2347">
        <w:rPr>
          <w:rFonts w:ascii="Arial" w:hAnsi="Arial" w:cs="Arial"/>
        </w:rPr>
        <w:t>полосой</w:t>
      </w:r>
      <w:r w:rsidRPr="00DD2347">
        <w:rPr>
          <w:rFonts w:ascii="Arial" w:hAnsi="Arial" w:cs="Arial"/>
          <w:spacing w:val="1"/>
        </w:rPr>
        <w:t xml:space="preserve"> </w:t>
      </w:r>
      <w:r w:rsidRPr="00DD2347">
        <w:rPr>
          <w:rFonts w:ascii="Arial" w:hAnsi="Arial" w:cs="Arial"/>
        </w:rPr>
        <w:t>вдоль</w:t>
      </w:r>
      <w:r w:rsidRPr="00DD2347">
        <w:rPr>
          <w:rFonts w:ascii="Arial" w:hAnsi="Arial" w:cs="Arial"/>
          <w:spacing w:val="1"/>
        </w:rPr>
        <w:t xml:space="preserve"> </w:t>
      </w:r>
      <w:r w:rsidRPr="00DD2347">
        <w:rPr>
          <w:rFonts w:ascii="Arial" w:hAnsi="Arial" w:cs="Arial"/>
        </w:rPr>
        <w:t>русел.</w:t>
      </w:r>
      <w:r w:rsidRPr="00DD2347">
        <w:rPr>
          <w:rFonts w:ascii="Arial" w:hAnsi="Arial" w:cs="Arial"/>
          <w:spacing w:val="1"/>
        </w:rPr>
        <w:t xml:space="preserve"> </w:t>
      </w:r>
      <w:r w:rsidRPr="00DD2347">
        <w:rPr>
          <w:rFonts w:ascii="Arial" w:hAnsi="Arial" w:cs="Arial"/>
        </w:rPr>
        <w:t>Основным</w:t>
      </w:r>
      <w:r w:rsidRPr="00DD2347">
        <w:rPr>
          <w:rFonts w:ascii="Arial" w:hAnsi="Arial" w:cs="Arial"/>
          <w:spacing w:val="1"/>
        </w:rPr>
        <w:t xml:space="preserve"> </w:t>
      </w:r>
      <w:r w:rsidRPr="00DD2347">
        <w:rPr>
          <w:rFonts w:ascii="Arial" w:hAnsi="Arial" w:cs="Arial"/>
        </w:rPr>
        <w:t>водотоком</w:t>
      </w:r>
      <w:r w:rsidRPr="00DD2347">
        <w:rPr>
          <w:rFonts w:ascii="Arial" w:hAnsi="Arial" w:cs="Arial"/>
          <w:spacing w:val="1"/>
        </w:rPr>
        <w:t xml:space="preserve"> </w:t>
      </w:r>
      <w:r w:rsidRPr="00DD2347">
        <w:rPr>
          <w:rFonts w:ascii="Arial" w:hAnsi="Arial" w:cs="Arial"/>
        </w:rPr>
        <w:t>гидрографической</w:t>
      </w:r>
      <w:r w:rsidRPr="00DD2347">
        <w:rPr>
          <w:rFonts w:ascii="Arial" w:hAnsi="Arial" w:cs="Arial"/>
          <w:spacing w:val="1"/>
        </w:rPr>
        <w:t xml:space="preserve"> </w:t>
      </w:r>
      <w:r w:rsidRPr="00DD2347">
        <w:rPr>
          <w:rFonts w:ascii="Arial" w:hAnsi="Arial" w:cs="Arial"/>
        </w:rPr>
        <w:t>сети</w:t>
      </w:r>
      <w:r w:rsidRPr="00DD2347">
        <w:rPr>
          <w:rFonts w:ascii="Arial" w:hAnsi="Arial" w:cs="Arial"/>
          <w:spacing w:val="1"/>
        </w:rPr>
        <w:t xml:space="preserve"> </w:t>
      </w:r>
      <w:r w:rsidRPr="00DD2347">
        <w:rPr>
          <w:rFonts w:ascii="Arial" w:hAnsi="Arial" w:cs="Arial"/>
        </w:rPr>
        <w:t>в</w:t>
      </w:r>
      <w:r w:rsidRPr="00DD2347">
        <w:rPr>
          <w:rFonts w:ascii="Arial" w:hAnsi="Arial" w:cs="Arial"/>
          <w:spacing w:val="1"/>
        </w:rPr>
        <w:t xml:space="preserve"> </w:t>
      </w:r>
      <w:r w:rsidRPr="00DD2347">
        <w:rPr>
          <w:rFonts w:ascii="Arial" w:hAnsi="Arial" w:cs="Arial"/>
        </w:rPr>
        <w:t>границах</w:t>
      </w:r>
      <w:r w:rsidRPr="00DD2347">
        <w:rPr>
          <w:rFonts w:ascii="Arial" w:hAnsi="Arial" w:cs="Arial"/>
          <w:spacing w:val="1"/>
        </w:rPr>
        <w:t xml:space="preserve"> </w:t>
      </w:r>
      <w:r w:rsidRPr="00DD2347">
        <w:rPr>
          <w:rFonts w:ascii="Arial" w:hAnsi="Arial" w:cs="Arial"/>
        </w:rPr>
        <w:t>проектирования</w:t>
      </w:r>
      <w:r w:rsidRPr="00DD2347">
        <w:rPr>
          <w:rFonts w:ascii="Arial" w:hAnsi="Arial" w:cs="Arial"/>
          <w:spacing w:val="1"/>
        </w:rPr>
        <w:t xml:space="preserve"> </w:t>
      </w:r>
      <w:r w:rsidRPr="00DD2347">
        <w:rPr>
          <w:rFonts w:ascii="Arial" w:hAnsi="Arial" w:cs="Arial"/>
        </w:rPr>
        <w:t>является</w:t>
      </w:r>
      <w:r w:rsidRPr="00DD2347">
        <w:rPr>
          <w:rFonts w:ascii="Arial" w:hAnsi="Arial" w:cs="Arial"/>
          <w:spacing w:val="1"/>
        </w:rPr>
        <w:t xml:space="preserve"> </w:t>
      </w:r>
      <w:r w:rsidRPr="00DD2347">
        <w:rPr>
          <w:rFonts w:ascii="Arial" w:hAnsi="Arial" w:cs="Arial"/>
        </w:rPr>
        <w:t>река</w:t>
      </w:r>
      <w:r w:rsidRPr="00DD2347">
        <w:rPr>
          <w:rFonts w:ascii="Arial" w:hAnsi="Arial" w:cs="Arial"/>
          <w:spacing w:val="1"/>
        </w:rPr>
        <w:t xml:space="preserve"> </w:t>
      </w:r>
      <w:r w:rsidRPr="00DD2347">
        <w:rPr>
          <w:rFonts w:ascii="Arial" w:hAnsi="Arial" w:cs="Arial"/>
        </w:rPr>
        <w:t>Малый Кинель,</w:t>
      </w:r>
      <w:r w:rsidRPr="00DD2347">
        <w:rPr>
          <w:rFonts w:ascii="Arial" w:hAnsi="Arial" w:cs="Arial"/>
          <w:spacing w:val="1"/>
        </w:rPr>
        <w:t xml:space="preserve"> </w:t>
      </w:r>
      <w:r w:rsidRPr="00DD2347">
        <w:rPr>
          <w:rFonts w:ascii="Arial" w:hAnsi="Arial" w:cs="Arial"/>
        </w:rPr>
        <w:t>протекающая</w:t>
      </w:r>
      <w:r w:rsidRPr="00DD2347">
        <w:rPr>
          <w:rFonts w:ascii="Arial" w:hAnsi="Arial" w:cs="Arial"/>
          <w:spacing w:val="1"/>
        </w:rPr>
        <w:t xml:space="preserve"> </w:t>
      </w:r>
      <w:r w:rsidRPr="00DD2347">
        <w:rPr>
          <w:rFonts w:ascii="Arial" w:hAnsi="Arial" w:cs="Arial"/>
        </w:rPr>
        <w:t>по</w:t>
      </w:r>
      <w:r w:rsidRPr="00DD2347">
        <w:rPr>
          <w:rFonts w:ascii="Arial" w:hAnsi="Arial" w:cs="Arial"/>
          <w:spacing w:val="1"/>
        </w:rPr>
        <w:t xml:space="preserve"> </w:t>
      </w:r>
      <w:r w:rsidRPr="00DD2347">
        <w:rPr>
          <w:rFonts w:ascii="Arial" w:hAnsi="Arial" w:cs="Arial"/>
        </w:rPr>
        <w:t>территории</w:t>
      </w:r>
      <w:r w:rsidRPr="00DD2347">
        <w:rPr>
          <w:rFonts w:ascii="Arial" w:hAnsi="Arial" w:cs="Arial"/>
          <w:spacing w:val="1"/>
        </w:rPr>
        <w:t xml:space="preserve"> </w:t>
      </w:r>
      <w:r w:rsidRPr="00DD2347">
        <w:rPr>
          <w:rFonts w:ascii="Arial" w:hAnsi="Arial" w:cs="Arial"/>
        </w:rPr>
        <w:t xml:space="preserve">поселения с востока на запад. На юге поселения течет река Кутулук </w:t>
      </w:r>
      <w:r w:rsidRPr="00DD2347">
        <w:rPr>
          <w:rFonts w:ascii="Arial" w:hAnsi="Arial" w:cs="Arial"/>
          <w:w w:val="160"/>
        </w:rPr>
        <w:t xml:space="preserve">– </w:t>
      </w:r>
      <w:r w:rsidRPr="00DD2347">
        <w:rPr>
          <w:rFonts w:ascii="Arial" w:hAnsi="Arial" w:cs="Arial"/>
        </w:rPr>
        <w:t>приток р.</w:t>
      </w:r>
      <w:r w:rsidRPr="00DD2347">
        <w:rPr>
          <w:rFonts w:ascii="Arial" w:hAnsi="Arial" w:cs="Arial"/>
          <w:spacing w:val="1"/>
        </w:rPr>
        <w:t xml:space="preserve"> </w:t>
      </w:r>
      <w:r w:rsidRPr="00DD2347">
        <w:rPr>
          <w:rFonts w:ascii="Arial" w:hAnsi="Arial" w:cs="Arial"/>
        </w:rPr>
        <w:t>Большой Кинель. В районе с.</w:t>
      </w:r>
      <w:r w:rsidRPr="00DD2347">
        <w:rPr>
          <w:rFonts w:ascii="Arial" w:hAnsi="Arial" w:cs="Arial"/>
          <w:spacing w:val="1"/>
        </w:rPr>
        <w:t xml:space="preserve"> </w:t>
      </w:r>
      <w:r w:rsidRPr="00DD2347">
        <w:rPr>
          <w:rFonts w:ascii="Arial" w:hAnsi="Arial" w:cs="Arial"/>
        </w:rPr>
        <w:t xml:space="preserve">Березняки </w:t>
      </w:r>
      <w:r w:rsidRPr="00DD2347">
        <w:rPr>
          <w:rFonts w:ascii="Arial" w:hAnsi="Arial" w:cs="Arial"/>
          <w:w w:val="160"/>
        </w:rPr>
        <w:t xml:space="preserve">– </w:t>
      </w:r>
      <w:r w:rsidRPr="00DD2347">
        <w:rPr>
          <w:rFonts w:ascii="Arial" w:hAnsi="Arial" w:cs="Arial"/>
        </w:rPr>
        <w:t>река Малый Кинель. В районе п.</w:t>
      </w:r>
      <w:r>
        <w:rPr>
          <w:rFonts w:ascii="Arial" w:hAnsi="Arial" w:cs="Arial"/>
        </w:rPr>
        <w:t xml:space="preserve"> </w:t>
      </w:r>
      <w:r w:rsidRPr="00DD2347">
        <w:rPr>
          <w:rFonts w:ascii="Arial" w:hAnsi="Arial" w:cs="Arial"/>
        </w:rPr>
        <w:t xml:space="preserve">Дубовый Колок река </w:t>
      </w:r>
      <w:proofErr w:type="spellStart"/>
      <w:r w:rsidRPr="00DD2347">
        <w:rPr>
          <w:rFonts w:ascii="Arial" w:hAnsi="Arial" w:cs="Arial"/>
        </w:rPr>
        <w:t>Кувайка</w:t>
      </w:r>
      <w:proofErr w:type="spellEnd"/>
      <w:r w:rsidRPr="00DD2347">
        <w:rPr>
          <w:rFonts w:ascii="Arial" w:hAnsi="Arial" w:cs="Arial"/>
        </w:rPr>
        <w:t>.</w:t>
      </w:r>
      <w:r w:rsidRPr="00DD2347">
        <w:rPr>
          <w:rFonts w:ascii="Arial" w:hAnsi="Arial" w:cs="Arial"/>
          <w:spacing w:val="1"/>
        </w:rPr>
        <w:t xml:space="preserve"> </w:t>
      </w:r>
      <w:r w:rsidRPr="00DD2347">
        <w:rPr>
          <w:rFonts w:ascii="Arial" w:hAnsi="Arial" w:cs="Arial"/>
        </w:rPr>
        <w:t>В районе п.</w:t>
      </w:r>
      <w:r>
        <w:rPr>
          <w:rFonts w:ascii="Arial" w:hAnsi="Arial" w:cs="Arial"/>
        </w:rPr>
        <w:t xml:space="preserve"> </w:t>
      </w:r>
      <w:proofErr w:type="spellStart"/>
      <w:r w:rsidRPr="00DD2347">
        <w:rPr>
          <w:rFonts w:ascii="Arial" w:hAnsi="Arial" w:cs="Arial"/>
        </w:rPr>
        <w:t>Верхнекутулукский</w:t>
      </w:r>
      <w:proofErr w:type="spellEnd"/>
      <w:r w:rsidRPr="00DD2347">
        <w:rPr>
          <w:rFonts w:ascii="Arial" w:hAnsi="Arial" w:cs="Arial"/>
        </w:rPr>
        <w:t xml:space="preserve"> река </w:t>
      </w:r>
      <w:proofErr w:type="spellStart"/>
      <w:r w:rsidRPr="00DD2347">
        <w:rPr>
          <w:rFonts w:ascii="Arial" w:hAnsi="Arial" w:cs="Arial"/>
        </w:rPr>
        <w:t>Кутулук</w:t>
      </w:r>
      <w:proofErr w:type="spellEnd"/>
      <w:r w:rsidRPr="00DD2347">
        <w:rPr>
          <w:rFonts w:ascii="Arial" w:hAnsi="Arial" w:cs="Arial"/>
        </w:rPr>
        <w:t>.</w:t>
      </w:r>
    </w:p>
    <w:p w:rsidR="00AD3BF4" w:rsidRPr="00AD3BF4" w:rsidRDefault="00AD3BF4" w:rsidP="00AD3BF4">
      <w:pPr>
        <w:pStyle w:val="afff1"/>
        <w:tabs>
          <w:tab w:val="left" w:pos="368"/>
        </w:tabs>
        <w:spacing w:line="360" w:lineRule="auto"/>
        <w:ind w:left="0" w:firstLine="709"/>
        <w:jc w:val="both"/>
        <w:rPr>
          <w:rFonts w:ascii="Arial" w:hAnsi="Arial" w:cs="Arial"/>
          <w:sz w:val="24"/>
          <w:szCs w:val="24"/>
        </w:rPr>
      </w:pPr>
      <w:r w:rsidRPr="00AD3BF4">
        <w:rPr>
          <w:rFonts w:ascii="Arial" w:hAnsi="Arial" w:cs="Arial"/>
          <w:sz w:val="24"/>
          <w:szCs w:val="24"/>
        </w:rPr>
        <w:t>Месторождения полезных ископаемых на территории проектирования не выявлено.</w:t>
      </w:r>
    </w:p>
    <w:p w:rsidR="00AD3BF4" w:rsidRPr="00AD3BF4" w:rsidRDefault="00AD3BF4" w:rsidP="00AD3BF4">
      <w:pPr>
        <w:pStyle w:val="aff4"/>
        <w:ind w:firstLine="709"/>
        <w:rPr>
          <w:rFonts w:cs="Arial"/>
          <w:b/>
        </w:rPr>
      </w:pPr>
      <w:r w:rsidRPr="00AD3BF4">
        <w:rPr>
          <w:rFonts w:cs="Arial"/>
        </w:rPr>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для оздоровления населения и туризма.</w:t>
      </w:r>
    </w:p>
    <w:p w:rsidR="00AD3BF4" w:rsidRDefault="00AD3BF4" w:rsidP="00A16F71">
      <w:pPr>
        <w:pStyle w:val="aff4"/>
        <w:jc w:val="center"/>
        <w:rPr>
          <w:rFonts w:cs="Arial"/>
          <w:b/>
          <w:szCs w:val="28"/>
        </w:rPr>
      </w:pPr>
    </w:p>
    <w:p w:rsidR="00AD3BF4" w:rsidRDefault="00AD3BF4" w:rsidP="00A16F71">
      <w:pPr>
        <w:pStyle w:val="aff4"/>
        <w:jc w:val="center"/>
        <w:rPr>
          <w:rFonts w:cs="Arial"/>
          <w:b/>
          <w:szCs w:val="28"/>
        </w:rPr>
      </w:pPr>
    </w:p>
    <w:p w:rsidR="00AD3BF4" w:rsidRDefault="00AD3BF4" w:rsidP="00A16F71">
      <w:pPr>
        <w:pStyle w:val="aff4"/>
        <w:jc w:val="center"/>
        <w:rPr>
          <w:rFonts w:cs="Arial"/>
          <w:b/>
          <w:szCs w:val="28"/>
        </w:rPr>
      </w:pPr>
    </w:p>
    <w:p w:rsidR="00AD3BF4" w:rsidRDefault="00AD3BF4" w:rsidP="00A16F71">
      <w:pPr>
        <w:pStyle w:val="aff4"/>
        <w:jc w:val="center"/>
        <w:rPr>
          <w:rFonts w:cs="Arial"/>
          <w:b/>
          <w:szCs w:val="28"/>
        </w:rPr>
      </w:pPr>
    </w:p>
    <w:p w:rsidR="00DD2347" w:rsidRDefault="00DD2347" w:rsidP="00A16F71">
      <w:pPr>
        <w:pStyle w:val="aff4"/>
        <w:jc w:val="center"/>
        <w:rPr>
          <w:rFonts w:cs="Arial"/>
          <w:b/>
          <w:szCs w:val="28"/>
        </w:rPr>
      </w:pPr>
    </w:p>
    <w:p w:rsidR="00DD2347" w:rsidRDefault="00DD2347" w:rsidP="00A16F71">
      <w:pPr>
        <w:pStyle w:val="aff4"/>
        <w:jc w:val="center"/>
        <w:rPr>
          <w:rFonts w:cs="Arial"/>
          <w:b/>
          <w:szCs w:val="28"/>
        </w:rPr>
      </w:pPr>
    </w:p>
    <w:p w:rsidR="00704C99" w:rsidRPr="00C10967" w:rsidRDefault="00704C99" w:rsidP="00A16F71">
      <w:pPr>
        <w:pStyle w:val="aff4"/>
        <w:jc w:val="center"/>
        <w:rPr>
          <w:rFonts w:cs="Arial"/>
          <w:b/>
          <w:szCs w:val="28"/>
        </w:rPr>
      </w:pPr>
      <w:r w:rsidRPr="00C10967">
        <w:rPr>
          <w:rFonts w:cs="Arial"/>
          <w:b/>
          <w:szCs w:val="28"/>
        </w:rPr>
        <w:lastRenderedPageBreak/>
        <w:t xml:space="preserve">Современное использование территории </w:t>
      </w:r>
      <w:r w:rsidR="007902A5">
        <w:rPr>
          <w:rFonts w:cs="Arial"/>
          <w:b/>
          <w:szCs w:val="28"/>
        </w:rPr>
        <w:t>с. п. Березняки</w:t>
      </w:r>
    </w:p>
    <w:p w:rsidR="00672110" w:rsidRPr="00C10967" w:rsidRDefault="00672110" w:rsidP="00672110">
      <w:pPr>
        <w:spacing w:line="360" w:lineRule="auto"/>
        <w:ind w:firstLine="709"/>
        <w:jc w:val="both"/>
        <w:rPr>
          <w:rFonts w:ascii="Arial" w:hAnsi="Arial" w:cs="Arial"/>
        </w:rPr>
      </w:pPr>
      <w:r w:rsidRPr="00C10967">
        <w:rPr>
          <w:rFonts w:ascii="Arial" w:hAnsi="Arial" w:cs="Arial"/>
        </w:rPr>
        <w:t>В соответствии с Градостроительным кодексом Российской Федерации на проектируемой территории выделены следующие виды функциональных зон:</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 xml:space="preserve">жилым; </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 xml:space="preserve"> общественно-деловым; </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 xml:space="preserve">производственным; </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rPr>
        <w:t>  </w:t>
      </w:r>
      <w:r w:rsidRPr="00C10967">
        <w:rPr>
          <w:rFonts w:ascii="Arial" w:hAnsi="Arial" w:cs="Arial"/>
          <w:lang w:val="ru-RU"/>
        </w:rPr>
        <w:t>инженерных и транспортных инфраструктур;</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рекреационным;</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сельскохозяйственного использования;</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специального назначения;</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 xml:space="preserve">военных объектов; </w:t>
      </w:r>
    </w:p>
    <w:p w:rsidR="008D147C" w:rsidRPr="00C10967" w:rsidRDefault="008D147C" w:rsidP="008D147C">
      <w:pPr>
        <w:pStyle w:val="cef1edeee2edeee9f2e5eaf1f2f1eef2f1f2f3efeeec"/>
        <w:widowControl w:val="0"/>
        <w:numPr>
          <w:ilvl w:val="0"/>
          <w:numId w:val="24"/>
        </w:numPr>
        <w:tabs>
          <w:tab w:val="left" w:pos="0"/>
          <w:tab w:val="left" w:pos="8820"/>
        </w:tabs>
        <w:jc w:val="left"/>
        <w:rPr>
          <w:rFonts w:ascii="Arial" w:hAnsi="Arial" w:cs="Arial"/>
          <w:lang w:val="ru-RU"/>
        </w:rPr>
      </w:pPr>
      <w:r w:rsidRPr="00C10967">
        <w:rPr>
          <w:rFonts w:ascii="Arial" w:hAnsi="Arial" w:cs="Arial"/>
          <w:lang w:val="ru-RU"/>
        </w:rPr>
        <w:t>иным территориальным зонам.</w:t>
      </w:r>
    </w:p>
    <w:p w:rsidR="00672110" w:rsidRPr="00C10967" w:rsidRDefault="00672110" w:rsidP="008D147C">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 xml:space="preserve">Жилая зона – зона, представленная объектами жилищного и общественно-делового строительства для проживания и обеспечения жизнедеятельности населения. Жилая зона включает зоны индивидуальной жилой застройки с </w:t>
      </w:r>
      <w:proofErr w:type="spellStart"/>
      <w:r w:rsidRPr="00C10967">
        <w:rPr>
          <w:rFonts w:ascii="Arial" w:hAnsi="Arial" w:cs="Arial"/>
          <w:lang w:val="ru-RU"/>
        </w:rPr>
        <w:t>приквартирными</w:t>
      </w:r>
      <w:proofErr w:type="spellEnd"/>
      <w:r w:rsidRPr="00C10967">
        <w:rPr>
          <w:rFonts w:ascii="Arial" w:hAnsi="Arial" w:cs="Arial"/>
          <w:lang w:val="ru-RU"/>
        </w:rPr>
        <w:t xml:space="preserve"> участками, малоэтажной и среднеэтажной многоквартирной жилой застройкой. На перспективу необходимо предусмотреть более активное использование территории за счет увеличения жилых кварталов с организацией внутриквартальной застройки.</w:t>
      </w:r>
    </w:p>
    <w:p w:rsidR="00672110" w:rsidRPr="00C10967" w:rsidRDefault="00672110" w:rsidP="00C66AA9">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 xml:space="preserve">Общественно-деловая зона – зона центра населенных пунктов, зона учреждений образования, здравоохранения, культуры, административно-деловых и иных объектов. </w:t>
      </w:r>
    </w:p>
    <w:p w:rsidR="00672110" w:rsidRPr="00C10967" w:rsidRDefault="00672110" w:rsidP="00C66AA9">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Производственные зоны – зоны размещения промышленных предприятий, коммунально-складских объектов и объектов сельскохозяйственного производства.</w:t>
      </w:r>
    </w:p>
    <w:p w:rsidR="00672110" w:rsidRPr="00C10967" w:rsidRDefault="00672110" w:rsidP="00C66AA9">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 xml:space="preserve">Промышленные предприятия располагаются на окраинах населенных пунктов, а также незначительной частью в границах населенных пунктов. Для обслуживания населения в границах жилой зоны располагаются различные коммунальные объекты. Часть жилой застройки попадает в пределы санитарно-защитных зон от промышленных и коммунально-складских объектов. </w:t>
      </w:r>
    </w:p>
    <w:p w:rsidR="00672110" w:rsidRPr="00C10967" w:rsidRDefault="00672110" w:rsidP="00C66AA9">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Рекреационные зоны – парки, скверы, места отдыха. Запланировано развитие рекреационных зон населенных пунктов.</w:t>
      </w:r>
    </w:p>
    <w:p w:rsidR="00672110" w:rsidRPr="00C10967" w:rsidRDefault="00672110" w:rsidP="00C66AA9">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Зоны особо охраняемых природных территорий и историко-культурных, археологических комплексов включают территории памятников, ансамблей, достопримечательных мест, исторических поселений.</w:t>
      </w:r>
    </w:p>
    <w:p w:rsidR="00672110" w:rsidRPr="00C10967" w:rsidRDefault="00672110" w:rsidP="00797A5B">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lastRenderedPageBreak/>
        <w:t>Зоны инженерной и транспортной инфраструктур включают территорию автомобильного, железнодорожного транспорта, линии электропередач, линии и сооружения связи, инженерные коммуникационные коридоры и т.д.</w:t>
      </w:r>
    </w:p>
    <w:p w:rsidR="00672110" w:rsidRPr="00C10967" w:rsidRDefault="00672110" w:rsidP="00797A5B">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Зоны специального назначения включают объекты специального назначения – кладбища, полигоны ТБО, скотомогильник, очистные сооружения и другая режимная территория. Предусмотрено выделение участка под кладбище.</w:t>
      </w:r>
    </w:p>
    <w:p w:rsidR="00672110" w:rsidRPr="00C10967" w:rsidRDefault="00672110" w:rsidP="00797A5B">
      <w:pPr>
        <w:pStyle w:val="cef1edeee2edeee9f2e5eaf1f2f1eef2f1f2f3efeeec"/>
        <w:widowControl w:val="0"/>
        <w:tabs>
          <w:tab w:val="left" w:pos="0"/>
          <w:tab w:val="left" w:pos="8820"/>
        </w:tabs>
        <w:ind w:firstLine="709"/>
        <w:rPr>
          <w:rFonts w:ascii="Arial" w:hAnsi="Arial" w:cs="Arial"/>
          <w:lang w:val="ru-RU"/>
        </w:rPr>
      </w:pPr>
      <w:r w:rsidRPr="00C10967">
        <w:rPr>
          <w:rFonts w:ascii="Arial" w:hAnsi="Arial" w:cs="Arial"/>
          <w:lang w:val="ru-RU"/>
        </w:rPr>
        <w:t>Зоны сельскохозяйственного использования представлены сельскохозяйственными угодьями и зоной сельскохозяйственного производства.</w:t>
      </w:r>
    </w:p>
    <w:p w:rsidR="00672110" w:rsidRPr="00C10967" w:rsidRDefault="00672110" w:rsidP="00797A5B">
      <w:pPr>
        <w:pStyle w:val="c1e0e7eee2fbe9"/>
        <w:tabs>
          <w:tab w:val="left" w:pos="0"/>
        </w:tabs>
        <w:spacing w:line="360" w:lineRule="auto"/>
        <w:ind w:firstLine="709"/>
        <w:jc w:val="both"/>
        <w:rPr>
          <w:rFonts w:ascii="Arial" w:hAnsi="Arial" w:cs="Arial"/>
          <w:lang w:val="ru-RU"/>
        </w:rPr>
      </w:pPr>
      <w:r w:rsidRPr="00C10967">
        <w:rPr>
          <w:rFonts w:ascii="Arial" w:hAnsi="Arial" w:cs="Arial"/>
          <w:lang w:val="ru-RU"/>
        </w:rPr>
        <w:t xml:space="preserve">Развитие планировочной структуры </w:t>
      </w:r>
      <w:r w:rsidR="009E17AB" w:rsidRPr="00C10967">
        <w:rPr>
          <w:rFonts w:ascii="Arial" w:hAnsi="Arial" w:cs="Arial"/>
          <w:lang w:val="ru-RU"/>
        </w:rPr>
        <w:t xml:space="preserve">сельское </w:t>
      </w:r>
      <w:r w:rsidR="007902A5" w:rsidRPr="00C10967">
        <w:rPr>
          <w:rFonts w:ascii="Arial" w:hAnsi="Arial" w:cs="Arial"/>
          <w:lang w:val="ru-RU"/>
        </w:rPr>
        <w:t xml:space="preserve">поселение </w:t>
      </w:r>
      <w:r w:rsidR="007902A5">
        <w:rPr>
          <w:rFonts w:ascii="Arial" w:hAnsi="Arial" w:cs="Arial"/>
          <w:lang w:val="ru-RU"/>
        </w:rPr>
        <w:t>Березняки</w:t>
      </w:r>
      <w:r w:rsidR="00CD0F8C" w:rsidRPr="00C10967">
        <w:rPr>
          <w:rFonts w:ascii="Arial" w:hAnsi="Arial" w:cs="Arial"/>
          <w:lang w:val="ru-RU"/>
        </w:rPr>
        <w:t xml:space="preserve"> </w:t>
      </w:r>
      <w:r w:rsidRPr="00C10967">
        <w:rPr>
          <w:rFonts w:ascii="Arial" w:hAnsi="Arial" w:cs="Arial"/>
          <w:lang w:val="ru-RU"/>
        </w:rPr>
        <w:t>и проектное функциональное зонирование территории показаны на карте функционального зонирования территории генерального плана.</w:t>
      </w:r>
    </w:p>
    <w:p w:rsidR="00672110" w:rsidRPr="00C10967" w:rsidRDefault="00672110" w:rsidP="00797A5B">
      <w:pPr>
        <w:spacing w:line="360" w:lineRule="auto"/>
        <w:ind w:firstLine="709"/>
        <w:jc w:val="both"/>
        <w:rPr>
          <w:rFonts w:ascii="Arial" w:hAnsi="Arial" w:cs="Arial"/>
          <w:lang w:eastAsia="ar-SA"/>
        </w:rPr>
      </w:pPr>
      <w:r w:rsidRPr="00C10967">
        <w:rPr>
          <w:rFonts w:ascii="Arial" w:hAnsi="Arial" w:cs="Arial"/>
          <w:lang w:eastAsia="ar-SA"/>
        </w:rPr>
        <w:t xml:space="preserve">При зонировании существующей и перспективной застройки учитывали фактическое использование территории, расположение планируемых площадок было выбрано с учетом </w:t>
      </w:r>
      <w:r w:rsidR="007902A5" w:rsidRPr="00C10967">
        <w:rPr>
          <w:rFonts w:ascii="Arial" w:hAnsi="Arial" w:cs="Arial"/>
          <w:lang w:eastAsia="ar-SA"/>
        </w:rPr>
        <w:t>всех ограничений</w:t>
      </w:r>
      <w:r w:rsidRPr="00C10967">
        <w:rPr>
          <w:rFonts w:ascii="Arial" w:hAnsi="Arial" w:cs="Arial"/>
          <w:lang w:eastAsia="ar-SA"/>
        </w:rPr>
        <w:t>, СЗЗ и ЗОУИТ и их близостью к транспортным узлам и основным автомобильным направлениям.</w:t>
      </w:r>
    </w:p>
    <w:p w:rsidR="00092C47" w:rsidRPr="00C10967" w:rsidRDefault="00092C47" w:rsidP="00797A5B">
      <w:pPr>
        <w:pStyle w:val="aff1"/>
        <w:spacing w:line="360" w:lineRule="auto"/>
        <w:ind w:firstLine="709"/>
        <w:jc w:val="both"/>
        <w:rPr>
          <w:rFonts w:ascii="Arial" w:hAnsi="Arial" w:cs="Arial"/>
        </w:rPr>
      </w:pPr>
      <w:r w:rsidRPr="00C10967">
        <w:rPr>
          <w:rFonts w:ascii="Arial" w:hAnsi="Arial" w:cs="Arial"/>
        </w:rPr>
        <w:t xml:space="preserve">Генеральный план предусматривает строительство нового жилья на свободных территориях в границах населенных пунктов. Развитие жилой зоны предусматривает строительство индивидуальной жилой застройки. </w:t>
      </w:r>
    </w:p>
    <w:p w:rsidR="00FF592F" w:rsidRPr="00C10967" w:rsidRDefault="00FF592F" w:rsidP="00DD34B3">
      <w:pPr>
        <w:pStyle w:val="20"/>
        <w:spacing w:line="360" w:lineRule="auto"/>
        <w:jc w:val="center"/>
        <w:rPr>
          <w:rFonts w:ascii="Arial" w:hAnsi="Arial" w:cs="Arial"/>
        </w:rPr>
      </w:pPr>
      <w:bookmarkStart w:id="4" w:name="_Toc46136290"/>
      <w:bookmarkStart w:id="5" w:name="_Toc151450118"/>
      <w:bookmarkStart w:id="6" w:name="_Toc179962893"/>
      <w:bookmarkStart w:id="7" w:name="_Toc212970692"/>
      <w:bookmarkStart w:id="8" w:name="_Toc212973023"/>
      <w:bookmarkStart w:id="9" w:name="_Toc213150557"/>
      <w:bookmarkStart w:id="10" w:name="_Toc213217098"/>
      <w:bookmarkStart w:id="11" w:name="_Toc213218127"/>
      <w:bookmarkStart w:id="12" w:name="_Toc213218297"/>
      <w:bookmarkStart w:id="13" w:name="_Toc213219077"/>
      <w:bookmarkStart w:id="14" w:name="_Toc213219438"/>
      <w:bookmarkStart w:id="15" w:name="_Toc213817479"/>
      <w:bookmarkStart w:id="16" w:name="_Toc214092347"/>
      <w:bookmarkStart w:id="17" w:name="_Toc214180425"/>
      <w:bookmarkStart w:id="18" w:name="_Toc214264259"/>
      <w:bookmarkStart w:id="19" w:name="_Toc214264618"/>
      <w:bookmarkStart w:id="20" w:name="_Toc214265508"/>
      <w:bookmarkStart w:id="21" w:name="_Toc374264422"/>
      <w:r w:rsidRPr="00C10967">
        <w:rPr>
          <w:rFonts w:ascii="Arial" w:hAnsi="Arial" w:cs="Arial"/>
        </w:rPr>
        <w:t>Жилая зона</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637B95" w:rsidRPr="00C10967" w:rsidRDefault="00637B95"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t xml:space="preserve">В населенных пунктах сельского </w:t>
      </w:r>
      <w:r w:rsidR="006B3BDD" w:rsidRPr="00C10967">
        <w:rPr>
          <w:rFonts w:ascii="Arial" w:hAnsi="Arial" w:cs="Arial"/>
          <w:color w:val="1A1A1A"/>
        </w:rPr>
        <w:t xml:space="preserve">поселения </w:t>
      </w:r>
      <w:r w:rsidR="006B3BDD">
        <w:rPr>
          <w:rFonts w:ascii="Arial" w:hAnsi="Arial" w:cs="Arial"/>
          <w:color w:val="1A1A1A"/>
        </w:rPr>
        <w:t>Березняки</w:t>
      </w:r>
      <w:r w:rsidRPr="00C10967">
        <w:rPr>
          <w:rFonts w:ascii="Arial" w:hAnsi="Arial" w:cs="Arial"/>
          <w:color w:val="1A1A1A"/>
        </w:rPr>
        <w:t xml:space="preserve"> преобладают малоэтажные</w:t>
      </w:r>
      <w:r w:rsidR="00651B5C" w:rsidRPr="00C10967">
        <w:rPr>
          <w:rFonts w:ascii="Arial" w:hAnsi="Arial" w:cs="Arial"/>
          <w:color w:val="1A1A1A"/>
        </w:rPr>
        <w:t xml:space="preserve"> </w:t>
      </w:r>
      <w:r w:rsidRPr="00C10967">
        <w:rPr>
          <w:rFonts w:ascii="Arial" w:hAnsi="Arial" w:cs="Arial"/>
          <w:color w:val="1A1A1A"/>
        </w:rPr>
        <w:t>жилые дома, со стенами из кирпича или дерева.</w:t>
      </w:r>
    </w:p>
    <w:p w:rsidR="00637B95" w:rsidRPr="00C10967" w:rsidRDefault="00637B95"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t xml:space="preserve">Жилая зона с.п. </w:t>
      </w:r>
      <w:r w:rsidR="007902A5">
        <w:rPr>
          <w:rFonts w:ascii="Arial" w:hAnsi="Arial" w:cs="Arial"/>
          <w:color w:val="1A1A1A"/>
        </w:rPr>
        <w:t xml:space="preserve"> Березняки</w:t>
      </w:r>
      <w:r w:rsidRPr="00C10967">
        <w:rPr>
          <w:rFonts w:ascii="Arial" w:hAnsi="Arial" w:cs="Arial"/>
          <w:color w:val="1A1A1A"/>
        </w:rPr>
        <w:t xml:space="preserve"> представлена несколькими типами жилых домов:</w:t>
      </w:r>
    </w:p>
    <w:p w:rsidR="00637B95" w:rsidRPr="00C10967" w:rsidRDefault="00637B95"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sym w:font="Symbol" w:char="F02D"/>
      </w:r>
      <w:r w:rsidR="00651B5C" w:rsidRPr="00C10967">
        <w:rPr>
          <w:rFonts w:ascii="Arial" w:hAnsi="Arial" w:cs="Arial"/>
          <w:color w:val="1A1A1A"/>
        </w:rPr>
        <w:t xml:space="preserve"> </w:t>
      </w:r>
      <w:proofErr w:type="gramStart"/>
      <w:r w:rsidRPr="00C10967">
        <w:rPr>
          <w:rFonts w:ascii="Arial" w:hAnsi="Arial" w:cs="Arial"/>
          <w:color w:val="1A1A1A"/>
        </w:rPr>
        <w:t>индивидуальными одно-двух-этажными с приусадебными участками;</w:t>
      </w:r>
      <w:proofErr w:type="gramEnd"/>
    </w:p>
    <w:p w:rsidR="00637B95" w:rsidRPr="00C10967" w:rsidRDefault="00637B95"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sym w:font="Symbol" w:char="F02D"/>
      </w:r>
      <w:r w:rsidR="00651B5C" w:rsidRPr="00C10967">
        <w:rPr>
          <w:rFonts w:ascii="Arial" w:hAnsi="Arial" w:cs="Arial"/>
          <w:color w:val="1A1A1A"/>
        </w:rPr>
        <w:t xml:space="preserve"> </w:t>
      </w:r>
      <w:r w:rsidRPr="00C10967">
        <w:rPr>
          <w:rFonts w:ascii="Arial" w:hAnsi="Arial" w:cs="Arial"/>
          <w:color w:val="1A1A1A"/>
        </w:rPr>
        <w:t>блокированными двухквартирными с приусадебными участками;</w:t>
      </w:r>
    </w:p>
    <w:p w:rsidR="00637B95" w:rsidRPr="00C10967" w:rsidRDefault="00637B95"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sym w:font="Symbol" w:char="F02D"/>
      </w:r>
      <w:r w:rsidR="00651B5C" w:rsidRPr="00C10967">
        <w:rPr>
          <w:rFonts w:ascii="Arial" w:hAnsi="Arial" w:cs="Arial"/>
          <w:color w:val="1A1A1A"/>
        </w:rPr>
        <w:t xml:space="preserve"> </w:t>
      </w:r>
      <w:r w:rsidRPr="00C10967">
        <w:rPr>
          <w:rFonts w:ascii="Arial" w:hAnsi="Arial" w:cs="Arial"/>
          <w:color w:val="1A1A1A"/>
        </w:rPr>
        <w:t>секционными многоквартирными домами малой этажности (2 этажа).</w:t>
      </w:r>
    </w:p>
    <w:p w:rsidR="00CC6170" w:rsidRDefault="00CC6170" w:rsidP="00DD34B3">
      <w:pPr>
        <w:shd w:val="clear" w:color="auto" w:fill="FFFFFF"/>
        <w:spacing w:line="360" w:lineRule="auto"/>
        <w:ind w:firstLine="709"/>
        <w:jc w:val="both"/>
        <w:rPr>
          <w:rFonts w:ascii="Arial" w:hAnsi="Arial" w:cs="Arial"/>
          <w:color w:val="1A1A1A"/>
        </w:rPr>
      </w:pPr>
      <w:r w:rsidRPr="00C10967">
        <w:rPr>
          <w:rFonts w:ascii="Arial" w:hAnsi="Arial" w:cs="Arial"/>
          <w:color w:val="1A1A1A"/>
        </w:rPr>
        <w:t xml:space="preserve">Характеристика жилищного фонда сельского </w:t>
      </w:r>
      <w:r w:rsidR="006B3BDD" w:rsidRPr="00C10967">
        <w:rPr>
          <w:rFonts w:ascii="Arial" w:hAnsi="Arial" w:cs="Arial"/>
          <w:color w:val="1A1A1A"/>
        </w:rPr>
        <w:t xml:space="preserve">поселения </w:t>
      </w:r>
      <w:r w:rsidR="006B3BDD">
        <w:rPr>
          <w:rFonts w:ascii="Arial" w:hAnsi="Arial" w:cs="Arial"/>
          <w:color w:val="1A1A1A"/>
        </w:rPr>
        <w:t>Березняки</w:t>
      </w:r>
      <w:r w:rsidRPr="00C10967">
        <w:rPr>
          <w:rFonts w:ascii="Arial" w:hAnsi="Arial" w:cs="Arial"/>
          <w:color w:val="1A1A1A"/>
        </w:rPr>
        <w:t xml:space="preserve"> представлена в</w:t>
      </w:r>
      <w:r w:rsidR="00EB337E" w:rsidRPr="00C10967">
        <w:rPr>
          <w:rFonts w:ascii="Arial" w:hAnsi="Arial" w:cs="Arial"/>
          <w:color w:val="1A1A1A"/>
        </w:rPr>
        <w:t xml:space="preserve"> </w:t>
      </w:r>
      <w:r w:rsidRPr="00C10967">
        <w:rPr>
          <w:rFonts w:ascii="Arial" w:hAnsi="Arial" w:cs="Arial"/>
          <w:color w:val="1A1A1A"/>
        </w:rPr>
        <w:t xml:space="preserve">таблице </w:t>
      </w:r>
      <w:r w:rsidR="00EB337E" w:rsidRPr="00C10967">
        <w:rPr>
          <w:rFonts w:ascii="Arial" w:hAnsi="Arial" w:cs="Arial"/>
          <w:color w:val="1A1A1A"/>
        </w:rPr>
        <w:t>1</w:t>
      </w:r>
      <w:r w:rsidRPr="00C10967">
        <w:rPr>
          <w:rFonts w:ascii="Arial" w:hAnsi="Arial" w:cs="Arial"/>
          <w:color w:val="1A1A1A"/>
        </w:rPr>
        <w:t>.</w:t>
      </w:r>
    </w:p>
    <w:p w:rsidR="00CC6170" w:rsidRDefault="00CC6170" w:rsidP="00CC6170">
      <w:pPr>
        <w:spacing w:after="60"/>
        <w:rPr>
          <w:rFonts w:ascii="Arial" w:hAnsi="Arial" w:cs="Arial"/>
          <w:bCs/>
          <w:iCs/>
        </w:rPr>
      </w:pPr>
      <w:r w:rsidRPr="00C10967">
        <w:rPr>
          <w:rFonts w:ascii="Arial" w:hAnsi="Arial" w:cs="Arial"/>
          <w:bCs/>
          <w:iCs/>
        </w:rPr>
        <w:t xml:space="preserve">Таблица </w:t>
      </w:r>
      <w:r w:rsidR="00EB337E" w:rsidRPr="00C10967">
        <w:rPr>
          <w:rFonts w:ascii="Arial" w:hAnsi="Arial" w:cs="Arial"/>
          <w:bCs/>
          <w:iCs/>
        </w:rPr>
        <w:t>1</w:t>
      </w:r>
      <w:r w:rsidRPr="00C10967">
        <w:rPr>
          <w:rFonts w:ascii="Arial" w:hAnsi="Arial" w:cs="Arial"/>
          <w:bCs/>
          <w:iCs/>
        </w:rPr>
        <w:t xml:space="preserve"> - Характеристика жилого фонда сельского поселения </w:t>
      </w:r>
      <w:r w:rsidR="007902A5">
        <w:rPr>
          <w:rFonts w:ascii="Arial" w:hAnsi="Arial" w:cs="Arial"/>
          <w:bCs/>
          <w:iCs/>
        </w:rPr>
        <w:t xml:space="preserve"> Березняки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620"/>
        <w:gridCol w:w="1440"/>
        <w:gridCol w:w="1362"/>
      </w:tblGrid>
      <w:tr w:rsidR="006B3BDD" w:rsidTr="006B3BDD">
        <w:tc>
          <w:tcPr>
            <w:tcW w:w="5148" w:type="dxa"/>
            <w:tcBorders>
              <w:top w:val="single" w:sz="4" w:space="0" w:color="auto"/>
              <w:left w:val="single" w:sz="4" w:space="0" w:color="auto"/>
              <w:bottom w:val="single" w:sz="4" w:space="0" w:color="auto"/>
              <w:right w:val="single" w:sz="4" w:space="0" w:color="auto"/>
            </w:tcBorders>
            <w:vAlign w:val="center"/>
            <w:hideMark/>
          </w:tcPr>
          <w:p w:rsidR="006B3BDD" w:rsidRDefault="006B3BDD">
            <w:pPr>
              <w:jc w:val="center"/>
              <w:rPr>
                <w:rFonts w:ascii="Arial" w:hAnsi="Arial" w:cs="Arial"/>
                <w:sz w:val="20"/>
                <w:szCs w:val="20"/>
              </w:rPr>
            </w:pPr>
            <w:r>
              <w:rPr>
                <w:rFonts w:ascii="Arial" w:hAnsi="Arial" w:cs="Arial"/>
                <w:sz w:val="20"/>
                <w:szCs w:val="20"/>
              </w:rPr>
              <w:t>Наименование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6B3BDD" w:rsidRDefault="006B3BDD">
            <w:pPr>
              <w:jc w:val="center"/>
              <w:rPr>
                <w:rFonts w:ascii="Arial" w:hAnsi="Arial" w:cs="Arial"/>
                <w:sz w:val="20"/>
                <w:szCs w:val="20"/>
              </w:rPr>
            </w:pPr>
            <w:r>
              <w:rPr>
                <w:rFonts w:ascii="Arial" w:hAnsi="Arial" w:cs="Arial"/>
                <w:sz w:val="20"/>
                <w:szCs w:val="20"/>
              </w:rPr>
              <w:t>Кол-во домов, шт.</w:t>
            </w:r>
          </w:p>
        </w:tc>
        <w:tc>
          <w:tcPr>
            <w:tcW w:w="1440" w:type="dxa"/>
            <w:tcBorders>
              <w:top w:val="single" w:sz="4" w:space="0" w:color="auto"/>
              <w:left w:val="single" w:sz="4" w:space="0" w:color="auto"/>
              <w:bottom w:val="single" w:sz="4" w:space="0" w:color="auto"/>
              <w:right w:val="single" w:sz="4" w:space="0" w:color="auto"/>
            </w:tcBorders>
            <w:vAlign w:val="center"/>
            <w:hideMark/>
          </w:tcPr>
          <w:p w:rsidR="006B3BDD" w:rsidRDefault="006B3BDD">
            <w:pPr>
              <w:jc w:val="center"/>
              <w:rPr>
                <w:rFonts w:ascii="Arial" w:hAnsi="Arial" w:cs="Arial"/>
                <w:sz w:val="20"/>
                <w:szCs w:val="20"/>
                <w:vertAlign w:val="superscript"/>
              </w:rPr>
            </w:pPr>
            <w:r>
              <w:rPr>
                <w:rFonts w:ascii="Arial" w:hAnsi="Arial" w:cs="Arial"/>
                <w:sz w:val="20"/>
                <w:szCs w:val="20"/>
              </w:rPr>
              <w:t>Общая площадь, м</w:t>
            </w:r>
            <w:r>
              <w:rPr>
                <w:rFonts w:ascii="Arial" w:hAnsi="Arial" w:cs="Arial"/>
                <w:sz w:val="20"/>
                <w:szCs w:val="20"/>
                <w:vertAlign w:val="superscript"/>
              </w:rPr>
              <w:t>2</w:t>
            </w:r>
          </w:p>
        </w:tc>
        <w:tc>
          <w:tcPr>
            <w:tcW w:w="1362" w:type="dxa"/>
            <w:tcBorders>
              <w:top w:val="single" w:sz="4" w:space="0" w:color="auto"/>
              <w:left w:val="single" w:sz="4" w:space="0" w:color="auto"/>
              <w:bottom w:val="single" w:sz="4" w:space="0" w:color="auto"/>
              <w:right w:val="single" w:sz="4" w:space="0" w:color="auto"/>
            </w:tcBorders>
            <w:vAlign w:val="center"/>
            <w:hideMark/>
          </w:tcPr>
          <w:p w:rsidR="006B3BDD" w:rsidRDefault="006B3BDD">
            <w:pPr>
              <w:jc w:val="center"/>
              <w:rPr>
                <w:rFonts w:ascii="Arial" w:hAnsi="Arial" w:cs="Arial"/>
                <w:sz w:val="20"/>
                <w:szCs w:val="20"/>
              </w:rPr>
            </w:pPr>
            <w:r>
              <w:rPr>
                <w:rFonts w:ascii="Arial" w:hAnsi="Arial" w:cs="Arial"/>
                <w:sz w:val="20"/>
                <w:szCs w:val="20"/>
              </w:rPr>
              <w:t>%</w:t>
            </w:r>
          </w:p>
          <w:p w:rsidR="006B3BDD" w:rsidRDefault="006B3BDD">
            <w:pPr>
              <w:jc w:val="center"/>
              <w:rPr>
                <w:rFonts w:ascii="Arial" w:hAnsi="Arial" w:cs="Arial"/>
                <w:sz w:val="20"/>
                <w:szCs w:val="20"/>
              </w:rPr>
            </w:pPr>
            <w:r>
              <w:rPr>
                <w:rFonts w:ascii="Arial" w:hAnsi="Arial" w:cs="Arial"/>
                <w:sz w:val="20"/>
                <w:szCs w:val="20"/>
              </w:rPr>
              <w:t>от общей площади</w:t>
            </w: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sz w:val="20"/>
                <w:szCs w:val="20"/>
              </w:rPr>
            </w:pPr>
            <w:r>
              <w:rPr>
                <w:rFonts w:ascii="Arial" w:hAnsi="Arial" w:cs="Arial"/>
                <w:sz w:val="20"/>
                <w:szCs w:val="20"/>
              </w:rPr>
              <w:t>1. Индивидуальная застройка</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138</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10047</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sz w:val="20"/>
                <w:szCs w:val="20"/>
              </w:rPr>
            </w:pP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sz w:val="20"/>
                <w:szCs w:val="20"/>
              </w:rPr>
            </w:pPr>
            <w:r>
              <w:rPr>
                <w:rFonts w:ascii="Arial" w:hAnsi="Arial" w:cs="Arial"/>
                <w:sz w:val="20"/>
                <w:szCs w:val="20"/>
              </w:rPr>
              <w:t>2. Секционная застройка</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sz w:val="20"/>
                <w:szCs w:val="20"/>
              </w:rPr>
            </w:pP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i/>
                <w:sz w:val="20"/>
                <w:szCs w:val="20"/>
              </w:rPr>
            </w:pPr>
            <w:r>
              <w:rPr>
                <w:rFonts w:ascii="Arial" w:hAnsi="Arial" w:cs="Arial"/>
                <w:i/>
                <w:sz w:val="20"/>
                <w:szCs w:val="20"/>
              </w:rPr>
              <w:t xml:space="preserve">     2-х этажная</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i/>
                <w:sz w:val="20"/>
                <w:szCs w:val="20"/>
              </w:rPr>
            </w:pPr>
            <w:r>
              <w:rPr>
                <w:rFonts w:ascii="Arial" w:hAnsi="Arial" w:cs="Arial"/>
                <w:i/>
                <w:sz w:val="20"/>
                <w:szCs w:val="20"/>
              </w:rPr>
              <w:t>7</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i/>
                <w:sz w:val="20"/>
                <w:szCs w:val="20"/>
              </w:rPr>
            </w:pPr>
            <w:r>
              <w:rPr>
                <w:rFonts w:ascii="Arial" w:hAnsi="Arial" w:cs="Arial"/>
                <w:i/>
                <w:sz w:val="20"/>
                <w:szCs w:val="20"/>
              </w:rPr>
              <w:t>5412,5</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i/>
                <w:sz w:val="20"/>
                <w:szCs w:val="20"/>
              </w:rPr>
            </w:pP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i/>
                <w:sz w:val="20"/>
                <w:szCs w:val="20"/>
              </w:rPr>
            </w:pPr>
            <w:r>
              <w:rPr>
                <w:rFonts w:ascii="Arial" w:hAnsi="Arial" w:cs="Arial"/>
                <w:i/>
                <w:sz w:val="20"/>
                <w:szCs w:val="20"/>
              </w:rPr>
              <w:t xml:space="preserve">     3-х этажная</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i/>
                <w:sz w:val="20"/>
                <w:szCs w:val="20"/>
              </w:rPr>
            </w:pPr>
            <w:r>
              <w:rPr>
                <w:rFonts w:ascii="Arial" w:hAnsi="Arial" w:cs="Arial"/>
                <w:i/>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i/>
                <w:sz w:val="20"/>
                <w:szCs w:val="20"/>
              </w:rPr>
            </w:pPr>
            <w:r>
              <w:rPr>
                <w:rFonts w:ascii="Arial" w:hAnsi="Arial" w:cs="Arial"/>
                <w:i/>
                <w:sz w:val="20"/>
                <w:szCs w:val="20"/>
              </w:rPr>
              <w:t>-</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i/>
                <w:sz w:val="20"/>
                <w:szCs w:val="20"/>
              </w:rPr>
            </w:pP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sz w:val="20"/>
                <w:szCs w:val="20"/>
              </w:rPr>
            </w:pPr>
            <w:r>
              <w:rPr>
                <w:rFonts w:ascii="Arial" w:hAnsi="Arial" w:cs="Arial"/>
                <w:sz w:val="20"/>
                <w:szCs w:val="20"/>
              </w:rPr>
              <w:t>3. Блокированная застройка</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61</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7340,5</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sz w:val="20"/>
                <w:szCs w:val="20"/>
              </w:rPr>
            </w:pPr>
          </w:p>
        </w:tc>
      </w:tr>
      <w:tr w:rsidR="006B3BDD" w:rsidTr="006B3BDD">
        <w:tc>
          <w:tcPr>
            <w:tcW w:w="5148" w:type="dxa"/>
            <w:tcBorders>
              <w:top w:val="single" w:sz="4" w:space="0" w:color="auto"/>
              <w:left w:val="single" w:sz="4" w:space="0" w:color="auto"/>
              <w:bottom w:val="single" w:sz="4" w:space="0" w:color="auto"/>
              <w:right w:val="single" w:sz="4" w:space="0" w:color="auto"/>
            </w:tcBorders>
            <w:hideMark/>
          </w:tcPr>
          <w:p w:rsidR="006B3BDD" w:rsidRDefault="006B3BDD">
            <w:pPr>
              <w:jc w:val="both"/>
              <w:rPr>
                <w:rFonts w:ascii="Arial" w:hAnsi="Arial" w:cs="Arial"/>
                <w:sz w:val="20"/>
                <w:szCs w:val="20"/>
              </w:rPr>
            </w:pPr>
            <w:r>
              <w:rPr>
                <w:rFonts w:ascii="Arial" w:hAnsi="Arial" w:cs="Arial"/>
                <w:sz w:val="20"/>
                <w:szCs w:val="20"/>
              </w:rPr>
              <w:t>4. Всего:</w:t>
            </w:r>
          </w:p>
        </w:tc>
        <w:tc>
          <w:tcPr>
            <w:tcW w:w="162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206</w:t>
            </w:r>
          </w:p>
        </w:tc>
        <w:tc>
          <w:tcPr>
            <w:tcW w:w="1440" w:type="dxa"/>
            <w:tcBorders>
              <w:top w:val="single" w:sz="4" w:space="0" w:color="auto"/>
              <w:left w:val="single" w:sz="4" w:space="0" w:color="auto"/>
              <w:bottom w:val="single" w:sz="4" w:space="0" w:color="auto"/>
              <w:right w:val="single" w:sz="4" w:space="0" w:color="auto"/>
            </w:tcBorders>
            <w:hideMark/>
          </w:tcPr>
          <w:p w:rsidR="006B3BDD" w:rsidRDefault="006B3BDD">
            <w:pPr>
              <w:jc w:val="center"/>
              <w:rPr>
                <w:rFonts w:ascii="Arial" w:hAnsi="Arial" w:cs="Arial"/>
                <w:sz w:val="20"/>
                <w:szCs w:val="20"/>
              </w:rPr>
            </w:pPr>
            <w:r>
              <w:rPr>
                <w:rFonts w:ascii="Arial" w:hAnsi="Arial" w:cs="Arial"/>
                <w:sz w:val="20"/>
                <w:szCs w:val="20"/>
              </w:rPr>
              <w:t>22800</w:t>
            </w:r>
          </w:p>
        </w:tc>
        <w:tc>
          <w:tcPr>
            <w:tcW w:w="1362" w:type="dxa"/>
            <w:tcBorders>
              <w:top w:val="single" w:sz="4" w:space="0" w:color="auto"/>
              <w:left w:val="single" w:sz="4" w:space="0" w:color="auto"/>
              <w:bottom w:val="single" w:sz="4" w:space="0" w:color="auto"/>
              <w:right w:val="single" w:sz="4" w:space="0" w:color="auto"/>
            </w:tcBorders>
          </w:tcPr>
          <w:p w:rsidR="006B3BDD" w:rsidRDefault="006B3BDD">
            <w:pPr>
              <w:jc w:val="center"/>
              <w:rPr>
                <w:rFonts w:ascii="Arial" w:hAnsi="Arial" w:cs="Arial"/>
                <w:sz w:val="20"/>
                <w:szCs w:val="20"/>
              </w:rPr>
            </w:pPr>
          </w:p>
        </w:tc>
      </w:tr>
    </w:tbl>
    <w:p w:rsidR="006B3BDD" w:rsidRDefault="006B3BDD" w:rsidP="00CC6170">
      <w:pPr>
        <w:spacing w:after="60"/>
        <w:rPr>
          <w:rFonts w:ascii="Arial" w:hAnsi="Arial" w:cs="Arial"/>
          <w:bCs/>
          <w:iCs/>
        </w:rPr>
      </w:pPr>
    </w:p>
    <w:p w:rsidR="00CC6170" w:rsidRPr="00C10967" w:rsidRDefault="006B3BDD" w:rsidP="00EB337E">
      <w:pPr>
        <w:shd w:val="clear" w:color="auto" w:fill="FFFFFF"/>
        <w:spacing w:line="360" w:lineRule="auto"/>
        <w:ind w:firstLine="709"/>
        <w:jc w:val="both"/>
        <w:rPr>
          <w:rFonts w:ascii="Arial" w:hAnsi="Arial" w:cs="Arial"/>
          <w:color w:val="1A1A1A"/>
        </w:rPr>
      </w:pPr>
      <w:r>
        <w:rPr>
          <w:rFonts w:ascii="Arial" w:hAnsi="Arial" w:cs="Arial"/>
          <w:color w:val="1A1A1A"/>
        </w:rPr>
        <w:lastRenderedPageBreak/>
        <w:t>К в</w:t>
      </w:r>
      <w:r w:rsidR="00CC6170" w:rsidRPr="00C10967">
        <w:rPr>
          <w:rFonts w:ascii="Arial" w:hAnsi="Arial" w:cs="Arial"/>
          <w:color w:val="1A1A1A"/>
        </w:rPr>
        <w:t>етх</w:t>
      </w:r>
      <w:r>
        <w:rPr>
          <w:rFonts w:ascii="Arial" w:hAnsi="Arial" w:cs="Arial"/>
          <w:color w:val="1A1A1A"/>
        </w:rPr>
        <w:t>ому</w:t>
      </w:r>
      <w:r w:rsidR="00CC6170" w:rsidRPr="00C10967">
        <w:rPr>
          <w:rFonts w:ascii="Arial" w:hAnsi="Arial" w:cs="Arial"/>
          <w:color w:val="1A1A1A"/>
        </w:rPr>
        <w:t xml:space="preserve"> жило</w:t>
      </w:r>
      <w:r>
        <w:rPr>
          <w:rFonts w:ascii="Arial" w:hAnsi="Arial" w:cs="Arial"/>
          <w:color w:val="1A1A1A"/>
        </w:rPr>
        <w:t>му</w:t>
      </w:r>
      <w:r w:rsidR="00CC6170" w:rsidRPr="00C10967">
        <w:rPr>
          <w:rFonts w:ascii="Arial" w:hAnsi="Arial" w:cs="Arial"/>
          <w:color w:val="1A1A1A"/>
        </w:rPr>
        <w:t xml:space="preserve"> фонд</w:t>
      </w:r>
      <w:r>
        <w:rPr>
          <w:rFonts w:ascii="Arial" w:hAnsi="Arial" w:cs="Arial"/>
          <w:color w:val="1A1A1A"/>
        </w:rPr>
        <w:t>у</w:t>
      </w:r>
      <w:r w:rsidR="00CC6170" w:rsidRPr="00C10967">
        <w:rPr>
          <w:rFonts w:ascii="Arial" w:hAnsi="Arial" w:cs="Arial"/>
          <w:color w:val="1A1A1A"/>
        </w:rPr>
        <w:t xml:space="preserve"> в сельском </w:t>
      </w:r>
      <w:r w:rsidRPr="00C10967">
        <w:rPr>
          <w:rFonts w:ascii="Arial" w:hAnsi="Arial" w:cs="Arial"/>
          <w:color w:val="1A1A1A"/>
        </w:rPr>
        <w:t xml:space="preserve">поселении </w:t>
      </w:r>
      <w:r>
        <w:rPr>
          <w:rFonts w:ascii="Arial" w:hAnsi="Arial" w:cs="Arial"/>
          <w:color w:val="1A1A1A"/>
        </w:rPr>
        <w:t>Березняки</w:t>
      </w:r>
      <w:r w:rsidR="00CC6170" w:rsidRPr="00C10967">
        <w:rPr>
          <w:rFonts w:ascii="Arial" w:hAnsi="Arial" w:cs="Arial"/>
          <w:color w:val="1A1A1A"/>
        </w:rPr>
        <w:t xml:space="preserve">, </w:t>
      </w:r>
      <w:r>
        <w:rPr>
          <w:rFonts w:ascii="Arial" w:hAnsi="Arial" w:cs="Arial"/>
          <w:color w:val="1A1A1A"/>
        </w:rPr>
        <w:t>относится здание по адресу п. Дубовый Колок – ул. Центральная, д.18.</w:t>
      </w:r>
    </w:p>
    <w:p w:rsidR="00CC6170" w:rsidRPr="00C10967" w:rsidRDefault="00CC6170" w:rsidP="00EB337E">
      <w:pPr>
        <w:shd w:val="clear" w:color="auto" w:fill="FFFFFF"/>
        <w:spacing w:line="360" w:lineRule="auto"/>
        <w:ind w:firstLine="709"/>
        <w:jc w:val="both"/>
        <w:rPr>
          <w:rFonts w:ascii="Arial" w:hAnsi="Arial" w:cs="Arial"/>
          <w:color w:val="1A1A1A"/>
        </w:rPr>
      </w:pPr>
      <w:r w:rsidRPr="00C10967">
        <w:rPr>
          <w:rFonts w:ascii="Arial" w:hAnsi="Arial" w:cs="Arial"/>
          <w:color w:val="1A1A1A"/>
        </w:rPr>
        <w:t>Критериями отнесения жилищного фонда к ветхому, согласно законодательству</w:t>
      </w:r>
      <w:r w:rsidR="00EB337E" w:rsidRPr="00C10967">
        <w:rPr>
          <w:rFonts w:ascii="Arial" w:hAnsi="Arial" w:cs="Arial"/>
          <w:color w:val="1A1A1A"/>
        </w:rPr>
        <w:t xml:space="preserve"> </w:t>
      </w:r>
      <w:r w:rsidRPr="00C10967">
        <w:rPr>
          <w:rFonts w:ascii="Arial" w:hAnsi="Arial" w:cs="Arial"/>
          <w:color w:val="1A1A1A"/>
        </w:rPr>
        <w:t>Российской Федерации и закону Самарской области «О жилище», являются:</w:t>
      </w:r>
    </w:p>
    <w:p w:rsidR="00CC6170" w:rsidRPr="00C10967" w:rsidRDefault="00CC6170" w:rsidP="00EB337E">
      <w:pPr>
        <w:shd w:val="clear" w:color="auto" w:fill="FFFFFF"/>
        <w:spacing w:line="360" w:lineRule="auto"/>
        <w:ind w:firstLine="709"/>
        <w:jc w:val="both"/>
        <w:rPr>
          <w:rFonts w:ascii="Arial" w:hAnsi="Arial" w:cs="Arial"/>
          <w:color w:val="1A1A1A"/>
        </w:rPr>
      </w:pPr>
      <w:r w:rsidRPr="00C10967">
        <w:rPr>
          <w:rFonts w:ascii="Arial" w:hAnsi="Arial" w:cs="Arial"/>
          <w:color w:val="1A1A1A"/>
        </w:rPr>
        <w:t>- жилой дом с физическим износом, при котором его прочностные и деформационные</w:t>
      </w:r>
    </w:p>
    <w:p w:rsidR="00CC6170" w:rsidRPr="00C10967" w:rsidRDefault="00CC6170" w:rsidP="00EB337E">
      <w:pPr>
        <w:shd w:val="clear" w:color="auto" w:fill="FFFFFF"/>
        <w:spacing w:line="360" w:lineRule="auto"/>
        <w:ind w:firstLine="709"/>
        <w:jc w:val="both"/>
        <w:rPr>
          <w:rFonts w:ascii="Arial" w:hAnsi="Arial" w:cs="Arial"/>
          <w:color w:val="1A1A1A"/>
        </w:rPr>
      </w:pPr>
      <w:r w:rsidRPr="00C10967">
        <w:rPr>
          <w:rFonts w:ascii="Arial" w:hAnsi="Arial" w:cs="Arial"/>
          <w:color w:val="1A1A1A"/>
        </w:rPr>
        <w:t>характеристики равны или хуже предельно допустимых характеристик, установленных для</w:t>
      </w:r>
      <w:r w:rsidR="00EB337E" w:rsidRPr="00C10967">
        <w:rPr>
          <w:rFonts w:ascii="Arial" w:hAnsi="Arial" w:cs="Arial"/>
          <w:color w:val="1A1A1A"/>
        </w:rPr>
        <w:t xml:space="preserve"> </w:t>
      </w:r>
      <w:r w:rsidRPr="00C10967">
        <w:rPr>
          <w:rFonts w:ascii="Arial" w:hAnsi="Arial" w:cs="Arial"/>
          <w:color w:val="1A1A1A"/>
        </w:rPr>
        <w:t>действующих условий эксплуатации.</w:t>
      </w:r>
    </w:p>
    <w:p w:rsidR="00CC6170" w:rsidRPr="00C10967" w:rsidRDefault="00CC6170" w:rsidP="00EB337E">
      <w:pPr>
        <w:shd w:val="clear" w:color="auto" w:fill="FFFFFF"/>
        <w:spacing w:line="360" w:lineRule="auto"/>
        <w:ind w:firstLine="709"/>
        <w:jc w:val="both"/>
        <w:rPr>
          <w:rFonts w:ascii="Arial" w:hAnsi="Arial" w:cs="Arial"/>
          <w:color w:val="1A1A1A"/>
        </w:rPr>
      </w:pPr>
      <w:r w:rsidRPr="00C10967">
        <w:rPr>
          <w:rFonts w:ascii="Arial" w:hAnsi="Arial" w:cs="Arial"/>
          <w:color w:val="1A1A1A"/>
        </w:rPr>
        <w:t>К ветхим домам относятся полносборные, кирпичные и каменные дома с физическим</w:t>
      </w:r>
      <w:r w:rsidR="00EB337E" w:rsidRPr="00C10967">
        <w:rPr>
          <w:rFonts w:ascii="Arial" w:hAnsi="Arial" w:cs="Arial"/>
          <w:color w:val="1A1A1A"/>
        </w:rPr>
        <w:t xml:space="preserve"> </w:t>
      </w:r>
      <w:r w:rsidRPr="00C10967">
        <w:rPr>
          <w:rFonts w:ascii="Arial" w:hAnsi="Arial" w:cs="Arial"/>
          <w:color w:val="1A1A1A"/>
        </w:rPr>
        <w:t>износом свыше 70 %; деревянные дома и дома со стенами из местных материалов с</w:t>
      </w:r>
      <w:r w:rsidR="00EB337E" w:rsidRPr="00C10967">
        <w:rPr>
          <w:rFonts w:ascii="Arial" w:hAnsi="Arial" w:cs="Arial"/>
          <w:color w:val="1A1A1A"/>
        </w:rPr>
        <w:t xml:space="preserve"> </w:t>
      </w:r>
      <w:r w:rsidRPr="00C10967">
        <w:rPr>
          <w:rFonts w:ascii="Arial" w:hAnsi="Arial" w:cs="Arial"/>
          <w:color w:val="1A1A1A"/>
        </w:rPr>
        <w:t>физическим износом 65 %.</w:t>
      </w:r>
    </w:p>
    <w:p w:rsidR="00637B95" w:rsidRPr="00C10967" w:rsidRDefault="00637B95" w:rsidP="00637B95"/>
    <w:p w:rsidR="00637B95" w:rsidRPr="00C10967" w:rsidRDefault="00637B95" w:rsidP="00637B95"/>
    <w:p w:rsidR="00D862FE" w:rsidRPr="00C10967" w:rsidRDefault="00D862FE" w:rsidP="00D862FE">
      <w:pPr>
        <w:spacing w:line="360" w:lineRule="auto"/>
        <w:jc w:val="center"/>
        <w:rPr>
          <w:bCs/>
          <w:i/>
          <w:color w:val="000000"/>
          <w:sz w:val="26"/>
          <w:szCs w:val="26"/>
        </w:rPr>
        <w:sectPr w:rsidR="00D862FE" w:rsidRPr="00C10967" w:rsidSect="00DD34B3">
          <w:footerReference w:type="default" r:id="rId12"/>
          <w:pgSz w:w="11906" w:h="16838"/>
          <w:pgMar w:top="1134" w:right="851" w:bottom="1134" w:left="1701" w:header="709" w:footer="709" w:gutter="0"/>
          <w:cols w:space="708"/>
          <w:docGrid w:linePitch="360"/>
        </w:sectPr>
      </w:pPr>
      <w:bookmarkStart w:id="22" w:name="_Toc409090552"/>
    </w:p>
    <w:p w:rsidR="009202E4" w:rsidRPr="00C10967" w:rsidRDefault="008E354B" w:rsidP="009202E4">
      <w:pPr>
        <w:pStyle w:val="11111"/>
        <w:ind w:firstLine="709"/>
      </w:pPr>
      <w:r w:rsidRPr="00C10967">
        <w:lastRenderedPageBreak/>
        <w:t xml:space="preserve">Раздел 1. </w:t>
      </w:r>
      <w:r w:rsidR="009202E4" w:rsidRPr="00C10967">
        <w:t>Показатели существующего и перспективного спроса на тепловую энергию (мощность) и тепло</w:t>
      </w:r>
      <w:r w:rsidR="009202E4" w:rsidRPr="00C10967">
        <w:softHyphen/>
        <w:t>носитель в установленных границах территории   сельского поселения.</w:t>
      </w:r>
    </w:p>
    <w:p w:rsidR="009202E4" w:rsidRPr="00C10967" w:rsidRDefault="009202E4" w:rsidP="0011378D">
      <w:pPr>
        <w:pStyle w:val="aff4"/>
        <w:rPr>
          <w:b/>
        </w:rPr>
      </w:pPr>
      <w:r w:rsidRPr="00C10967">
        <w:rPr>
          <w:b/>
        </w:rPr>
        <w:t>Раздел 1.1</w:t>
      </w:r>
      <w:bookmarkStart w:id="23" w:name="_Toc356459891"/>
      <w:bookmarkStart w:id="24" w:name="_Toc375580110"/>
      <w:bookmarkStart w:id="25" w:name="_Toc378607926"/>
      <w:r w:rsidRPr="00C10967">
        <w:rPr>
          <w:b/>
        </w:rPr>
        <w:t xml:space="preserve"> </w:t>
      </w:r>
      <w:bookmarkEnd w:id="23"/>
      <w:bookmarkEnd w:id="24"/>
      <w:bookmarkEnd w:id="25"/>
      <w:r w:rsidRPr="00C10967">
        <w:rPr>
          <w:b/>
        </w:rPr>
        <w:t>Существующие отапливаемые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783A6E" w:rsidRPr="00B621E0" w:rsidRDefault="00783A6E" w:rsidP="00783A6E">
      <w:pPr>
        <w:spacing w:line="360" w:lineRule="auto"/>
        <w:ind w:firstLine="709"/>
        <w:jc w:val="both"/>
        <w:rPr>
          <w:rFonts w:ascii="Arial" w:eastAsia="Calibri" w:hAnsi="Arial" w:cs="Arial"/>
        </w:rPr>
      </w:pPr>
      <w:bookmarkStart w:id="26" w:name="_Hlk167718948"/>
      <w:bookmarkStart w:id="27" w:name="_Hlk9521883"/>
      <w:bookmarkStart w:id="28" w:name="_Toc407606751"/>
      <w:bookmarkStart w:id="29" w:name="_Toc407607512"/>
      <w:bookmarkEnd w:id="22"/>
      <w:r w:rsidRPr="00B621E0">
        <w:rPr>
          <w:rFonts w:ascii="Arial" w:eastAsia="Calibri" w:hAnsi="Arial" w:cs="Arial"/>
        </w:rPr>
        <w:t xml:space="preserve">Стратегической целью государственной жилищной политики на территории Самарской области, в том числе на территории муниципального района </w:t>
      </w:r>
      <w:r>
        <w:rPr>
          <w:rFonts w:ascii="Arial" w:eastAsia="Calibri" w:hAnsi="Arial" w:cs="Arial"/>
        </w:rPr>
        <w:t>Кинель-Черкасский</w:t>
      </w:r>
      <w:r w:rsidRPr="00B621E0">
        <w:rPr>
          <w:rFonts w:ascii="Arial" w:eastAsia="Calibri" w:hAnsi="Arial" w:cs="Arial"/>
        </w:rPr>
        <w:t>, является формирование рынка доступного жилья, обеспечение комфортных условий проживания граждан, создание эффективного жилищного сектора.</w:t>
      </w:r>
    </w:p>
    <w:p w:rsidR="00783A6E" w:rsidRPr="00B621E0" w:rsidRDefault="00783A6E" w:rsidP="00783A6E">
      <w:pPr>
        <w:spacing w:line="360" w:lineRule="auto"/>
        <w:ind w:firstLine="709"/>
        <w:jc w:val="both"/>
        <w:rPr>
          <w:rFonts w:ascii="Arial" w:eastAsia="MS Mincho" w:hAnsi="Arial" w:cs="Arial"/>
          <w:bCs/>
        </w:rPr>
      </w:pPr>
      <w:r w:rsidRPr="00B621E0">
        <w:rPr>
          <w:rFonts w:ascii="Arial" w:eastAsia="MS Mincho" w:hAnsi="Arial" w:cs="Arial"/>
          <w:bCs/>
        </w:rPr>
        <w:t xml:space="preserve">Согласно изменениям в Генплан (Положение о территориальном планировании сельское поселение. </w:t>
      </w:r>
      <w:r>
        <w:rPr>
          <w:rFonts w:ascii="Arial" w:eastAsia="MS Mincho" w:hAnsi="Arial" w:cs="Arial"/>
          <w:bCs/>
        </w:rPr>
        <w:t>Березняки</w:t>
      </w:r>
      <w:r w:rsidRPr="00B621E0">
        <w:rPr>
          <w:rFonts w:ascii="Arial" w:eastAsia="MS Mincho" w:hAnsi="Arial" w:cs="Arial"/>
          <w:bCs/>
        </w:rPr>
        <w:t xml:space="preserve"> муниципального района </w:t>
      </w:r>
      <w:r w:rsidRPr="00B621E0">
        <w:rPr>
          <w:rFonts w:ascii="Arial" w:eastAsia="MS Mincho" w:hAnsi="Arial" w:cs="Arial"/>
          <w:bCs/>
          <w:noProof/>
        </w:rPr>
        <w:t>Кинель-Черкасского</w:t>
      </w:r>
      <w:r w:rsidRPr="00B621E0">
        <w:rPr>
          <w:rFonts w:ascii="Arial" w:eastAsia="MS Mincho" w:hAnsi="Arial" w:cs="Arial"/>
          <w:bCs/>
        </w:rPr>
        <w:t xml:space="preserve"> Самарской области 202</w:t>
      </w:r>
      <w:r>
        <w:rPr>
          <w:rFonts w:ascii="Arial" w:eastAsia="MS Mincho" w:hAnsi="Arial" w:cs="Arial"/>
          <w:bCs/>
        </w:rPr>
        <w:t>0</w:t>
      </w:r>
      <w:r w:rsidRPr="00B621E0">
        <w:rPr>
          <w:rFonts w:ascii="Arial" w:eastAsia="MS Mincho" w:hAnsi="Arial" w:cs="Arial"/>
          <w:bCs/>
        </w:rPr>
        <w:t xml:space="preserve"> г.), развитие жилой зоны в сельском поселении </w:t>
      </w:r>
      <w:r>
        <w:rPr>
          <w:rFonts w:ascii="Arial" w:eastAsia="MS Mincho" w:hAnsi="Arial" w:cs="Arial"/>
          <w:bCs/>
        </w:rPr>
        <w:t>Березняки</w:t>
      </w:r>
      <w:r w:rsidRPr="00B621E0">
        <w:rPr>
          <w:rFonts w:ascii="Arial" w:eastAsia="MS Mincho" w:hAnsi="Arial" w:cs="Arial"/>
          <w:bCs/>
        </w:rPr>
        <w:t xml:space="preserve"> планируется до 2033 года на следующих площадках: </w:t>
      </w:r>
    </w:p>
    <w:p w:rsidR="00783A6E" w:rsidRPr="00B621E0" w:rsidRDefault="00783A6E" w:rsidP="00783A6E">
      <w:pPr>
        <w:spacing w:line="360" w:lineRule="auto"/>
        <w:ind w:firstLine="709"/>
        <w:jc w:val="both"/>
        <w:rPr>
          <w:rFonts w:ascii="Arial" w:hAnsi="Arial" w:cs="Arial"/>
          <w:b/>
        </w:rPr>
      </w:pPr>
      <w:bookmarkStart w:id="30" w:name="_Hlk163899170"/>
      <w:r w:rsidRPr="00B621E0">
        <w:rPr>
          <w:rFonts w:ascii="Arial" w:hAnsi="Arial" w:cs="Arial"/>
          <w:b/>
        </w:rPr>
        <w:t xml:space="preserve">Развитие жилой зоны до 2033 года в сельском поселении </w:t>
      </w:r>
      <w:r>
        <w:rPr>
          <w:rFonts w:ascii="Arial" w:hAnsi="Arial" w:cs="Arial"/>
          <w:b/>
        </w:rPr>
        <w:t>Березняки</w:t>
      </w:r>
      <w:r w:rsidRPr="00B621E0">
        <w:rPr>
          <w:rFonts w:ascii="Arial" w:hAnsi="Arial" w:cs="Arial"/>
          <w:b/>
        </w:rPr>
        <w:t xml:space="preserve"> планируется на следующих площадках: </w:t>
      </w:r>
    </w:p>
    <w:p w:rsidR="00783A6E" w:rsidRPr="00A90A38" w:rsidRDefault="00783A6E" w:rsidP="00783A6E">
      <w:pPr>
        <w:spacing w:line="360" w:lineRule="auto"/>
        <w:ind w:firstLine="709"/>
        <w:jc w:val="both"/>
        <w:rPr>
          <w:rFonts w:ascii="Arial" w:hAnsi="Arial" w:cs="Arial"/>
          <w:b/>
        </w:rPr>
      </w:pPr>
      <w:bookmarkStart w:id="31" w:name="_Hlk168321319"/>
      <w:bookmarkEnd w:id="30"/>
      <w:r w:rsidRPr="00A90A38">
        <w:rPr>
          <w:rFonts w:ascii="Arial" w:hAnsi="Arial" w:cs="Arial"/>
          <w:b/>
        </w:rPr>
        <w:t>Развитие жилой зоны в селе Березняки планируется:</w:t>
      </w:r>
    </w:p>
    <w:p w:rsidR="00783A6E" w:rsidRPr="00A90A38" w:rsidRDefault="00783A6E" w:rsidP="00783A6E">
      <w:pPr>
        <w:spacing w:line="360" w:lineRule="auto"/>
        <w:ind w:firstLine="709"/>
        <w:jc w:val="both"/>
        <w:rPr>
          <w:rFonts w:ascii="Arial" w:hAnsi="Arial" w:cs="Arial"/>
        </w:rPr>
      </w:pPr>
      <w:r w:rsidRPr="00A90A38">
        <w:rPr>
          <w:rFonts w:ascii="Arial" w:hAnsi="Arial" w:cs="Arial"/>
        </w:rPr>
        <w:t>а) за счет уплотнения существующей застройки:</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общей площадью территории – 0,3 га, расположенной в центральной части села по ул. Советская (планируется размещение 2 индивидуальных жилых домов, ориентировочная общая площадь жилищного фонда – 300 кв.м, расчетная численность населения – 6 человек);</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общей площадью территории – 2,86 га, расположенной в южной части села по ул. Советская (планируется размещение 2 индивидуальных жилых домов, ориентировочная общая площадь жилищного фонда – 2 700 кв</w:t>
      </w:r>
      <w:proofErr w:type="gramStart"/>
      <w:r w:rsidRPr="00A90A38">
        <w:rPr>
          <w:rFonts w:ascii="Arial" w:hAnsi="Arial" w:cs="Arial"/>
        </w:rPr>
        <w:t>.м</w:t>
      </w:r>
      <w:proofErr w:type="gramEnd"/>
      <w:r w:rsidRPr="00A90A38">
        <w:rPr>
          <w:rFonts w:ascii="Arial" w:hAnsi="Arial" w:cs="Arial"/>
        </w:rPr>
        <w:t>, расчетная численность населения – 54 человека);</w:t>
      </w:r>
    </w:p>
    <w:p w:rsidR="00783A6E" w:rsidRPr="00A90A38" w:rsidRDefault="00783A6E" w:rsidP="00783A6E">
      <w:pPr>
        <w:spacing w:line="360" w:lineRule="auto"/>
        <w:ind w:firstLine="709"/>
        <w:jc w:val="both"/>
        <w:rPr>
          <w:rFonts w:ascii="Arial" w:hAnsi="Arial" w:cs="Arial"/>
        </w:rPr>
      </w:pPr>
      <w:r w:rsidRPr="00A90A38">
        <w:rPr>
          <w:rFonts w:ascii="Arial" w:hAnsi="Arial" w:cs="Arial"/>
        </w:rPr>
        <w:t>б) на свободных территориях:</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 1 общей площадью территории – 8,89 га, расположенной в юго-восточной части села (планируется размещение 42 индивидуальных жилых домов, ориентировочная общая площадь жилищного фонда – 6 300 кв</w:t>
      </w:r>
      <w:proofErr w:type="gramStart"/>
      <w:r w:rsidRPr="00A90A38">
        <w:rPr>
          <w:rFonts w:ascii="Arial" w:hAnsi="Arial" w:cs="Arial"/>
        </w:rPr>
        <w:t>.м</w:t>
      </w:r>
      <w:proofErr w:type="gramEnd"/>
      <w:r w:rsidRPr="00A90A38">
        <w:rPr>
          <w:rFonts w:ascii="Arial" w:hAnsi="Arial" w:cs="Arial"/>
        </w:rPr>
        <w:t>, расчетная численность населения – 126 человек);</w:t>
      </w:r>
    </w:p>
    <w:p w:rsidR="00783A6E" w:rsidRPr="00A90A38" w:rsidRDefault="00783A6E" w:rsidP="00783A6E">
      <w:pPr>
        <w:spacing w:line="360" w:lineRule="auto"/>
        <w:ind w:firstLine="709"/>
        <w:jc w:val="both"/>
        <w:rPr>
          <w:rFonts w:ascii="Arial" w:hAnsi="Arial" w:cs="Arial"/>
        </w:rPr>
      </w:pPr>
      <w:r w:rsidRPr="00A90A38">
        <w:rPr>
          <w:rFonts w:ascii="Arial" w:hAnsi="Arial" w:cs="Arial"/>
        </w:rPr>
        <w:lastRenderedPageBreak/>
        <w:t>- на площадке № 2 общей площадью территории – 5,22 га, расположенной в южной части села (планируется размещение 272 индивидуальных жилых домов, ориентировочная общая площадь жилищного фонда – 4 050 кв</w:t>
      </w:r>
      <w:proofErr w:type="gramStart"/>
      <w:r w:rsidRPr="00A90A38">
        <w:rPr>
          <w:rFonts w:ascii="Arial" w:hAnsi="Arial" w:cs="Arial"/>
        </w:rPr>
        <w:t>.м</w:t>
      </w:r>
      <w:proofErr w:type="gramEnd"/>
      <w:r w:rsidRPr="00A90A38">
        <w:rPr>
          <w:rFonts w:ascii="Arial" w:hAnsi="Arial" w:cs="Arial"/>
        </w:rPr>
        <w:t>, расчетная численность населения – 81 человек).</w:t>
      </w:r>
    </w:p>
    <w:p w:rsidR="00783A6E" w:rsidRPr="00A90A38" w:rsidRDefault="00783A6E" w:rsidP="00783A6E">
      <w:pPr>
        <w:spacing w:line="360" w:lineRule="auto"/>
        <w:ind w:firstLine="709"/>
        <w:jc w:val="both"/>
        <w:rPr>
          <w:rFonts w:ascii="Arial" w:hAnsi="Arial" w:cs="Arial"/>
        </w:rPr>
      </w:pPr>
      <w:r w:rsidRPr="00A90A38">
        <w:rPr>
          <w:rFonts w:ascii="Arial" w:hAnsi="Arial" w:cs="Arial"/>
          <w:b/>
        </w:rPr>
        <w:t>Развитие жилой зоны в поселке Дубовый Колок планируется:</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 3 общей площадью территории – 4,94 га, расположенной в южной части поселка (планируется размещение 34 индивидуальных жилых домов, ориентировочная общая площадь жилищного фонда – 5 100 кв</w:t>
      </w:r>
      <w:proofErr w:type="gramStart"/>
      <w:r w:rsidRPr="00A90A38">
        <w:rPr>
          <w:rFonts w:ascii="Arial" w:hAnsi="Arial" w:cs="Arial"/>
        </w:rPr>
        <w:t>.м</w:t>
      </w:r>
      <w:proofErr w:type="gramEnd"/>
      <w:r w:rsidRPr="00A90A38">
        <w:rPr>
          <w:rFonts w:ascii="Arial" w:hAnsi="Arial" w:cs="Arial"/>
        </w:rPr>
        <w:t>, расчетная численность населения – 102 человека);</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 4 общей площадью территории – 3,01 га, расположенной в западной части поселка (планируется размещение 19 индивидуальных жилых домов, ориентировочная общая площадь жилищного фонда – 2 850 кв</w:t>
      </w:r>
      <w:proofErr w:type="gramStart"/>
      <w:r w:rsidRPr="00A90A38">
        <w:rPr>
          <w:rFonts w:ascii="Arial" w:hAnsi="Arial" w:cs="Arial"/>
        </w:rPr>
        <w:t>.м</w:t>
      </w:r>
      <w:proofErr w:type="gramEnd"/>
      <w:r w:rsidRPr="00A90A38">
        <w:rPr>
          <w:rFonts w:ascii="Arial" w:hAnsi="Arial" w:cs="Arial"/>
        </w:rPr>
        <w:t>, расчетная численность населения – 57 человек);</w:t>
      </w:r>
    </w:p>
    <w:p w:rsidR="00783A6E" w:rsidRPr="00A90A38" w:rsidRDefault="00783A6E" w:rsidP="00783A6E">
      <w:pPr>
        <w:spacing w:line="360" w:lineRule="auto"/>
        <w:ind w:firstLine="709"/>
        <w:jc w:val="both"/>
        <w:rPr>
          <w:rFonts w:ascii="Arial" w:hAnsi="Arial" w:cs="Arial"/>
          <w:b/>
        </w:rPr>
      </w:pPr>
      <w:r w:rsidRPr="00A90A38">
        <w:rPr>
          <w:rFonts w:ascii="Arial" w:hAnsi="Arial" w:cs="Arial"/>
        </w:rPr>
        <w:t>- на площадке № 5 общей площадью территории – 2,05 га, расположенной в западной части поселка (планируется размещение 13 индивидуальных жилых домов, ориентировочная общая площадь жилищного фонда – 1 950 кв</w:t>
      </w:r>
      <w:proofErr w:type="gramStart"/>
      <w:r w:rsidRPr="00A90A38">
        <w:rPr>
          <w:rFonts w:ascii="Arial" w:hAnsi="Arial" w:cs="Arial"/>
        </w:rPr>
        <w:t>.м</w:t>
      </w:r>
      <w:proofErr w:type="gramEnd"/>
      <w:r w:rsidRPr="00A90A38">
        <w:rPr>
          <w:rFonts w:ascii="Arial" w:hAnsi="Arial" w:cs="Arial"/>
        </w:rPr>
        <w:t>, расчетная численность населения – 39 человек).</w:t>
      </w:r>
    </w:p>
    <w:p w:rsidR="00783A6E" w:rsidRPr="00A90A38" w:rsidRDefault="00783A6E" w:rsidP="00783A6E">
      <w:pPr>
        <w:spacing w:line="360" w:lineRule="auto"/>
        <w:ind w:firstLine="709"/>
        <w:jc w:val="both"/>
        <w:rPr>
          <w:rFonts w:ascii="Arial" w:hAnsi="Arial" w:cs="Arial"/>
          <w:b/>
        </w:rPr>
      </w:pPr>
      <w:r w:rsidRPr="00A90A38">
        <w:rPr>
          <w:rFonts w:ascii="Arial" w:hAnsi="Arial" w:cs="Arial"/>
          <w:b/>
        </w:rPr>
        <w:t xml:space="preserve">Развитие жилой зоны в поселке </w:t>
      </w:r>
      <w:proofErr w:type="spellStart"/>
      <w:r w:rsidRPr="00A90A38">
        <w:rPr>
          <w:rFonts w:ascii="Arial" w:hAnsi="Arial" w:cs="Arial"/>
          <w:b/>
        </w:rPr>
        <w:t>Верхнекутулукский</w:t>
      </w:r>
      <w:proofErr w:type="spellEnd"/>
      <w:r w:rsidRPr="00A90A38">
        <w:rPr>
          <w:rFonts w:ascii="Arial" w:hAnsi="Arial" w:cs="Arial"/>
          <w:b/>
        </w:rPr>
        <w:t xml:space="preserve"> планируется:</w:t>
      </w:r>
    </w:p>
    <w:p w:rsidR="00783A6E" w:rsidRPr="00A90A38" w:rsidRDefault="00783A6E" w:rsidP="00783A6E">
      <w:pPr>
        <w:spacing w:line="360" w:lineRule="auto"/>
        <w:ind w:firstLine="709"/>
        <w:jc w:val="both"/>
        <w:rPr>
          <w:rFonts w:ascii="Arial" w:hAnsi="Arial" w:cs="Arial"/>
        </w:rPr>
      </w:pPr>
      <w:r w:rsidRPr="00A90A38">
        <w:rPr>
          <w:rFonts w:ascii="Arial" w:hAnsi="Arial" w:cs="Arial"/>
        </w:rPr>
        <w:t>а) за счет уплотнения существующей застройки:</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общей площадью территории – 0,58 га, расположенной в южной части поселка (планируется размещение 3 индивидуальных жилых домов, ориентировочная общая площадь жилищного фонда – 450 кв</w:t>
      </w:r>
      <w:proofErr w:type="gramStart"/>
      <w:r w:rsidRPr="00A90A38">
        <w:rPr>
          <w:rFonts w:ascii="Arial" w:hAnsi="Arial" w:cs="Arial"/>
        </w:rPr>
        <w:t>.м</w:t>
      </w:r>
      <w:proofErr w:type="gramEnd"/>
      <w:r w:rsidRPr="00A90A38">
        <w:rPr>
          <w:rFonts w:ascii="Arial" w:hAnsi="Arial" w:cs="Arial"/>
        </w:rPr>
        <w:t>, расчетная численность населения – 9 человек);</w:t>
      </w:r>
    </w:p>
    <w:p w:rsidR="00783A6E" w:rsidRPr="00A90A38" w:rsidRDefault="00783A6E" w:rsidP="00783A6E">
      <w:pPr>
        <w:spacing w:line="360" w:lineRule="auto"/>
        <w:ind w:firstLine="709"/>
        <w:jc w:val="both"/>
        <w:rPr>
          <w:rFonts w:ascii="Arial" w:hAnsi="Arial" w:cs="Arial"/>
        </w:rPr>
      </w:pPr>
      <w:r w:rsidRPr="00A90A38">
        <w:rPr>
          <w:rFonts w:ascii="Arial" w:hAnsi="Arial" w:cs="Arial"/>
        </w:rPr>
        <w:t>б) на свободных территориях:</w:t>
      </w:r>
    </w:p>
    <w:p w:rsidR="00783A6E" w:rsidRPr="00A90A38" w:rsidRDefault="00783A6E" w:rsidP="00783A6E">
      <w:pPr>
        <w:spacing w:line="360" w:lineRule="auto"/>
        <w:ind w:firstLine="709"/>
        <w:jc w:val="both"/>
        <w:rPr>
          <w:rFonts w:ascii="Arial" w:hAnsi="Arial" w:cs="Arial"/>
        </w:rPr>
      </w:pPr>
      <w:r w:rsidRPr="00A90A38">
        <w:rPr>
          <w:rFonts w:ascii="Arial" w:hAnsi="Arial" w:cs="Arial"/>
        </w:rPr>
        <w:t>- на площадке № 6 общей площадью территории – 3,01 га, расположенной в восточной части поселка (планируется размещение 19 индивидуальных жилых домов, ориентировочная общая площадь жилищного фонда – 2 850 кв</w:t>
      </w:r>
      <w:proofErr w:type="gramStart"/>
      <w:r w:rsidRPr="00A90A38">
        <w:rPr>
          <w:rFonts w:ascii="Arial" w:hAnsi="Arial" w:cs="Arial"/>
        </w:rPr>
        <w:t>.м</w:t>
      </w:r>
      <w:proofErr w:type="gramEnd"/>
      <w:r w:rsidRPr="00A90A38">
        <w:rPr>
          <w:rFonts w:ascii="Arial" w:hAnsi="Arial" w:cs="Arial"/>
        </w:rPr>
        <w:t>, расчетная численность населения – 57 человек).</w:t>
      </w:r>
    </w:p>
    <w:bookmarkEnd w:id="31"/>
    <w:p w:rsidR="00783A6E" w:rsidRDefault="00783A6E"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Default="00866B46" w:rsidP="00783A6E">
      <w:pPr>
        <w:ind w:firstLine="851"/>
        <w:jc w:val="both"/>
      </w:pPr>
    </w:p>
    <w:p w:rsidR="00866B46" w:rsidRPr="00B621E0" w:rsidRDefault="00866B46" w:rsidP="00783A6E">
      <w:pPr>
        <w:ind w:firstLine="851"/>
        <w:jc w:val="both"/>
      </w:pPr>
    </w:p>
    <w:p w:rsidR="00783A6E" w:rsidRPr="00B621E0" w:rsidRDefault="00783A6E" w:rsidP="00783A6E">
      <w:pPr>
        <w:spacing w:line="360" w:lineRule="auto"/>
        <w:jc w:val="both"/>
        <w:rPr>
          <w:rFonts w:ascii="Arial" w:eastAsia="Calibri" w:hAnsi="Arial" w:cs="Arial"/>
        </w:rPr>
      </w:pPr>
      <w:r w:rsidRPr="00B621E0">
        <w:rPr>
          <w:rFonts w:ascii="Arial" w:eastAsia="Calibri" w:hAnsi="Arial" w:cs="Arial"/>
        </w:rPr>
        <w:lastRenderedPageBreak/>
        <w:t xml:space="preserve">Таблица 2.2.1 – Характеристика планируемых объектов жилищного фонда                                  с.п. </w:t>
      </w:r>
      <w:r>
        <w:rPr>
          <w:rFonts w:ascii="Arial" w:eastAsia="Calibri" w:hAnsi="Arial" w:cs="Arial"/>
        </w:rPr>
        <w:t>Березняки</w:t>
      </w:r>
      <w:r w:rsidRPr="00B621E0">
        <w:rPr>
          <w:rFonts w:ascii="Arial" w:eastAsia="Calibri" w:hAnsi="Arial" w:cs="Arial"/>
        </w:rPr>
        <w:t xml:space="preserve"> на расчетный срок развития до 2033 г.</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701"/>
        <w:gridCol w:w="1701"/>
        <w:gridCol w:w="1418"/>
        <w:gridCol w:w="1417"/>
      </w:tblGrid>
      <w:tr w:rsidR="00783A6E" w:rsidRPr="000029C0" w:rsidTr="00866B46">
        <w:trPr>
          <w:trHeight w:val="851"/>
          <w:tblHeader/>
        </w:trPr>
        <w:tc>
          <w:tcPr>
            <w:tcW w:w="3686" w:type="dxa"/>
            <w:shd w:val="clear" w:color="auto" w:fill="auto"/>
            <w:vAlign w:val="center"/>
          </w:tcPr>
          <w:p w:rsidR="00783A6E" w:rsidRPr="000029C0" w:rsidRDefault="00783A6E" w:rsidP="008816A4">
            <w:pPr>
              <w:jc w:val="center"/>
              <w:rPr>
                <w:rFonts w:ascii="Arial" w:eastAsia="Calibri" w:hAnsi="Arial" w:cs="Arial"/>
                <w:sz w:val="20"/>
                <w:szCs w:val="20"/>
              </w:rPr>
            </w:pPr>
            <w:bookmarkStart w:id="32" w:name="_Hlk168322934"/>
            <w:r w:rsidRPr="000029C0">
              <w:rPr>
                <w:rFonts w:ascii="Arial" w:eastAsia="Calibri" w:hAnsi="Arial" w:cs="Arial"/>
                <w:sz w:val="20"/>
                <w:szCs w:val="20"/>
              </w:rPr>
              <w:t>Наименование и</w:t>
            </w:r>
          </w:p>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место расположение объекта</w:t>
            </w:r>
          </w:p>
        </w:tc>
        <w:tc>
          <w:tcPr>
            <w:tcW w:w="1701" w:type="dxa"/>
          </w:tcPr>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Количество</w:t>
            </w:r>
          </w:p>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объектов, планируемых к строительству</w:t>
            </w:r>
          </w:p>
        </w:tc>
        <w:tc>
          <w:tcPr>
            <w:tcW w:w="1701" w:type="dxa"/>
            <w:vAlign w:val="center"/>
          </w:tcPr>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Площадь</w:t>
            </w:r>
          </w:p>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проектируемой</w:t>
            </w:r>
          </w:p>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территории, га</w:t>
            </w:r>
          </w:p>
        </w:tc>
        <w:tc>
          <w:tcPr>
            <w:tcW w:w="1418" w:type="dxa"/>
            <w:vAlign w:val="center"/>
          </w:tcPr>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Площадь жилого фонда, м</w:t>
            </w:r>
            <w:r w:rsidRPr="000029C0">
              <w:rPr>
                <w:rFonts w:ascii="Arial" w:eastAsia="Calibri" w:hAnsi="Arial" w:cs="Arial"/>
                <w:sz w:val="20"/>
                <w:szCs w:val="20"/>
                <w:vertAlign w:val="superscript"/>
              </w:rPr>
              <w:t>2</w:t>
            </w:r>
          </w:p>
        </w:tc>
        <w:tc>
          <w:tcPr>
            <w:tcW w:w="1417" w:type="dxa"/>
            <w:shd w:val="clear" w:color="auto" w:fill="auto"/>
            <w:vAlign w:val="center"/>
          </w:tcPr>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Расчетная</w:t>
            </w:r>
          </w:p>
          <w:p w:rsidR="00783A6E" w:rsidRPr="000029C0" w:rsidRDefault="00783A6E" w:rsidP="008816A4">
            <w:pPr>
              <w:jc w:val="center"/>
              <w:rPr>
                <w:rFonts w:ascii="Arial" w:eastAsia="Calibri" w:hAnsi="Arial" w:cs="Arial"/>
                <w:sz w:val="20"/>
                <w:szCs w:val="20"/>
              </w:rPr>
            </w:pPr>
            <w:r w:rsidRPr="000029C0">
              <w:rPr>
                <w:rFonts w:ascii="Arial" w:eastAsia="Calibri" w:hAnsi="Arial" w:cs="Arial"/>
                <w:sz w:val="20"/>
                <w:szCs w:val="20"/>
              </w:rPr>
              <w:t>численность населения, чел</w:t>
            </w:r>
          </w:p>
        </w:tc>
      </w:tr>
      <w:tr w:rsidR="00783A6E" w:rsidRPr="000029C0" w:rsidTr="00866B46">
        <w:trPr>
          <w:trHeight w:val="35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с. Березняки</w:t>
            </w:r>
          </w:p>
        </w:tc>
      </w:tr>
      <w:tr w:rsidR="00783A6E" w:rsidRPr="000029C0" w:rsidTr="00866B46">
        <w:trPr>
          <w:trHeight w:val="35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За счет уплотнения существующей застройки</w:t>
            </w:r>
          </w:p>
        </w:tc>
      </w:tr>
      <w:tr w:rsidR="00783A6E" w:rsidRPr="000029C0" w:rsidTr="00866B46">
        <w:trPr>
          <w:trHeight w:val="896"/>
        </w:trPr>
        <w:tc>
          <w:tcPr>
            <w:tcW w:w="3686" w:type="dxa"/>
            <w:shd w:val="clear" w:color="auto" w:fill="auto"/>
            <w:vAlign w:val="center"/>
          </w:tcPr>
          <w:p w:rsidR="00783A6E" w:rsidRPr="000029C0" w:rsidRDefault="00783A6E" w:rsidP="008816A4">
            <w:pPr>
              <w:spacing w:line="240" w:lineRule="atLeast"/>
              <w:rPr>
                <w:rFonts w:ascii="Arial" w:eastAsia="Calibri" w:hAnsi="Arial" w:cs="Arial"/>
                <w:sz w:val="20"/>
                <w:szCs w:val="20"/>
              </w:rPr>
            </w:pPr>
            <w:r w:rsidRPr="000029C0">
              <w:rPr>
                <w:rFonts w:ascii="Arial" w:hAnsi="Arial" w:cs="Arial"/>
                <w:sz w:val="20"/>
                <w:szCs w:val="20"/>
              </w:rPr>
              <w:t>на площадке общей площадью территории – 0,3 га, расположенной в центральной части, села по ул. Советская</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2</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0,3</w:t>
            </w:r>
          </w:p>
        </w:tc>
        <w:tc>
          <w:tcPr>
            <w:tcW w:w="1418"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300</w:t>
            </w:r>
          </w:p>
        </w:tc>
        <w:tc>
          <w:tcPr>
            <w:tcW w:w="1417" w:type="dxa"/>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6</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eastAsia="Calibri" w:hAnsi="Arial" w:cs="Arial"/>
                <w:sz w:val="20"/>
                <w:szCs w:val="20"/>
              </w:rPr>
            </w:pPr>
            <w:r w:rsidRPr="000029C0">
              <w:rPr>
                <w:rFonts w:ascii="Arial" w:hAnsi="Arial" w:cs="Arial"/>
                <w:sz w:val="20"/>
                <w:szCs w:val="20"/>
              </w:rPr>
              <w:t xml:space="preserve">на площадке общей площадью территории – 2,86 га, расположенной </w:t>
            </w:r>
            <w:r w:rsidR="00AD3BF4" w:rsidRPr="000029C0">
              <w:rPr>
                <w:rFonts w:ascii="Arial" w:hAnsi="Arial" w:cs="Arial"/>
                <w:sz w:val="20"/>
                <w:szCs w:val="20"/>
              </w:rPr>
              <w:t>в южной части,</w:t>
            </w:r>
            <w:r w:rsidRPr="000029C0">
              <w:rPr>
                <w:rFonts w:ascii="Arial" w:hAnsi="Arial" w:cs="Arial"/>
                <w:sz w:val="20"/>
                <w:szCs w:val="20"/>
              </w:rPr>
              <w:t xml:space="preserve"> села по ул. Советская</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2</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2,86</w:t>
            </w:r>
          </w:p>
        </w:tc>
        <w:tc>
          <w:tcPr>
            <w:tcW w:w="1418" w:type="dxa"/>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2700</w:t>
            </w:r>
          </w:p>
        </w:tc>
        <w:tc>
          <w:tcPr>
            <w:tcW w:w="1417" w:type="dxa"/>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eastAsia="Calibri" w:hAnsi="Arial" w:cs="Arial"/>
                <w:sz w:val="20"/>
                <w:szCs w:val="20"/>
              </w:rPr>
              <w:t>54</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Pr>
                <w:rFonts w:ascii="Arial" w:hAnsi="Arial" w:cs="Arial"/>
                <w:sz w:val="20"/>
                <w:szCs w:val="20"/>
              </w:rPr>
              <w:t>Итого:</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4</w:t>
            </w:r>
          </w:p>
        </w:tc>
        <w:tc>
          <w:tcPr>
            <w:tcW w:w="1701" w:type="dxa"/>
            <w:vAlign w:val="center"/>
          </w:tcPr>
          <w:p w:rsidR="00783A6E" w:rsidRPr="000029C0"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3,16</w:t>
            </w:r>
          </w:p>
        </w:tc>
        <w:tc>
          <w:tcPr>
            <w:tcW w:w="1418" w:type="dxa"/>
            <w:vAlign w:val="center"/>
          </w:tcPr>
          <w:p w:rsidR="00783A6E" w:rsidRPr="000029C0"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3000</w:t>
            </w:r>
          </w:p>
        </w:tc>
        <w:tc>
          <w:tcPr>
            <w:tcW w:w="1417" w:type="dxa"/>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60</w:t>
            </w:r>
          </w:p>
        </w:tc>
      </w:tr>
      <w:tr w:rsidR="00783A6E" w:rsidRPr="000029C0" w:rsidTr="00866B46">
        <w:trPr>
          <w:trHeight w:val="11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sz w:val="20"/>
                <w:szCs w:val="20"/>
              </w:rPr>
            </w:pPr>
            <w:r w:rsidRPr="000029C0">
              <w:rPr>
                <w:rFonts w:ascii="Arial" w:hAnsi="Arial" w:cs="Arial"/>
                <w:sz w:val="20"/>
                <w:szCs w:val="20"/>
              </w:rPr>
              <w:t>на свободных территориях:</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eastAsia="Calibri" w:hAnsi="Arial" w:cs="Arial"/>
                <w:b/>
                <w:bCs/>
                <w:i/>
                <w:sz w:val="20"/>
                <w:szCs w:val="20"/>
              </w:rPr>
            </w:pPr>
            <w:r w:rsidRPr="000029C0">
              <w:rPr>
                <w:rFonts w:ascii="Arial" w:hAnsi="Arial" w:cs="Arial"/>
                <w:sz w:val="20"/>
                <w:szCs w:val="20"/>
              </w:rPr>
              <w:t>на площадке № 1, расположенной в юго-восточной части села</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42</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8,89</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6300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126</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 2 расположенной в южной части села</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272</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5,22</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4050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81</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Pr>
                <w:rFonts w:ascii="Arial" w:hAnsi="Arial" w:cs="Arial"/>
                <w:sz w:val="20"/>
                <w:szCs w:val="20"/>
              </w:rPr>
              <w:t>Итого:</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314</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14,11</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10350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 xml:space="preserve">207                                  </w:t>
            </w:r>
          </w:p>
        </w:tc>
      </w:tr>
      <w:tr w:rsidR="00783A6E" w:rsidRPr="000029C0" w:rsidTr="00866B46">
        <w:trPr>
          <w:trHeight w:val="11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Pr>
                <w:rFonts w:ascii="Arial" w:eastAsia="Calibri" w:hAnsi="Arial" w:cs="Arial"/>
                <w:b/>
                <w:bCs/>
                <w:sz w:val="20"/>
                <w:szCs w:val="20"/>
              </w:rPr>
              <w:t>п</w:t>
            </w:r>
            <w:r w:rsidRPr="000029C0">
              <w:rPr>
                <w:rFonts w:ascii="Arial" w:eastAsia="Calibri" w:hAnsi="Arial" w:cs="Arial"/>
                <w:b/>
                <w:bCs/>
                <w:sz w:val="20"/>
                <w:szCs w:val="20"/>
              </w:rPr>
              <w:t>. Дубовый Колок</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 3 расположенной в южной части поселка</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34</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4,94</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5100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102</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 4, расположенной в западной части поселка</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19</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3,01</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2850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57</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 5 расположенной в западной части поселка</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13</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2,05</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1950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sidRPr="00C122DC">
              <w:rPr>
                <w:rFonts w:ascii="Arial" w:eastAsia="Calibri" w:hAnsi="Arial" w:cs="Arial"/>
                <w:sz w:val="20"/>
                <w:szCs w:val="20"/>
              </w:rPr>
              <w:t>39</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Pr>
                <w:rFonts w:ascii="Arial" w:hAnsi="Arial" w:cs="Arial"/>
                <w:sz w:val="20"/>
                <w:szCs w:val="20"/>
              </w:rPr>
              <w:t>Итого:</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66</w:t>
            </w:r>
          </w:p>
        </w:tc>
        <w:tc>
          <w:tcPr>
            <w:tcW w:w="1701"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10,0</w:t>
            </w:r>
          </w:p>
        </w:tc>
        <w:tc>
          <w:tcPr>
            <w:tcW w:w="1418" w:type="dxa"/>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9900</w:t>
            </w:r>
          </w:p>
        </w:tc>
        <w:tc>
          <w:tcPr>
            <w:tcW w:w="1417" w:type="dxa"/>
            <w:shd w:val="clear" w:color="auto" w:fill="auto"/>
            <w:vAlign w:val="center"/>
          </w:tcPr>
          <w:p w:rsidR="00783A6E" w:rsidRPr="00C122DC" w:rsidRDefault="00783A6E" w:rsidP="008816A4">
            <w:pPr>
              <w:spacing w:line="240" w:lineRule="atLeast"/>
              <w:jc w:val="center"/>
              <w:rPr>
                <w:rFonts w:ascii="Arial" w:eastAsia="Calibri" w:hAnsi="Arial" w:cs="Arial"/>
                <w:sz w:val="20"/>
                <w:szCs w:val="20"/>
              </w:rPr>
            </w:pPr>
            <w:r>
              <w:rPr>
                <w:rFonts w:ascii="Arial" w:eastAsia="Calibri" w:hAnsi="Arial" w:cs="Arial"/>
                <w:sz w:val="20"/>
                <w:szCs w:val="20"/>
              </w:rPr>
              <w:t>198</w:t>
            </w:r>
          </w:p>
        </w:tc>
      </w:tr>
      <w:tr w:rsidR="00783A6E" w:rsidRPr="000029C0" w:rsidTr="00866B46">
        <w:trPr>
          <w:trHeight w:val="11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Pr>
                <w:rFonts w:ascii="Arial" w:eastAsia="Calibri" w:hAnsi="Arial" w:cs="Arial"/>
                <w:b/>
                <w:bCs/>
                <w:sz w:val="20"/>
                <w:szCs w:val="20"/>
              </w:rPr>
              <w:t>п</w:t>
            </w:r>
            <w:r w:rsidRPr="000029C0">
              <w:rPr>
                <w:rFonts w:ascii="Arial" w:eastAsia="Calibri" w:hAnsi="Arial" w:cs="Arial"/>
                <w:b/>
                <w:bCs/>
                <w:sz w:val="20"/>
                <w:szCs w:val="20"/>
              </w:rPr>
              <w:t xml:space="preserve">. </w:t>
            </w:r>
            <w:proofErr w:type="spellStart"/>
            <w:r w:rsidRPr="000029C0">
              <w:rPr>
                <w:rFonts w:ascii="Arial" w:eastAsia="Calibri" w:hAnsi="Arial" w:cs="Arial"/>
                <w:b/>
                <w:bCs/>
                <w:sz w:val="20"/>
                <w:szCs w:val="20"/>
              </w:rPr>
              <w:t>Верхнекутулукский</w:t>
            </w:r>
            <w:proofErr w:type="spellEnd"/>
          </w:p>
        </w:tc>
      </w:tr>
      <w:tr w:rsidR="00783A6E" w:rsidRPr="000029C0" w:rsidTr="00866B46">
        <w:trPr>
          <w:trHeight w:val="11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hAnsi="Arial" w:cs="Arial"/>
                <w:sz w:val="20"/>
                <w:szCs w:val="20"/>
              </w:rPr>
              <w:t>за счет уплотнения существующей застройки:</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расположенной в южной части поселка</w:t>
            </w:r>
          </w:p>
        </w:tc>
        <w:tc>
          <w:tcPr>
            <w:tcW w:w="1701"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3</w:t>
            </w:r>
          </w:p>
        </w:tc>
        <w:tc>
          <w:tcPr>
            <w:tcW w:w="1701"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0,58</w:t>
            </w:r>
          </w:p>
        </w:tc>
        <w:tc>
          <w:tcPr>
            <w:tcW w:w="1418"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450</w:t>
            </w:r>
          </w:p>
        </w:tc>
        <w:tc>
          <w:tcPr>
            <w:tcW w:w="1417" w:type="dxa"/>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9</w:t>
            </w:r>
          </w:p>
        </w:tc>
      </w:tr>
      <w:tr w:rsidR="00783A6E" w:rsidRPr="000029C0" w:rsidTr="00866B46">
        <w:trPr>
          <w:trHeight w:val="112"/>
        </w:trPr>
        <w:tc>
          <w:tcPr>
            <w:tcW w:w="9923" w:type="dxa"/>
            <w:gridSpan w:val="5"/>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hAnsi="Arial" w:cs="Arial"/>
                <w:sz w:val="20"/>
                <w:szCs w:val="20"/>
              </w:rPr>
              <w:t>на свободных территориях:</w:t>
            </w:r>
          </w:p>
        </w:tc>
      </w:tr>
      <w:tr w:rsidR="00783A6E" w:rsidRPr="000029C0" w:rsidTr="00866B46">
        <w:trPr>
          <w:trHeight w:val="112"/>
        </w:trPr>
        <w:tc>
          <w:tcPr>
            <w:tcW w:w="3686" w:type="dxa"/>
            <w:shd w:val="clear" w:color="auto" w:fill="auto"/>
            <w:vAlign w:val="center"/>
          </w:tcPr>
          <w:p w:rsidR="00783A6E" w:rsidRPr="000029C0" w:rsidRDefault="00783A6E" w:rsidP="008816A4">
            <w:pPr>
              <w:spacing w:line="240" w:lineRule="atLeast"/>
              <w:rPr>
                <w:rFonts w:ascii="Arial" w:hAnsi="Arial" w:cs="Arial"/>
                <w:sz w:val="20"/>
                <w:szCs w:val="20"/>
              </w:rPr>
            </w:pPr>
            <w:r w:rsidRPr="000029C0">
              <w:rPr>
                <w:rFonts w:ascii="Arial" w:hAnsi="Arial" w:cs="Arial"/>
                <w:sz w:val="20"/>
                <w:szCs w:val="20"/>
              </w:rPr>
              <w:t>на площадке № 6 расположенной в восточной части поселка</w:t>
            </w:r>
          </w:p>
        </w:tc>
        <w:tc>
          <w:tcPr>
            <w:tcW w:w="1701"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19</w:t>
            </w:r>
          </w:p>
        </w:tc>
        <w:tc>
          <w:tcPr>
            <w:tcW w:w="1701"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3,01</w:t>
            </w:r>
          </w:p>
        </w:tc>
        <w:tc>
          <w:tcPr>
            <w:tcW w:w="1418" w:type="dxa"/>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2850</w:t>
            </w:r>
          </w:p>
        </w:tc>
        <w:tc>
          <w:tcPr>
            <w:tcW w:w="1417" w:type="dxa"/>
            <w:shd w:val="clear" w:color="auto" w:fill="auto"/>
            <w:vAlign w:val="center"/>
          </w:tcPr>
          <w:p w:rsidR="00783A6E" w:rsidRPr="000029C0" w:rsidRDefault="00783A6E" w:rsidP="008816A4">
            <w:pPr>
              <w:spacing w:line="240" w:lineRule="atLeast"/>
              <w:jc w:val="center"/>
              <w:rPr>
                <w:rFonts w:ascii="Arial" w:eastAsia="Calibri" w:hAnsi="Arial" w:cs="Arial"/>
                <w:b/>
                <w:bCs/>
                <w:sz w:val="20"/>
                <w:szCs w:val="20"/>
              </w:rPr>
            </w:pPr>
            <w:r w:rsidRPr="000029C0">
              <w:rPr>
                <w:rFonts w:ascii="Arial" w:eastAsia="Calibri" w:hAnsi="Arial" w:cs="Arial"/>
                <w:b/>
                <w:bCs/>
                <w:sz w:val="20"/>
                <w:szCs w:val="20"/>
              </w:rPr>
              <w:t>57</w:t>
            </w:r>
          </w:p>
        </w:tc>
      </w:tr>
      <w:bookmarkEnd w:id="32"/>
    </w:tbl>
    <w:p w:rsidR="00783A6E" w:rsidRPr="00B621E0" w:rsidRDefault="00783A6E" w:rsidP="00783A6E">
      <w:pPr>
        <w:ind w:firstLine="709"/>
        <w:jc w:val="both"/>
        <w:rPr>
          <w:rFonts w:ascii="Arial" w:eastAsia="Calibri" w:hAnsi="Arial" w:cs="Arial"/>
        </w:rPr>
      </w:pPr>
    </w:p>
    <w:p w:rsidR="00783A6E" w:rsidRPr="00B621E0" w:rsidRDefault="00783A6E" w:rsidP="00783A6E">
      <w:pPr>
        <w:autoSpaceDE w:val="0"/>
        <w:autoSpaceDN w:val="0"/>
        <w:spacing w:line="360" w:lineRule="auto"/>
        <w:ind w:firstLine="709"/>
        <w:jc w:val="both"/>
        <w:rPr>
          <w:rFonts w:ascii="Arial" w:hAnsi="Arial" w:cs="Arial"/>
          <w:bCs/>
          <w:iCs/>
        </w:rPr>
      </w:pPr>
      <w:r w:rsidRPr="00B621E0">
        <w:rPr>
          <w:rFonts w:ascii="Arial" w:hAnsi="Arial" w:cs="Arial"/>
          <w:bCs/>
          <w:iCs/>
        </w:rPr>
        <w:t xml:space="preserve">На расчетный срок строительства (до 2033 г.) за счет освоения свободных территорий в границах с.п. </w:t>
      </w:r>
      <w:r>
        <w:rPr>
          <w:rFonts w:ascii="Arial" w:hAnsi="Arial" w:cs="Arial"/>
          <w:bCs/>
          <w:iCs/>
        </w:rPr>
        <w:t>Березняки</w:t>
      </w:r>
      <w:r w:rsidRPr="00B621E0">
        <w:rPr>
          <w:rFonts w:ascii="Arial" w:hAnsi="Arial" w:cs="Arial"/>
          <w:bCs/>
          <w:iCs/>
        </w:rPr>
        <w:t xml:space="preserve"> планируется размещение индивидуальных участков на территории площадью </w:t>
      </w:r>
      <w:r>
        <w:rPr>
          <w:rFonts w:ascii="Arial" w:hAnsi="Arial" w:cs="Arial"/>
          <w:bCs/>
          <w:iCs/>
        </w:rPr>
        <w:t>30,86</w:t>
      </w:r>
      <w:r w:rsidRPr="00B621E0">
        <w:rPr>
          <w:rFonts w:ascii="Arial" w:hAnsi="Arial" w:cs="Arial"/>
          <w:bCs/>
          <w:iCs/>
        </w:rPr>
        <w:t xml:space="preserve"> га.</w:t>
      </w:r>
      <w:bookmarkEnd w:id="26"/>
    </w:p>
    <w:p w:rsidR="00EB337E" w:rsidRPr="00C10967" w:rsidRDefault="00EB337E" w:rsidP="00EB337E">
      <w:pPr>
        <w:spacing w:line="360" w:lineRule="auto"/>
        <w:ind w:firstLine="709"/>
        <w:jc w:val="both"/>
        <w:rPr>
          <w:rFonts w:ascii="Arial" w:hAnsi="Arial" w:cs="Arial"/>
        </w:rPr>
        <w:sectPr w:rsidR="00EB337E" w:rsidRPr="00C10967" w:rsidSect="009D31B6">
          <w:pgSz w:w="11906" w:h="16838" w:code="9"/>
          <w:pgMar w:top="1134" w:right="851" w:bottom="1134" w:left="1701" w:header="709" w:footer="709" w:gutter="0"/>
          <w:cols w:space="708"/>
          <w:docGrid w:linePitch="360"/>
        </w:sectPr>
      </w:pPr>
    </w:p>
    <w:p w:rsidR="00676BE5" w:rsidRPr="00C10967" w:rsidRDefault="00783A6E" w:rsidP="00027BA6">
      <w:pPr>
        <w:pStyle w:val="aff4"/>
        <w:ind w:firstLine="709"/>
        <w:jc w:val="center"/>
        <w:rPr>
          <w:rFonts w:cs="Arial"/>
        </w:rPr>
      </w:pPr>
      <w:r w:rsidRPr="00783A6E">
        <w:rPr>
          <w:rFonts w:cs="Arial"/>
          <w:noProof/>
        </w:rPr>
        <w:lastRenderedPageBreak/>
        <w:drawing>
          <wp:inline distT="0" distB="0" distL="0" distR="0">
            <wp:extent cx="8172450" cy="5124450"/>
            <wp:effectExtent l="0" t="0" r="0" b="0"/>
            <wp:docPr id="768587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684"/>
                    <a:stretch/>
                  </pic:blipFill>
                  <pic:spPr bwMode="auto">
                    <a:xfrm>
                      <a:off x="0" y="0"/>
                      <a:ext cx="8172450" cy="512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6BE5" w:rsidRPr="00C10967" w:rsidRDefault="00676BE5" w:rsidP="00866B46">
      <w:pPr>
        <w:spacing w:line="360" w:lineRule="auto"/>
        <w:jc w:val="center"/>
        <w:rPr>
          <w:rFonts w:cs="Arial"/>
        </w:rPr>
        <w:sectPr w:rsidR="00676BE5" w:rsidRPr="00C10967" w:rsidSect="009D31B6">
          <w:pgSz w:w="16838" w:h="11906" w:orient="landscape" w:code="9"/>
          <w:pgMar w:top="1701" w:right="1134" w:bottom="851" w:left="1134" w:header="709" w:footer="709" w:gutter="0"/>
          <w:cols w:space="708"/>
          <w:docGrid w:linePitch="360"/>
        </w:sectPr>
      </w:pPr>
      <w:r w:rsidRPr="00C10967">
        <w:rPr>
          <w:rFonts w:cs="Arial"/>
        </w:rPr>
        <w:t>Рисунок 1.1.1 -</w:t>
      </w:r>
      <w:r w:rsidR="00EB337E" w:rsidRPr="00C10967">
        <w:rPr>
          <w:rFonts w:ascii="Arial" w:eastAsia="Calibri" w:hAnsi="Arial" w:cs="Arial"/>
        </w:rPr>
        <w:t xml:space="preserve"> Приросты строительных фондов</w:t>
      </w:r>
      <w:r w:rsidR="00EB337E" w:rsidRPr="00C10967">
        <w:rPr>
          <w:rFonts w:eastAsia="Calibri" w:cs="Arial"/>
        </w:rPr>
        <w:t xml:space="preserve"> </w:t>
      </w:r>
      <w:r w:rsidR="00EB337E" w:rsidRPr="00866B46">
        <w:rPr>
          <w:rFonts w:ascii="Arial" w:eastAsia="Calibri" w:hAnsi="Arial" w:cs="Arial"/>
        </w:rPr>
        <w:t xml:space="preserve">с. </w:t>
      </w:r>
      <w:r w:rsidR="007902A5" w:rsidRPr="00866B46">
        <w:rPr>
          <w:rFonts w:ascii="Arial" w:eastAsia="Calibri" w:hAnsi="Arial" w:cs="Arial"/>
        </w:rPr>
        <w:t xml:space="preserve"> Березняки</w:t>
      </w:r>
      <w:r w:rsidR="00866B46">
        <w:rPr>
          <w:rFonts w:ascii="Arial" w:eastAsia="Calibri" w:hAnsi="Arial" w:cs="Arial"/>
        </w:rPr>
        <w:t>.</w:t>
      </w:r>
    </w:p>
    <w:p w:rsidR="00783A6E" w:rsidRDefault="00783A6E" w:rsidP="00676BE5">
      <w:pPr>
        <w:pStyle w:val="aff4"/>
        <w:jc w:val="center"/>
        <w:rPr>
          <w:rFonts w:cs="Arial"/>
        </w:rPr>
      </w:pPr>
      <w:r w:rsidRPr="00783A6E">
        <w:rPr>
          <w:rFonts w:cs="Arial"/>
          <w:noProof/>
        </w:rPr>
        <w:lastRenderedPageBreak/>
        <w:drawing>
          <wp:inline distT="0" distB="0" distL="0" distR="0">
            <wp:extent cx="5337877" cy="7077075"/>
            <wp:effectExtent l="0" t="0" r="0" b="0"/>
            <wp:docPr id="278211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2557" cy="7083280"/>
                    </a:xfrm>
                    <a:prstGeom prst="rect">
                      <a:avLst/>
                    </a:prstGeom>
                    <a:noFill/>
                    <a:ln>
                      <a:noFill/>
                    </a:ln>
                  </pic:spPr>
                </pic:pic>
              </a:graphicData>
            </a:graphic>
          </wp:inline>
        </w:drawing>
      </w:r>
    </w:p>
    <w:p w:rsidR="00783A6E" w:rsidRDefault="00783A6E" w:rsidP="00676BE5">
      <w:pPr>
        <w:pStyle w:val="aff4"/>
        <w:jc w:val="center"/>
        <w:rPr>
          <w:rFonts w:cs="Arial"/>
        </w:rPr>
        <w:sectPr w:rsidR="00783A6E" w:rsidSect="00783A6E">
          <w:footerReference w:type="even" r:id="rId15"/>
          <w:footerReference w:type="default" r:id="rId16"/>
          <w:footerReference w:type="first" r:id="rId17"/>
          <w:pgSz w:w="11907" w:h="16839" w:code="9"/>
          <w:pgMar w:top="1134" w:right="851" w:bottom="1134" w:left="1701" w:header="720" w:footer="720" w:gutter="0"/>
          <w:cols w:space="720"/>
          <w:noEndnote/>
          <w:titlePg/>
          <w:docGrid w:linePitch="326"/>
        </w:sectPr>
      </w:pPr>
      <w:r>
        <w:rPr>
          <w:rFonts w:cs="Arial"/>
        </w:rPr>
        <w:t xml:space="preserve">Рисунок 1.1.2- </w:t>
      </w:r>
      <w:r w:rsidRPr="00C10967">
        <w:rPr>
          <w:rFonts w:eastAsia="Calibri" w:cs="Arial"/>
        </w:rPr>
        <w:t xml:space="preserve">Приросты строительных фондов в </w:t>
      </w:r>
      <w:r>
        <w:rPr>
          <w:rFonts w:eastAsia="Calibri" w:cs="Arial"/>
        </w:rPr>
        <w:t>п</w:t>
      </w:r>
      <w:r w:rsidRPr="00C10967">
        <w:rPr>
          <w:rFonts w:eastAsia="Calibri" w:cs="Arial"/>
        </w:rPr>
        <w:t xml:space="preserve">. </w:t>
      </w:r>
      <w:r>
        <w:rPr>
          <w:rFonts w:eastAsia="Calibri" w:cs="Arial"/>
        </w:rPr>
        <w:t>Дубовый Колок</w:t>
      </w:r>
    </w:p>
    <w:p w:rsidR="00676BE5" w:rsidRPr="00C10967" w:rsidRDefault="00676BE5" w:rsidP="00676BE5">
      <w:pPr>
        <w:pStyle w:val="aff4"/>
        <w:jc w:val="center"/>
        <w:rPr>
          <w:rFonts w:cs="Arial"/>
        </w:rPr>
      </w:pPr>
    </w:p>
    <w:p w:rsidR="00EB337E" w:rsidRPr="00C10967" w:rsidRDefault="00160905" w:rsidP="00EB337E">
      <w:pPr>
        <w:pStyle w:val="aff4"/>
        <w:jc w:val="center"/>
        <w:rPr>
          <w:rFonts w:cs="Arial"/>
        </w:rPr>
      </w:pPr>
      <w:r w:rsidRPr="00160905">
        <w:rPr>
          <w:rFonts w:cs="Arial"/>
          <w:noProof/>
        </w:rPr>
        <w:drawing>
          <wp:inline distT="0" distB="0" distL="0" distR="0">
            <wp:extent cx="5657850" cy="3429000"/>
            <wp:effectExtent l="0" t="0" r="0" b="0"/>
            <wp:docPr id="13840071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40" t="32648" r="1860" b="9084"/>
                    <a:stretch/>
                  </pic:blipFill>
                  <pic:spPr bwMode="auto">
                    <a:xfrm>
                      <a:off x="0" y="0"/>
                      <a:ext cx="5657850" cy="3429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337E" w:rsidRPr="00C10967" w:rsidRDefault="00EB337E" w:rsidP="00EB337E">
      <w:pPr>
        <w:pStyle w:val="aff4"/>
        <w:jc w:val="center"/>
        <w:rPr>
          <w:rFonts w:cs="Arial"/>
        </w:rPr>
      </w:pPr>
    </w:p>
    <w:p w:rsidR="00EB337E" w:rsidRPr="00C10967" w:rsidRDefault="00EB337E" w:rsidP="00EB337E">
      <w:pPr>
        <w:pStyle w:val="aff4"/>
        <w:jc w:val="center"/>
        <w:rPr>
          <w:rFonts w:cs="Arial"/>
        </w:rPr>
      </w:pPr>
      <w:r w:rsidRPr="00C10967">
        <w:rPr>
          <w:rFonts w:cs="Arial"/>
        </w:rPr>
        <w:t xml:space="preserve">Рисунок 1.1.3 -Территория </w:t>
      </w:r>
      <w:r w:rsidR="00866B46">
        <w:rPr>
          <w:rFonts w:cs="Arial"/>
        </w:rPr>
        <w:t>п</w:t>
      </w:r>
      <w:r w:rsidRPr="00C10967">
        <w:rPr>
          <w:rFonts w:cs="Arial"/>
        </w:rPr>
        <w:t xml:space="preserve">. </w:t>
      </w:r>
      <w:proofErr w:type="spellStart"/>
      <w:r w:rsidR="00160905">
        <w:rPr>
          <w:rFonts w:cs="Arial"/>
        </w:rPr>
        <w:t>Верхнекутулукский</w:t>
      </w:r>
      <w:proofErr w:type="spellEnd"/>
      <w:r w:rsidRPr="00C10967">
        <w:rPr>
          <w:rFonts w:cs="Arial"/>
        </w:rPr>
        <w:t xml:space="preserve"> с площадками перспективного строительства под жилую зону</w:t>
      </w:r>
    </w:p>
    <w:p w:rsidR="00EB337E" w:rsidRPr="00C10967" w:rsidRDefault="00EB337E" w:rsidP="00EB337E">
      <w:pPr>
        <w:pStyle w:val="aff4"/>
        <w:jc w:val="center"/>
        <w:rPr>
          <w:rFonts w:cs="Arial"/>
        </w:rPr>
        <w:sectPr w:rsidR="00EB337E" w:rsidRPr="00C10967" w:rsidSect="00EB337E">
          <w:pgSz w:w="11906" w:h="16838" w:code="9"/>
          <w:pgMar w:top="1134" w:right="851" w:bottom="1134" w:left="1701" w:header="709" w:footer="709" w:gutter="0"/>
          <w:cols w:space="708"/>
          <w:docGrid w:linePitch="360"/>
        </w:sectPr>
      </w:pPr>
    </w:p>
    <w:bookmarkEnd w:id="27"/>
    <w:p w:rsidR="00676BE5" w:rsidRPr="00C10967" w:rsidRDefault="00676BE5" w:rsidP="00897DCD">
      <w:pPr>
        <w:spacing w:line="360" w:lineRule="auto"/>
        <w:jc w:val="center"/>
        <w:rPr>
          <w:rFonts w:ascii="Arial" w:hAnsi="Arial" w:cs="Arial"/>
          <w:b/>
        </w:rPr>
      </w:pPr>
      <w:r w:rsidRPr="00C10967">
        <w:rPr>
          <w:rFonts w:ascii="Arial" w:hAnsi="Arial" w:cs="Arial"/>
          <w:b/>
        </w:rPr>
        <w:lastRenderedPageBreak/>
        <w:t>Планируемые объекты социальной и культурно-бытовой сферы</w:t>
      </w:r>
    </w:p>
    <w:p w:rsidR="00676BE5" w:rsidRPr="00C10967" w:rsidRDefault="00676BE5" w:rsidP="00897DCD">
      <w:pPr>
        <w:spacing w:line="360" w:lineRule="auto"/>
        <w:jc w:val="center"/>
        <w:rPr>
          <w:rFonts w:ascii="Arial" w:hAnsi="Arial" w:cs="Arial"/>
          <w:b/>
        </w:rPr>
      </w:pPr>
      <w:r w:rsidRPr="00C10967">
        <w:rPr>
          <w:rFonts w:ascii="Arial" w:hAnsi="Arial" w:cs="Arial"/>
          <w:b/>
        </w:rPr>
        <w:t>с.</w:t>
      </w:r>
      <w:r w:rsidR="00EB337E" w:rsidRPr="00C10967">
        <w:rPr>
          <w:rFonts w:ascii="Arial" w:hAnsi="Arial" w:cs="Arial"/>
          <w:b/>
        </w:rPr>
        <w:t>п.</w:t>
      </w:r>
      <w:r w:rsidRPr="00C10967">
        <w:rPr>
          <w:rFonts w:ascii="Arial" w:hAnsi="Arial" w:cs="Arial"/>
          <w:b/>
        </w:rPr>
        <w:t xml:space="preserve"> </w:t>
      </w:r>
      <w:r w:rsidR="007902A5">
        <w:rPr>
          <w:rFonts w:ascii="Arial" w:hAnsi="Arial" w:cs="Arial"/>
          <w:b/>
        </w:rPr>
        <w:t xml:space="preserve"> Березняки</w:t>
      </w:r>
      <w:r w:rsidRPr="00C10967">
        <w:rPr>
          <w:rFonts w:ascii="Arial" w:hAnsi="Arial" w:cs="Arial"/>
          <w:b/>
        </w:rPr>
        <w:t>.</w:t>
      </w:r>
    </w:p>
    <w:p w:rsidR="00160905" w:rsidRPr="00B621E0" w:rsidRDefault="00160905" w:rsidP="00160905">
      <w:pPr>
        <w:spacing w:line="360" w:lineRule="auto"/>
        <w:ind w:firstLine="709"/>
        <w:jc w:val="both"/>
        <w:rPr>
          <w:rFonts w:ascii="Arial" w:hAnsi="Arial" w:cs="Arial"/>
        </w:rPr>
      </w:pPr>
      <w:bookmarkStart w:id="33" w:name="_Hlk167719855"/>
      <w:r w:rsidRPr="00B621E0">
        <w:rPr>
          <w:rFonts w:ascii="Arial" w:hAnsi="Arial" w:cs="Arial"/>
        </w:rPr>
        <w:t xml:space="preserve">Развитие территорий общественного назначения намечается по двум направлениям: предлагаются территории под размещение значимых объектов общепоселкового уровня и определяются направления развития общественных зон в новой застройке в отдельных населённых пунктах. </w:t>
      </w:r>
    </w:p>
    <w:p w:rsidR="00160905" w:rsidRPr="00B621E0" w:rsidRDefault="00160905" w:rsidP="00160905">
      <w:pPr>
        <w:spacing w:line="360" w:lineRule="auto"/>
        <w:ind w:firstLine="709"/>
        <w:jc w:val="both"/>
        <w:rPr>
          <w:rFonts w:ascii="Arial" w:hAnsi="Arial" w:cs="Arial"/>
        </w:rPr>
      </w:pPr>
      <w:r w:rsidRPr="00FF772C">
        <w:rPr>
          <w:rFonts w:ascii="Arial" w:hAnsi="Arial" w:cs="Arial"/>
          <w:b/>
          <w:bCs/>
          <w:i/>
          <w:iCs/>
        </w:rPr>
        <w:t>Строительство до 2033 года в с. Березняки</w:t>
      </w:r>
      <w:r w:rsidRPr="00B621E0">
        <w:rPr>
          <w:rFonts w:ascii="Arial" w:hAnsi="Arial" w:cs="Arial"/>
        </w:rPr>
        <w:t>:</w:t>
      </w:r>
    </w:p>
    <w:p w:rsidR="00160905" w:rsidRPr="00FF772C" w:rsidRDefault="00160905" w:rsidP="00160905">
      <w:pPr>
        <w:spacing w:line="360" w:lineRule="auto"/>
        <w:ind w:firstLine="709"/>
        <w:jc w:val="both"/>
        <w:rPr>
          <w:rFonts w:ascii="Arial" w:hAnsi="Arial" w:cs="Arial"/>
        </w:rPr>
      </w:pPr>
      <w:r w:rsidRPr="00FF772C">
        <w:rPr>
          <w:rFonts w:ascii="Arial" w:hAnsi="Arial" w:cs="Arial"/>
        </w:rPr>
        <w:t>- Физкультурно-спортивный комплекс со спортивным залом, (площадь пола универсального зала – 380 кв</w:t>
      </w:r>
      <w:proofErr w:type="gramStart"/>
      <w:r w:rsidRPr="00FF772C">
        <w:rPr>
          <w:rFonts w:ascii="Arial" w:hAnsi="Arial" w:cs="Arial"/>
        </w:rPr>
        <w:t>.м</w:t>
      </w:r>
      <w:proofErr w:type="gramEnd"/>
      <w:r w:rsidRPr="00FF772C">
        <w:rPr>
          <w:rFonts w:ascii="Arial" w:hAnsi="Arial" w:cs="Arial"/>
        </w:rPr>
        <w:t>) ул. Советская</w:t>
      </w:r>
    </w:p>
    <w:p w:rsidR="00160905" w:rsidRPr="00FF772C" w:rsidRDefault="00160905" w:rsidP="00160905">
      <w:pPr>
        <w:spacing w:line="360" w:lineRule="auto"/>
        <w:ind w:firstLine="709"/>
        <w:jc w:val="both"/>
        <w:rPr>
          <w:rFonts w:ascii="Arial" w:hAnsi="Arial" w:cs="Arial"/>
        </w:rPr>
      </w:pPr>
      <w:r w:rsidRPr="00FF772C">
        <w:rPr>
          <w:rFonts w:ascii="Arial" w:hAnsi="Arial" w:cs="Arial"/>
        </w:rPr>
        <w:t>- Комплексное предприятие коммунально-бытового обслуживания (с прачечной на 50 кг белья в смену, химчисткой на 4 кг вещей в смену, баней на 12 мест), по ул. Производственная;</w:t>
      </w:r>
    </w:p>
    <w:p w:rsidR="00160905" w:rsidRPr="00FF772C" w:rsidRDefault="00160905" w:rsidP="00160905">
      <w:pPr>
        <w:spacing w:line="360" w:lineRule="auto"/>
        <w:ind w:firstLine="709"/>
        <w:jc w:val="both"/>
        <w:rPr>
          <w:rFonts w:ascii="Arial" w:hAnsi="Arial" w:cs="Arial"/>
        </w:rPr>
      </w:pPr>
      <w:r w:rsidRPr="00FF772C">
        <w:rPr>
          <w:rFonts w:ascii="Arial" w:hAnsi="Arial" w:cs="Arial"/>
        </w:rPr>
        <w:t>- Предприятие бытового обслуживания (10 рабочих мест), по ул. Производственная</w:t>
      </w:r>
    </w:p>
    <w:p w:rsidR="00160905" w:rsidRPr="00FF772C" w:rsidRDefault="00160905" w:rsidP="00160905">
      <w:pPr>
        <w:spacing w:line="360" w:lineRule="auto"/>
        <w:ind w:firstLine="709"/>
        <w:jc w:val="both"/>
        <w:rPr>
          <w:rFonts w:ascii="Arial" w:hAnsi="Arial" w:cs="Arial"/>
        </w:rPr>
      </w:pPr>
      <w:r w:rsidRPr="00FF772C">
        <w:rPr>
          <w:rFonts w:ascii="Arial" w:hAnsi="Arial" w:cs="Arial"/>
        </w:rPr>
        <w:t>- дошкольное образовательное учреждение в селе Березняки по ул. Первомайская (60 мест);</w:t>
      </w:r>
    </w:p>
    <w:p w:rsidR="00160905" w:rsidRPr="00A60EBF" w:rsidRDefault="00160905" w:rsidP="00160905">
      <w:pPr>
        <w:spacing w:line="360" w:lineRule="auto"/>
        <w:ind w:firstLine="709"/>
        <w:jc w:val="both"/>
        <w:rPr>
          <w:rFonts w:ascii="Arial" w:hAnsi="Arial" w:cs="Arial"/>
        </w:rPr>
      </w:pPr>
      <w:r w:rsidRPr="00A60EBF">
        <w:rPr>
          <w:rFonts w:ascii="Arial" w:hAnsi="Arial" w:cs="Arial"/>
        </w:rPr>
        <w:t>- сельский дом культуры в селе Березняки, по ул. Первомайская, 5 (реконструкция, 200 мест);</w:t>
      </w:r>
    </w:p>
    <w:p w:rsidR="00160905" w:rsidRDefault="00160905" w:rsidP="00160905">
      <w:pPr>
        <w:spacing w:line="360" w:lineRule="auto"/>
        <w:ind w:firstLine="709"/>
        <w:jc w:val="both"/>
        <w:rPr>
          <w:rFonts w:ascii="Arial" w:hAnsi="Arial" w:cs="Arial"/>
        </w:rPr>
      </w:pPr>
      <w:r w:rsidRPr="00FF772C">
        <w:rPr>
          <w:rFonts w:ascii="Arial" w:hAnsi="Arial" w:cs="Arial"/>
          <w:b/>
          <w:bCs/>
          <w:i/>
          <w:iCs/>
        </w:rPr>
        <w:t xml:space="preserve">Строительство до 2033 года в </w:t>
      </w:r>
      <w:r>
        <w:rPr>
          <w:rFonts w:ascii="Arial" w:hAnsi="Arial" w:cs="Arial"/>
          <w:b/>
          <w:bCs/>
          <w:i/>
          <w:iCs/>
        </w:rPr>
        <w:t>п</w:t>
      </w:r>
      <w:r w:rsidRPr="00FF772C">
        <w:rPr>
          <w:rFonts w:ascii="Arial" w:hAnsi="Arial" w:cs="Arial"/>
          <w:b/>
          <w:bCs/>
          <w:i/>
          <w:iCs/>
        </w:rPr>
        <w:t xml:space="preserve">. </w:t>
      </w:r>
      <w:r>
        <w:rPr>
          <w:rFonts w:ascii="Arial" w:hAnsi="Arial" w:cs="Arial"/>
          <w:b/>
          <w:bCs/>
          <w:i/>
          <w:iCs/>
        </w:rPr>
        <w:t>Дубовый Колок</w:t>
      </w:r>
      <w:r w:rsidRPr="00B621E0">
        <w:rPr>
          <w:rFonts w:ascii="Arial" w:hAnsi="Arial" w:cs="Arial"/>
        </w:rPr>
        <w:t>:</w:t>
      </w:r>
    </w:p>
    <w:p w:rsidR="00160905" w:rsidRPr="00A60EBF" w:rsidRDefault="00160905" w:rsidP="00160905">
      <w:pPr>
        <w:spacing w:line="360" w:lineRule="auto"/>
        <w:ind w:firstLine="709"/>
        <w:jc w:val="both"/>
        <w:rPr>
          <w:rFonts w:ascii="Arial" w:hAnsi="Arial" w:cs="Arial"/>
        </w:rPr>
      </w:pPr>
      <w:r w:rsidRPr="00A60EBF">
        <w:rPr>
          <w:rFonts w:ascii="Arial" w:hAnsi="Arial" w:cs="Arial"/>
        </w:rPr>
        <w:t>- общеобразовательное учреждение начального общего образования (20 учащихся), совмещенное с дошкольным образовательным учреждением (20 мест), в поселке Дубовый Колок по ул. Центральная, 12 (реконструкция);</w:t>
      </w:r>
    </w:p>
    <w:p w:rsidR="00160905" w:rsidRPr="00A60EBF" w:rsidRDefault="00160905" w:rsidP="00160905">
      <w:pPr>
        <w:spacing w:line="360" w:lineRule="auto"/>
        <w:ind w:firstLine="709"/>
        <w:jc w:val="both"/>
        <w:rPr>
          <w:rFonts w:ascii="Arial" w:hAnsi="Arial" w:cs="Arial"/>
        </w:rPr>
      </w:pPr>
      <w:r w:rsidRPr="00A60EBF">
        <w:rPr>
          <w:rFonts w:ascii="Arial" w:hAnsi="Arial" w:cs="Arial"/>
          <w:bCs/>
          <w:color w:val="000000"/>
        </w:rPr>
        <w:t>- фельдшерско-акушерский пункт в поселке Дубовый Колок, по ул. Центральная.</w:t>
      </w:r>
    </w:p>
    <w:bookmarkEnd w:id="33"/>
    <w:p w:rsidR="001F320B" w:rsidRPr="00C10967" w:rsidRDefault="001F320B" w:rsidP="00897DCD">
      <w:pPr>
        <w:pStyle w:val="11111"/>
        <w:ind w:firstLine="709"/>
        <w:rPr>
          <w:b w:val="0"/>
        </w:rPr>
      </w:pPr>
      <w:r w:rsidRPr="00C10967">
        <w:rPr>
          <w:b w:val="0"/>
        </w:rPr>
        <w:t xml:space="preserve">На основании рассчитанных тепловых нагрузок и с учетом климатических характеристик Самарской области были получены прогнозы объемов потребления тепловой энергии. Результаты расчетов представлены в таблице </w:t>
      </w:r>
      <w:r w:rsidR="00676BE5" w:rsidRPr="00C10967">
        <w:rPr>
          <w:b w:val="0"/>
        </w:rPr>
        <w:t>1.1.2</w:t>
      </w:r>
      <w:r w:rsidRPr="00C10967">
        <w:rPr>
          <w:b w:val="0"/>
        </w:rPr>
        <w:t>.</w:t>
      </w: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60905" w:rsidRDefault="00160905" w:rsidP="00C3643D">
      <w:pPr>
        <w:spacing w:line="360" w:lineRule="auto"/>
        <w:jc w:val="both"/>
        <w:rPr>
          <w:rFonts w:ascii="Arial" w:hAnsi="Arial" w:cs="Arial"/>
        </w:rPr>
      </w:pPr>
    </w:p>
    <w:p w:rsidR="001F320B" w:rsidRDefault="001F320B" w:rsidP="00C3643D">
      <w:pPr>
        <w:spacing w:line="360" w:lineRule="auto"/>
        <w:jc w:val="both"/>
        <w:rPr>
          <w:rFonts w:ascii="Arial" w:hAnsi="Arial" w:cs="Arial"/>
        </w:rPr>
      </w:pPr>
      <w:r w:rsidRPr="00C10967">
        <w:rPr>
          <w:rFonts w:ascii="Arial" w:hAnsi="Arial" w:cs="Arial"/>
        </w:rPr>
        <w:lastRenderedPageBreak/>
        <w:t xml:space="preserve">Таблица </w:t>
      </w:r>
      <w:r w:rsidR="00676BE5" w:rsidRPr="00C10967">
        <w:rPr>
          <w:rFonts w:ascii="Arial" w:hAnsi="Arial" w:cs="Arial"/>
        </w:rPr>
        <w:t>1.1.2</w:t>
      </w:r>
      <w:r w:rsidRPr="00C10967">
        <w:rPr>
          <w:rFonts w:ascii="Arial" w:hAnsi="Arial" w:cs="Arial"/>
        </w:rPr>
        <w:t xml:space="preserve"> - Тепловые нагрузки проектируемых общественных и культурно-бытовых зданий</w:t>
      </w:r>
    </w:p>
    <w:tbl>
      <w:tblPr>
        <w:tblW w:w="993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8"/>
        <w:gridCol w:w="2551"/>
        <w:gridCol w:w="2268"/>
        <w:gridCol w:w="1560"/>
        <w:gridCol w:w="1275"/>
        <w:gridCol w:w="1711"/>
      </w:tblGrid>
      <w:tr w:rsidR="00160905" w:rsidRPr="00B621E0" w:rsidTr="008816A4">
        <w:trPr>
          <w:trHeight w:val="90"/>
          <w:tblHeader/>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w:t>
            </w:r>
          </w:p>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Наименование </w:t>
            </w:r>
          </w:p>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объекта</w:t>
            </w:r>
          </w:p>
        </w:tc>
        <w:tc>
          <w:tcPr>
            <w:tcW w:w="22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Местоположение</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Планируемые мероприятия</w:t>
            </w:r>
          </w:p>
        </w:tc>
        <w:tc>
          <w:tcPr>
            <w:tcW w:w="1275"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Тепловая нагрузка, </w:t>
            </w:r>
          </w:p>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Гкал/час</w:t>
            </w:r>
          </w:p>
        </w:tc>
        <w:tc>
          <w:tcPr>
            <w:tcW w:w="1711"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Зона теплоснабжения</w:t>
            </w:r>
          </w:p>
        </w:tc>
      </w:tr>
      <w:tr w:rsidR="00160905" w:rsidRPr="00B621E0" w:rsidTr="008816A4">
        <w:trPr>
          <w:trHeight w:val="90"/>
          <w:tblHeader/>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rPr>
                <w:rFonts w:ascii="Arial" w:hAnsi="Arial" w:cs="Arial"/>
                <w:sz w:val="20"/>
                <w:szCs w:val="20"/>
              </w:rPr>
            </w:pPr>
            <w:r w:rsidRPr="00B621E0">
              <w:rPr>
                <w:rFonts w:ascii="Arial" w:hAnsi="Arial" w:cs="Arial"/>
                <w:sz w:val="20"/>
                <w:szCs w:val="20"/>
              </w:rPr>
              <w:t xml:space="preserve">Физкультурно-оздоровительный комплекс </w:t>
            </w:r>
          </w:p>
        </w:tc>
        <w:tc>
          <w:tcPr>
            <w:tcW w:w="22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 ул.Советская</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Строительство до 2033</w:t>
            </w:r>
          </w:p>
        </w:tc>
        <w:tc>
          <w:tcPr>
            <w:tcW w:w="1275"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0,23</w:t>
            </w:r>
          </w:p>
        </w:tc>
        <w:tc>
          <w:tcPr>
            <w:tcW w:w="1711"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160905" w:rsidRPr="00B621E0" w:rsidRDefault="00160905" w:rsidP="008816A4">
            <w:pPr>
              <w:spacing w:line="240" w:lineRule="atLeast"/>
              <w:jc w:val="center"/>
              <w:rPr>
                <w:rFonts w:ascii="Arial" w:hAnsi="Arial" w:cs="Arial"/>
                <w:sz w:val="20"/>
                <w:szCs w:val="20"/>
              </w:rPr>
            </w:pPr>
            <w:r w:rsidRPr="00B621E0">
              <w:rPr>
                <w:rFonts w:ascii="Arial" w:eastAsia="Calibri" w:hAnsi="Arial" w:cs="Arial"/>
                <w:sz w:val="20"/>
                <w:szCs w:val="20"/>
              </w:rPr>
              <w:t>БМК № 1</w:t>
            </w:r>
          </w:p>
        </w:tc>
      </w:tr>
      <w:tr w:rsidR="00160905" w:rsidRPr="00B621E0" w:rsidTr="008816A4">
        <w:trPr>
          <w:trHeight w:val="90"/>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2</w:t>
            </w:r>
          </w:p>
        </w:tc>
        <w:tc>
          <w:tcPr>
            <w:tcW w:w="2551" w:type="dxa"/>
            <w:shd w:val="clear" w:color="auto" w:fill="auto"/>
            <w:vAlign w:val="center"/>
          </w:tcPr>
          <w:p w:rsidR="00160905" w:rsidRPr="00B621E0" w:rsidRDefault="00160905" w:rsidP="008816A4">
            <w:pPr>
              <w:spacing w:line="240" w:lineRule="atLeast"/>
              <w:rPr>
                <w:rFonts w:ascii="Arial" w:hAnsi="Arial" w:cs="Arial"/>
                <w:sz w:val="20"/>
                <w:szCs w:val="20"/>
                <w:vertAlign w:val="superscript"/>
              </w:rPr>
            </w:pPr>
            <w:r w:rsidRPr="00B621E0">
              <w:rPr>
                <w:rFonts w:ascii="Arial" w:eastAsia="Calibri" w:hAnsi="Arial" w:cs="Arial"/>
                <w:sz w:val="20"/>
                <w:szCs w:val="20"/>
              </w:rPr>
              <w:t>Комплексное предприятие коммунально-бытового обслуживания с прачечной, химчисткой и баней</w:t>
            </w:r>
          </w:p>
        </w:tc>
        <w:tc>
          <w:tcPr>
            <w:tcW w:w="2268" w:type="dxa"/>
            <w:shd w:val="clear" w:color="auto" w:fill="auto"/>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 ул. Производственная</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Строительство до 2033 г.</w:t>
            </w:r>
          </w:p>
        </w:tc>
        <w:tc>
          <w:tcPr>
            <w:tcW w:w="1275" w:type="dxa"/>
            <w:shd w:val="clear" w:color="auto" w:fill="auto"/>
            <w:vAlign w:val="center"/>
          </w:tcPr>
          <w:p w:rsidR="00160905" w:rsidRPr="00B621E0" w:rsidRDefault="00160905" w:rsidP="008816A4">
            <w:pPr>
              <w:spacing w:line="240" w:lineRule="atLeast"/>
              <w:jc w:val="center"/>
              <w:rPr>
                <w:rFonts w:ascii="Arial" w:hAnsi="Arial" w:cs="Arial"/>
                <w:sz w:val="20"/>
                <w:szCs w:val="20"/>
              </w:rPr>
            </w:pPr>
            <w:r w:rsidRPr="00B621E0">
              <w:rPr>
                <w:rFonts w:ascii="Arial" w:eastAsia="Calibri" w:hAnsi="Arial" w:cs="Arial"/>
                <w:sz w:val="20"/>
                <w:szCs w:val="20"/>
              </w:rPr>
              <w:t>0,12</w:t>
            </w:r>
          </w:p>
        </w:tc>
        <w:tc>
          <w:tcPr>
            <w:tcW w:w="1711"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160905" w:rsidRPr="00B621E0" w:rsidRDefault="00160905" w:rsidP="008816A4">
            <w:pPr>
              <w:spacing w:line="240" w:lineRule="atLeast"/>
              <w:jc w:val="center"/>
              <w:rPr>
                <w:rFonts w:ascii="Arial" w:hAnsi="Arial" w:cs="Arial"/>
                <w:sz w:val="20"/>
                <w:szCs w:val="20"/>
              </w:rPr>
            </w:pPr>
            <w:r w:rsidRPr="00B621E0">
              <w:rPr>
                <w:rFonts w:ascii="Arial" w:eastAsia="Calibri" w:hAnsi="Arial" w:cs="Arial"/>
                <w:sz w:val="20"/>
                <w:szCs w:val="20"/>
              </w:rPr>
              <w:t>БМК № 2</w:t>
            </w:r>
          </w:p>
        </w:tc>
      </w:tr>
      <w:tr w:rsidR="00160905" w:rsidRPr="00B621E0" w:rsidTr="008816A4">
        <w:trPr>
          <w:trHeight w:val="90"/>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Pr>
                <w:rFonts w:ascii="Arial" w:hAnsi="Arial" w:cs="Arial"/>
                <w:sz w:val="20"/>
                <w:szCs w:val="20"/>
              </w:rPr>
              <w:t xml:space="preserve">3. </w:t>
            </w:r>
          </w:p>
        </w:tc>
        <w:tc>
          <w:tcPr>
            <w:tcW w:w="2551" w:type="dxa"/>
            <w:shd w:val="clear" w:color="auto" w:fill="auto"/>
            <w:vAlign w:val="center"/>
          </w:tcPr>
          <w:p w:rsidR="00160905" w:rsidRPr="00B621E0" w:rsidRDefault="00160905" w:rsidP="008816A4">
            <w:pPr>
              <w:spacing w:line="240" w:lineRule="atLeast"/>
              <w:rPr>
                <w:rFonts w:ascii="Arial" w:eastAsia="Calibri" w:hAnsi="Arial" w:cs="Arial"/>
                <w:sz w:val="20"/>
                <w:szCs w:val="20"/>
              </w:rPr>
            </w:pPr>
            <w:r>
              <w:rPr>
                <w:rFonts w:ascii="Arial" w:hAnsi="Arial" w:cs="Arial"/>
                <w:sz w:val="20"/>
                <w:szCs w:val="20"/>
              </w:rPr>
              <w:t xml:space="preserve">Предприятие бытового обслуживания (10 </w:t>
            </w:r>
            <w:proofErr w:type="spellStart"/>
            <w:r>
              <w:rPr>
                <w:rFonts w:ascii="Arial" w:hAnsi="Arial" w:cs="Arial"/>
                <w:sz w:val="20"/>
                <w:szCs w:val="20"/>
              </w:rPr>
              <w:t>раброчих</w:t>
            </w:r>
            <w:proofErr w:type="spellEnd"/>
            <w:r>
              <w:rPr>
                <w:rFonts w:ascii="Arial" w:hAnsi="Arial" w:cs="Arial"/>
                <w:sz w:val="20"/>
                <w:szCs w:val="20"/>
              </w:rPr>
              <w:t xml:space="preserve"> мест)</w:t>
            </w:r>
          </w:p>
        </w:tc>
        <w:tc>
          <w:tcPr>
            <w:tcW w:w="2268" w:type="dxa"/>
            <w:shd w:val="clear" w:color="auto" w:fill="auto"/>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 ул. Производственная</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Строительство до 2033 г.</w:t>
            </w:r>
          </w:p>
        </w:tc>
        <w:tc>
          <w:tcPr>
            <w:tcW w:w="1275"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Pr>
                <w:rFonts w:ascii="Arial" w:eastAsia="Calibri" w:hAnsi="Arial" w:cs="Arial"/>
                <w:sz w:val="20"/>
                <w:szCs w:val="20"/>
              </w:rPr>
              <w:t>0,05</w:t>
            </w:r>
          </w:p>
        </w:tc>
        <w:tc>
          <w:tcPr>
            <w:tcW w:w="1711"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БМК № 3</w:t>
            </w:r>
          </w:p>
        </w:tc>
      </w:tr>
      <w:tr w:rsidR="00160905" w:rsidRPr="00B621E0" w:rsidTr="008816A4">
        <w:trPr>
          <w:trHeight w:val="90"/>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Pr>
                <w:rFonts w:ascii="Arial" w:hAnsi="Arial" w:cs="Arial"/>
                <w:sz w:val="20"/>
                <w:szCs w:val="20"/>
              </w:rPr>
              <w:t>4</w:t>
            </w:r>
          </w:p>
        </w:tc>
        <w:tc>
          <w:tcPr>
            <w:tcW w:w="2551" w:type="dxa"/>
            <w:shd w:val="clear" w:color="auto" w:fill="auto"/>
            <w:vAlign w:val="center"/>
          </w:tcPr>
          <w:p w:rsidR="00160905" w:rsidRPr="00B621E0" w:rsidRDefault="00160905" w:rsidP="008816A4">
            <w:pPr>
              <w:spacing w:line="240" w:lineRule="atLeast"/>
              <w:rPr>
                <w:rFonts w:ascii="Arial" w:hAnsi="Arial" w:cs="Arial"/>
                <w:sz w:val="20"/>
                <w:szCs w:val="20"/>
                <w:vertAlign w:val="superscript"/>
              </w:rPr>
            </w:pPr>
            <w:r w:rsidRPr="00B621E0">
              <w:rPr>
                <w:rFonts w:ascii="Arial" w:hAnsi="Arial" w:cs="Arial"/>
                <w:sz w:val="20"/>
                <w:szCs w:val="20"/>
              </w:rPr>
              <w:t xml:space="preserve">дошкольное общеобразовательное учреждение </w:t>
            </w:r>
            <w:r>
              <w:rPr>
                <w:rFonts w:ascii="Arial" w:hAnsi="Arial" w:cs="Arial"/>
                <w:sz w:val="20"/>
                <w:szCs w:val="20"/>
              </w:rPr>
              <w:t>на 60 мест</w:t>
            </w:r>
          </w:p>
        </w:tc>
        <w:tc>
          <w:tcPr>
            <w:tcW w:w="2268" w:type="dxa"/>
            <w:shd w:val="clear" w:color="auto" w:fill="auto"/>
            <w:vAlign w:val="center"/>
          </w:tcPr>
          <w:p w:rsidR="00160905" w:rsidRDefault="00160905" w:rsidP="008816A4">
            <w:pPr>
              <w:spacing w:line="240" w:lineRule="atLeast"/>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p w:rsidR="00160905" w:rsidRPr="00B621E0" w:rsidRDefault="00160905" w:rsidP="008816A4">
            <w:pPr>
              <w:spacing w:line="240" w:lineRule="atLeast"/>
              <w:jc w:val="center"/>
              <w:rPr>
                <w:rFonts w:ascii="Arial" w:hAnsi="Arial" w:cs="Arial"/>
                <w:sz w:val="20"/>
                <w:szCs w:val="20"/>
              </w:rPr>
            </w:pPr>
            <w:r>
              <w:rPr>
                <w:rFonts w:ascii="Arial" w:hAnsi="Arial" w:cs="Arial"/>
                <w:sz w:val="20"/>
                <w:szCs w:val="20"/>
              </w:rPr>
              <w:t>ул. Первомайская</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160905" w:rsidRPr="00B621E0" w:rsidRDefault="00160905" w:rsidP="008816A4">
            <w:pPr>
              <w:spacing w:line="240" w:lineRule="atLeast"/>
              <w:jc w:val="center"/>
              <w:rPr>
                <w:rFonts w:ascii="Arial" w:hAnsi="Arial" w:cs="Arial"/>
                <w:sz w:val="20"/>
                <w:szCs w:val="20"/>
              </w:rPr>
            </w:pPr>
            <w:r w:rsidRPr="00B621E0">
              <w:rPr>
                <w:rFonts w:ascii="Arial" w:eastAsia="Arial" w:hAnsi="Arial" w:cs="Arial"/>
                <w:w w:val="95"/>
                <w:sz w:val="20"/>
                <w:szCs w:val="20"/>
              </w:rPr>
              <w:t xml:space="preserve"> до 2033 г.</w:t>
            </w:r>
          </w:p>
        </w:tc>
        <w:tc>
          <w:tcPr>
            <w:tcW w:w="1275" w:type="dxa"/>
            <w:shd w:val="clear" w:color="auto" w:fill="auto"/>
            <w:vAlign w:val="center"/>
          </w:tcPr>
          <w:p w:rsidR="00160905" w:rsidRPr="00B621E0" w:rsidRDefault="00160905" w:rsidP="008816A4">
            <w:pPr>
              <w:spacing w:line="240" w:lineRule="atLeast"/>
              <w:jc w:val="center"/>
              <w:rPr>
                <w:rFonts w:ascii="Arial" w:hAnsi="Arial" w:cs="Arial"/>
                <w:sz w:val="20"/>
                <w:szCs w:val="20"/>
              </w:rPr>
            </w:pPr>
            <w:r w:rsidRPr="00B621E0">
              <w:rPr>
                <w:rFonts w:ascii="Arial" w:eastAsia="Calibri" w:hAnsi="Arial" w:cs="Arial"/>
                <w:sz w:val="20"/>
                <w:szCs w:val="20"/>
              </w:rPr>
              <w:t>0,23</w:t>
            </w:r>
          </w:p>
        </w:tc>
        <w:tc>
          <w:tcPr>
            <w:tcW w:w="1711"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160905" w:rsidRPr="00B621E0" w:rsidRDefault="00160905" w:rsidP="008816A4">
            <w:pPr>
              <w:spacing w:line="240" w:lineRule="atLeast"/>
              <w:jc w:val="center"/>
              <w:rPr>
                <w:rFonts w:ascii="Arial" w:hAnsi="Arial" w:cs="Arial"/>
                <w:sz w:val="20"/>
                <w:szCs w:val="20"/>
              </w:rPr>
            </w:pPr>
            <w:r w:rsidRPr="00B621E0">
              <w:rPr>
                <w:rFonts w:ascii="Arial" w:eastAsia="Calibri" w:hAnsi="Arial" w:cs="Arial"/>
                <w:sz w:val="20"/>
                <w:szCs w:val="20"/>
              </w:rPr>
              <w:t xml:space="preserve">БМК № </w:t>
            </w:r>
            <w:r>
              <w:rPr>
                <w:rFonts w:ascii="Arial" w:eastAsia="Calibri" w:hAnsi="Arial" w:cs="Arial"/>
                <w:sz w:val="20"/>
                <w:szCs w:val="20"/>
              </w:rPr>
              <w:t>4</w:t>
            </w:r>
          </w:p>
        </w:tc>
      </w:tr>
      <w:tr w:rsidR="00160905" w:rsidRPr="00B621E0" w:rsidTr="008816A4">
        <w:trPr>
          <w:trHeight w:val="90"/>
        </w:trPr>
        <w:tc>
          <w:tcPr>
            <w:tcW w:w="568"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Pr>
                <w:rFonts w:ascii="Arial" w:hAnsi="Arial" w:cs="Arial"/>
                <w:sz w:val="20"/>
                <w:szCs w:val="20"/>
              </w:rPr>
              <w:t>5</w:t>
            </w:r>
          </w:p>
        </w:tc>
        <w:tc>
          <w:tcPr>
            <w:tcW w:w="2551" w:type="dxa"/>
            <w:shd w:val="clear" w:color="auto" w:fill="auto"/>
            <w:vAlign w:val="center"/>
          </w:tcPr>
          <w:p w:rsidR="00160905" w:rsidRPr="00B621E0" w:rsidRDefault="00160905" w:rsidP="008816A4">
            <w:pPr>
              <w:spacing w:line="240" w:lineRule="atLeast"/>
              <w:rPr>
                <w:rFonts w:ascii="Arial" w:hAnsi="Arial" w:cs="Arial"/>
                <w:sz w:val="20"/>
                <w:szCs w:val="20"/>
              </w:rPr>
            </w:pPr>
            <w:r w:rsidRPr="00B621E0">
              <w:rPr>
                <w:rFonts w:ascii="Arial" w:hAnsi="Arial" w:cs="Arial"/>
                <w:sz w:val="20"/>
                <w:szCs w:val="20"/>
              </w:rPr>
              <w:t>Фельдшерско-акушерский пункт</w:t>
            </w:r>
          </w:p>
        </w:tc>
        <w:tc>
          <w:tcPr>
            <w:tcW w:w="2268" w:type="dxa"/>
            <w:shd w:val="clear" w:color="auto" w:fill="auto"/>
            <w:vAlign w:val="center"/>
          </w:tcPr>
          <w:p w:rsidR="00160905" w:rsidRPr="00B621E0" w:rsidRDefault="00160905" w:rsidP="008816A4">
            <w:pPr>
              <w:spacing w:line="240" w:lineRule="atLeast"/>
              <w:jc w:val="center"/>
              <w:rPr>
                <w:rFonts w:ascii="Arial" w:hAnsi="Arial" w:cs="Arial"/>
                <w:sz w:val="20"/>
                <w:szCs w:val="20"/>
              </w:rPr>
            </w:pPr>
            <w:r>
              <w:rPr>
                <w:rFonts w:ascii="Arial" w:hAnsi="Arial" w:cs="Arial"/>
                <w:sz w:val="20"/>
                <w:szCs w:val="20"/>
              </w:rPr>
              <w:t>п</w:t>
            </w:r>
            <w:r w:rsidRPr="00B621E0">
              <w:rPr>
                <w:rFonts w:ascii="Arial" w:hAnsi="Arial" w:cs="Arial"/>
                <w:sz w:val="20"/>
                <w:szCs w:val="20"/>
              </w:rPr>
              <w:t xml:space="preserve">. </w:t>
            </w:r>
            <w:r>
              <w:rPr>
                <w:rFonts w:ascii="Arial" w:hAnsi="Arial" w:cs="Arial"/>
                <w:sz w:val="20"/>
                <w:szCs w:val="20"/>
              </w:rPr>
              <w:t>Дубовый Колок, ул. Центральная</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160905" w:rsidRPr="00B621E0" w:rsidRDefault="00160905" w:rsidP="008816A4">
            <w:pPr>
              <w:spacing w:line="240" w:lineRule="atLeast"/>
              <w:jc w:val="center"/>
              <w:rPr>
                <w:rFonts w:ascii="Arial" w:eastAsia="Arial" w:hAnsi="Arial" w:cs="Arial"/>
                <w:w w:val="95"/>
                <w:sz w:val="20"/>
                <w:szCs w:val="20"/>
              </w:rPr>
            </w:pPr>
            <w:r w:rsidRPr="00B621E0">
              <w:rPr>
                <w:rFonts w:ascii="Arial" w:eastAsia="Arial" w:hAnsi="Arial" w:cs="Arial"/>
                <w:w w:val="95"/>
                <w:sz w:val="20"/>
                <w:szCs w:val="20"/>
              </w:rPr>
              <w:t xml:space="preserve"> до 2033 г</w:t>
            </w:r>
          </w:p>
        </w:tc>
        <w:tc>
          <w:tcPr>
            <w:tcW w:w="1275"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0,016</w:t>
            </w:r>
          </w:p>
        </w:tc>
        <w:tc>
          <w:tcPr>
            <w:tcW w:w="1711"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Индивидуальный газовый котел</w:t>
            </w:r>
          </w:p>
        </w:tc>
      </w:tr>
      <w:tr w:rsidR="00160905" w:rsidRPr="00B621E0" w:rsidTr="008816A4">
        <w:trPr>
          <w:trHeight w:val="90"/>
        </w:trPr>
        <w:tc>
          <w:tcPr>
            <w:tcW w:w="5387" w:type="dxa"/>
            <w:gridSpan w:val="3"/>
            <w:tcBorders>
              <w:top w:val="single" w:sz="4" w:space="0" w:color="auto"/>
              <w:left w:val="single" w:sz="4" w:space="0" w:color="auto"/>
              <w:bottom w:val="single" w:sz="4" w:space="0" w:color="auto"/>
            </w:tcBorders>
            <w:vAlign w:val="center"/>
          </w:tcPr>
          <w:p w:rsidR="00160905" w:rsidRPr="00B621E0" w:rsidRDefault="00160905" w:rsidP="008816A4">
            <w:pPr>
              <w:spacing w:line="240" w:lineRule="atLeast"/>
              <w:jc w:val="center"/>
              <w:rPr>
                <w:rFonts w:ascii="Arial" w:hAnsi="Arial" w:cs="Arial"/>
                <w:sz w:val="20"/>
                <w:szCs w:val="20"/>
              </w:rPr>
            </w:pPr>
            <w:r w:rsidRPr="00B621E0">
              <w:rPr>
                <w:rFonts w:ascii="Arial" w:hAnsi="Arial" w:cs="Arial"/>
                <w:sz w:val="20"/>
                <w:szCs w:val="20"/>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160905" w:rsidRPr="00B621E0" w:rsidRDefault="00160905" w:rsidP="008816A4">
            <w:pPr>
              <w:spacing w:line="240" w:lineRule="atLeast"/>
              <w:jc w:val="center"/>
              <w:rPr>
                <w:rFonts w:ascii="Arial" w:eastAsia="Arial" w:hAnsi="Arial" w:cs="Arial"/>
                <w:w w:val="95"/>
                <w:sz w:val="20"/>
                <w:szCs w:val="20"/>
              </w:rPr>
            </w:pPr>
          </w:p>
        </w:tc>
        <w:tc>
          <w:tcPr>
            <w:tcW w:w="1275"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r w:rsidRPr="00B621E0">
              <w:rPr>
                <w:rFonts w:ascii="Arial" w:eastAsia="Calibri" w:hAnsi="Arial" w:cs="Arial"/>
                <w:sz w:val="20"/>
                <w:szCs w:val="20"/>
              </w:rPr>
              <w:t>0,646</w:t>
            </w:r>
          </w:p>
        </w:tc>
        <w:tc>
          <w:tcPr>
            <w:tcW w:w="1711" w:type="dxa"/>
            <w:shd w:val="clear" w:color="auto" w:fill="auto"/>
            <w:vAlign w:val="center"/>
          </w:tcPr>
          <w:p w:rsidR="00160905" w:rsidRPr="00B621E0" w:rsidRDefault="00160905" w:rsidP="008816A4">
            <w:pPr>
              <w:spacing w:line="240" w:lineRule="atLeast"/>
              <w:jc w:val="center"/>
              <w:rPr>
                <w:rFonts w:ascii="Arial" w:eastAsia="Calibri" w:hAnsi="Arial" w:cs="Arial"/>
                <w:sz w:val="20"/>
                <w:szCs w:val="20"/>
              </w:rPr>
            </w:pPr>
          </w:p>
        </w:tc>
      </w:tr>
    </w:tbl>
    <w:p w:rsidR="00160905" w:rsidRDefault="00160905" w:rsidP="00C3643D">
      <w:pPr>
        <w:spacing w:line="360" w:lineRule="auto"/>
        <w:jc w:val="both"/>
        <w:rPr>
          <w:rFonts w:ascii="Arial" w:hAnsi="Arial" w:cs="Arial"/>
        </w:rPr>
      </w:pPr>
    </w:p>
    <w:p w:rsidR="00676BE5" w:rsidRPr="00C10967" w:rsidRDefault="00676BE5" w:rsidP="00676BE5">
      <w:pPr>
        <w:pStyle w:val="11111"/>
        <w:rPr>
          <w:b w:val="0"/>
        </w:rPr>
      </w:pPr>
      <w:r w:rsidRPr="00C10967">
        <w:rPr>
          <w:b w:val="0"/>
        </w:rPr>
        <w:t>Тепловые нагрузки для вновь строящихся объектов не предоставлены, нагрузки принимались по аналогичным объектам.</w:t>
      </w:r>
    </w:p>
    <w:p w:rsidR="00676BE5" w:rsidRPr="00C10967" w:rsidRDefault="00676BE5" w:rsidP="00676BE5">
      <w:pPr>
        <w:spacing w:line="360" w:lineRule="auto"/>
        <w:ind w:firstLine="709"/>
        <w:jc w:val="both"/>
        <w:rPr>
          <w:rFonts w:ascii="Arial" w:hAnsi="Arial" w:cs="Arial"/>
        </w:rPr>
      </w:pPr>
      <w:r w:rsidRPr="00C10967">
        <w:rPr>
          <w:rFonts w:ascii="Arial" w:hAnsi="Arial" w:cs="Arial"/>
        </w:rPr>
        <w:t xml:space="preserve">Суммарная тепловая нагрузка перспективных общественных зданий сельское </w:t>
      </w:r>
      <w:r w:rsidR="00163373" w:rsidRPr="00C10967">
        <w:rPr>
          <w:rFonts w:ascii="Arial" w:hAnsi="Arial" w:cs="Arial"/>
        </w:rPr>
        <w:t xml:space="preserve">поселения </w:t>
      </w:r>
      <w:r w:rsidR="00163373">
        <w:rPr>
          <w:rFonts w:ascii="Arial" w:hAnsi="Arial" w:cs="Arial"/>
        </w:rPr>
        <w:t>Березняки</w:t>
      </w:r>
      <w:r w:rsidRPr="00C10967">
        <w:rPr>
          <w:rFonts w:ascii="Arial" w:hAnsi="Arial" w:cs="Arial"/>
        </w:rPr>
        <w:t xml:space="preserve"> на расчетный срок строительства составит </w:t>
      </w:r>
      <w:r w:rsidR="00C67990" w:rsidRPr="00C10967">
        <w:rPr>
          <w:rFonts w:ascii="Arial" w:hAnsi="Arial" w:cs="Arial"/>
        </w:rPr>
        <w:t>0,646</w:t>
      </w:r>
      <w:r w:rsidRPr="00C10967">
        <w:rPr>
          <w:rFonts w:ascii="Arial" w:hAnsi="Arial" w:cs="Arial"/>
        </w:rPr>
        <w:t xml:space="preserve"> Гкал/ч.</w:t>
      </w:r>
    </w:p>
    <w:p w:rsidR="00027BA6" w:rsidRPr="00C10967" w:rsidRDefault="00027BA6" w:rsidP="00027BA6">
      <w:pPr>
        <w:spacing w:line="360" w:lineRule="auto"/>
        <w:ind w:firstLine="709"/>
        <w:jc w:val="both"/>
        <w:rPr>
          <w:rFonts w:ascii="Arial" w:hAnsi="Arial" w:cs="Arial"/>
        </w:rPr>
      </w:pPr>
      <w:r w:rsidRPr="00C10967">
        <w:rPr>
          <w:rFonts w:ascii="Arial" w:hAnsi="Arial" w:cs="Arial"/>
        </w:rPr>
        <w:t xml:space="preserve">Тепловая нагрузка и прирост тепловой нагрузки в </w:t>
      </w:r>
      <w:r w:rsidR="007902A5">
        <w:rPr>
          <w:rFonts w:ascii="Arial" w:hAnsi="Arial" w:cs="Arial"/>
        </w:rPr>
        <w:t>с. п. Березняки</w:t>
      </w:r>
      <w:r w:rsidRPr="00C10967">
        <w:rPr>
          <w:rFonts w:ascii="Arial" w:hAnsi="Arial" w:cs="Arial"/>
        </w:rPr>
        <w:t xml:space="preserve"> в зонах действия систем теплоснабжения представлены в таблице 1.1.3.</w:t>
      </w:r>
    </w:p>
    <w:p w:rsidR="00027BA6" w:rsidRPr="00645B42" w:rsidRDefault="00027BA6" w:rsidP="00027BA6">
      <w:pPr>
        <w:spacing w:line="360" w:lineRule="auto"/>
        <w:jc w:val="both"/>
        <w:rPr>
          <w:rFonts w:ascii="Arial" w:hAnsi="Arial" w:cs="Arial"/>
        </w:rPr>
      </w:pPr>
      <w:r w:rsidRPr="00C10967">
        <w:rPr>
          <w:rFonts w:ascii="Arial" w:hAnsi="Arial" w:cs="Arial"/>
        </w:rPr>
        <w:t xml:space="preserve">Таблица 1.1.3 – Тепловая нагрузка и прирост тепловой нагрузки в </w:t>
      </w:r>
      <w:r w:rsidR="007902A5">
        <w:rPr>
          <w:rFonts w:ascii="Arial" w:hAnsi="Arial" w:cs="Arial"/>
        </w:rPr>
        <w:t>с. п. Березняки</w:t>
      </w:r>
      <w:r w:rsidRPr="00C10967">
        <w:rPr>
          <w:rFonts w:ascii="Arial" w:hAnsi="Arial" w:cs="Arial"/>
        </w:rPr>
        <w:t xml:space="preserve"> в зонах действия систем теплоснабжения, Гкал/ч.</w:t>
      </w:r>
    </w:p>
    <w:tbl>
      <w:tblPr>
        <w:tblW w:w="4824" w:type="pct"/>
        <w:jc w:val="center"/>
        <w:tblLayout w:type="fixed"/>
        <w:tblCellMar>
          <w:left w:w="28" w:type="dxa"/>
          <w:right w:w="28" w:type="dxa"/>
        </w:tblCellMar>
        <w:tblLook w:val="04A0"/>
      </w:tblPr>
      <w:tblGrid>
        <w:gridCol w:w="640"/>
        <w:gridCol w:w="5464"/>
        <w:gridCol w:w="1560"/>
        <w:gridCol w:w="1415"/>
      </w:tblGrid>
      <w:tr w:rsidR="00163373" w:rsidRPr="00B621E0" w:rsidTr="008816A4">
        <w:trPr>
          <w:trHeight w:val="225"/>
          <w:tblHeader/>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 п/п</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Наименование показателя</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Базовое значение</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sidRPr="00B621E0">
              <w:rPr>
                <w:rFonts w:ascii="Arial" w:hAnsi="Arial" w:cs="Arial"/>
                <w:sz w:val="20"/>
                <w:szCs w:val="20"/>
              </w:rPr>
              <w:t>Расчетный срок строительства до 2033 г</w:t>
            </w:r>
          </w:p>
        </w:tc>
      </w:tr>
      <w:tr w:rsidR="00163373" w:rsidRPr="00B621E0" w:rsidTr="008816A4">
        <w:trPr>
          <w:trHeight w:val="510"/>
          <w:jc w:val="center"/>
        </w:trPr>
        <w:tc>
          <w:tcPr>
            <w:tcW w:w="353" w:type="pct"/>
            <w:tcBorders>
              <w:top w:val="nil"/>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b/>
                <w:sz w:val="20"/>
                <w:szCs w:val="20"/>
              </w:rPr>
            </w:pPr>
            <w:r w:rsidRPr="00B621E0">
              <w:rPr>
                <w:rFonts w:ascii="Arial" w:hAnsi="Arial" w:cs="Arial"/>
                <w:b/>
                <w:sz w:val="20"/>
                <w:szCs w:val="20"/>
              </w:rPr>
              <w:t>1</w:t>
            </w:r>
          </w:p>
        </w:tc>
        <w:tc>
          <w:tcPr>
            <w:tcW w:w="3009" w:type="pct"/>
            <w:tcBorders>
              <w:top w:val="nil"/>
              <w:left w:val="nil"/>
              <w:bottom w:val="single" w:sz="4" w:space="0" w:color="auto"/>
              <w:right w:val="single" w:sz="4" w:space="0" w:color="auto"/>
            </w:tcBorders>
            <w:shd w:val="clear" w:color="auto" w:fill="auto"/>
            <w:noWrap/>
            <w:vAlign w:val="center"/>
          </w:tcPr>
          <w:p w:rsidR="00163373" w:rsidRPr="00B621E0" w:rsidRDefault="00163373" w:rsidP="008816A4">
            <w:pPr>
              <w:ind w:right="-441"/>
              <w:rPr>
                <w:rFonts w:ascii="Arial" w:hAnsi="Arial" w:cs="Arial"/>
                <w:b/>
                <w:sz w:val="20"/>
                <w:szCs w:val="20"/>
              </w:rPr>
            </w:pPr>
            <w:r w:rsidRPr="00B621E0">
              <w:rPr>
                <w:rFonts w:ascii="Arial" w:hAnsi="Arial" w:cs="Arial"/>
                <w:b/>
                <w:sz w:val="20"/>
                <w:szCs w:val="20"/>
              </w:rPr>
              <w:t>Прирост тепловой нагрузки перспективного строительства всего, в т.ч.</w:t>
            </w:r>
          </w:p>
        </w:tc>
        <w:tc>
          <w:tcPr>
            <w:tcW w:w="859" w:type="pct"/>
            <w:tcBorders>
              <w:top w:val="nil"/>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b/>
                <w:sz w:val="20"/>
                <w:szCs w:val="20"/>
              </w:rPr>
            </w:pPr>
            <w:r>
              <w:rPr>
                <w:rFonts w:ascii="Arial" w:hAnsi="Arial" w:cs="Arial"/>
                <w:b/>
                <w:sz w:val="20"/>
                <w:szCs w:val="20"/>
              </w:rPr>
              <w:t>1,364</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1.1</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в зоне теплоснабжения</w:t>
            </w:r>
          </w:p>
          <w:p w:rsidR="00163373" w:rsidRPr="00B621E0" w:rsidRDefault="00163373" w:rsidP="008816A4">
            <w:pPr>
              <w:pStyle w:val="aff4"/>
              <w:spacing w:line="240" w:lineRule="auto"/>
              <w:jc w:val="left"/>
              <w:rPr>
                <w:rFonts w:cs="Arial"/>
                <w:color w:val="000000"/>
                <w:sz w:val="20"/>
                <w:szCs w:val="20"/>
              </w:rPr>
            </w:pPr>
            <w:r w:rsidRPr="00B621E0">
              <w:rPr>
                <w:rFonts w:cs="Arial"/>
                <w:sz w:val="20"/>
                <w:szCs w:val="20"/>
              </w:rPr>
              <w:t>централизованной котельной №</w:t>
            </w:r>
            <w:r>
              <w:rPr>
                <w:rFonts w:cs="Arial"/>
                <w:sz w:val="20"/>
                <w:szCs w:val="20"/>
              </w:rPr>
              <w:t>6-7</w:t>
            </w:r>
            <w:r w:rsidRPr="00B621E0">
              <w:rPr>
                <w:rFonts w:cs="Arial"/>
                <w:sz w:val="20"/>
                <w:szCs w:val="20"/>
              </w:rPr>
              <w:t xml:space="preserve">(с. </w:t>
            </w:r>
            <w:r>
              <w:rPr>
                <w:rFonts w:cs="Arial"/>
                <w:sz w:val="20"/>
                <w:szCs w:val="20"/>
              </w:rPr>
              <w:t>Березняки</w:t>
            </w:r>
            <w:r w:rsidRPr="00B621E0">
              <w:rPr>
                <w:rFonts w:cs="Arial"/>
                <w:sz w:val="20"/>
                <w:szCs w:val="20"/>
              </w:rPr>
              <w:t>)</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r>
      <w:tr w:rsidR="00163373" w:rsidRPr="00B621E0" w:rsidTr="008816A4">
        <w:trPr>
          <w:trHeight w:val="75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1.2</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в зоне теплоснабжения</w:t>
            </w:r>
          </w:p>
          <w:p w:rsidR="00163373" w:rsidRPr="00B621E0" w:rsidRDefault="00163373" w:rsidP="008816A4">
            <w:pPr>
              <w:pStyle w:val="aff4"/>
              <w:spacing w:line="240" w:lineRule="auto"/>
              <w:jc w:val="left"/>
              <w:rPr>
                <w:rFonts w:cs="Arial"/>
                <w:color w:val="000000"/>
                <w:sz w:val="20"/>
                <w:szCs w:val="20"/>
              </w:rPr>
            </w:pPr>
            <w:r w:rsidRPr="00B621E0">
              <w:rPr>
                <w:rFonts w:cs="Arial"/>
                <w:sz w:val="20"/>
                <w:szCs w:val="20"/>
              </w:rPr>
              <w:t>централизованной котельной №6-</w:t>
            </w:r>
            <w:r>
              <w:rPr>
                <w:rFonts w:cs="Arial"/>
                <w:sz w:val="20"/>
                <w:szCs w:val="20"/>
              </w:rPr>
              <w:t>8</w:t>
            </w:r>
            <w:r w:rsidRPr="00B621E0">
              <w:rPr>
                <w:rFonts w:cs="Arial"/>
                <w:sz w:val="20"/>
                <w:szCs w:val="20"/>
              </w:rPr>
              <w:t xml:space="preserve">(с. </w:t>
            </w:r>
            <w:r>
              <w:rPr>
                <w:rFonts w:cs="Arial"/>
                <w:sz w:val="20"/>
                <w:szCs w:val="20"/>
              </w:rPr>
              <w:t>Березняки</w:t>
            </w:r>
            <w:r w:rsidRPr="00B621E0">
              <w:rPr>
                <w:rFonts w:cs="Arial"/>
                <w:sz w:val="20"/>
                <w:szCs w:val="20"/>
              </w:rPr>
              <w:t>)</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Pr>
                <w:rFonts w:ascii="Arial" w:hAnsi="Arial" w:cs="Arial"/>
                <w:sz w:val="20"/>
                <w:szCs w:val="20"/>
              </w:rPr>
              <w:t>-</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1.5</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в существующей застройке с.п. </w:t>
            </w:r>
            <w:r>
              <w:rPr>
                <w:rFonts w:ascii="Arial" w:hAnsi="Arial" w:cs="Arial"/>
                <w:sz w:val="20"/>
                <w:szCs w:val="20"/>
              </w:rPr>
              <w:t>Березняки</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Pr>
                <w:rFonts w:ascii="Arial" w:hAnsi="Arial" w:cs="Arial"/>
                <w:sz w:val="20"/>
                <w:szCs w:val="20"/>
              </w:rPr>
              <w:t>0,092</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1.6</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на площадке № </w:t>
            </w:r>
            <w:r>
              <w:rPr>
                <w:rFonts w:ascii="Arial" w:hAnsi="Arial" w:cs="Arial"/>
                <w:sz w:val="20"/>
                <w:szCs w:val="20"/>
              </w:rPr>
              <w:t>1</w:t>
            </w:r>
            <w:r w:rsidRPr="00B621E0">
              <w:rPr>
                <w:rFonts w:ascii="Arial" w:hAnsi="Arial" w:cs="Arial"/>
                <w:sz w:val="20"/>
                <w:szCs w:val="20"/>
              </w:rPr>
              <w:t xml:space="preserve"> с. </w:t>
            </w:r>
            <w:r>
              <w:rPr>
                <w:rFonts w:ascii="Arial" w:hAnsi="Arial" w:cs="Arial"/>
                <w:sz w:val="20"/>
                <w:szCs w:val="20"/>
              </w:rPr>
              <w:t>Березняки</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Pr>
                <w:rFonts w:ascii="Arial" w:hAnsi="Arial" w:cs="Arial"/>
                <w:sz w:val="20"/>
                <w:szCs w:val="20"/>
              </w:rPr>
              <w:t>0,17</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1.7</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на площадке № </w:t>
            </w:r>
            <w:r>
              <w:rPr>
                <w:rFonts w:ascii="Arial" w:hAnsi="Arial" w:cs="Arial"/>
                <w:sz w:val="20"/>
                <w:szCs w:val="20"/>
              </w:rPr>
              <w:t>2</w:t>
            </w:r>
            <w:r w:rsidRPr="00B621E0">
              <w:rPr>
                <w:rFonts w:ascii="Arial" w:hAnsi="Arial" w:cs="Arial"/>
                <w:sz w:val="20"/>
                <w:szCs w:val="20"/>
              </w:rPr>
              <w:t xml:space="preserve"> с. </w:t>
            </w:r>
            <w:r>
              <w:rPr>
                <w:rFonts w:ascii="Arial" w:hAnsi="Arial" w:cs="Arial"/>
                <w:sz w:val="20"/>
                <w:szCs w:val="20"/>
              </w:rPr>
              <w:t>Березняки</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Pr>
                <w:rFonts w:ascii="Arial" w:hAnsi="Arial" w:cs="Arial"/>
                <w:sz w:val="20"/>
                <w:szCs w:val="20"/>
              </w:rPr>
              <w:t>0,11</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1.8</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на площадке №</w:t>
            </w:r>
            <w:r>
              <w:rPr>
                <w:rFonts w:ascii="Arial" w:hAnsi="Arial" w:cs="Arial"/>
                <w:sz w:val="20"/>
                <w:szCs w:val="20"/>
              </w:rPr>
              <w:t>3 п. Дубовый Колок</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Pr>
                <w:rFonts w:ascii="Arial" w:hAnsi="Arial" w:cs="Arial"/>
                <w:sz w:val="20"/>
                <w:szCs w:val="20"/>
              </w:rPr>
              <w:t>0,14</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Pr>
                <w:rFonts w:ascii="Arial" w:hAnsi="Arial" w:cs="Arial"/>
                <w:sz w:val="20"/>
                <w:szCs w:val="20"/>
              </w:rPr>
              <w:t>1.9</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на площадке №</w:t>
            </w:r>
            <w:r>
              <w:rPr>
                <w:rFonts w:ascii="Arial" w:hAnsi="Arial" w:cs="Arial"/>
                <w:sz w:val="20"/>
                <w:szCs w:val="20"/>
              </w:rPr>
              <w:t>4 п. Дубовый Колок</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p>
        </w:tc>
        <w:tc>
          <w:tcPr>
            <w:tcW w:w="779" w:type="pct"/>
            <w:tcBorders>
              <w:top w:val="single" w:sz="4" w:space="0" w:color="auto"/>
              <w:left w:val="single" w:sz="4" w:space="0" w:color="auto"/>
              <w:bottom w:val="single" w:sz="4" w:space="0" w:color="auto"/>
              <w:right w:val="single" w:sz="4" w:space="0" w:color="auto"/>
            </w:tcBorders>
          </w:tcPr>
          <w:p w:rsidR="00163373" w:rsidRPr="00B621E0" w:rsidRDefault="00163373" w:rsidP="008816A4">
            <w:pPr>
              <w:jc w:val="center"/>
              <w:rPr>
                <w:rFonts w:ascii="Arial" w:hAnsi="Arial" w:cs="Arial"/>
                <w:sz w:val="20"/>
                <w:szCs w:val="20"/>
              </w:rPr>
            </w:pPr>
            <w:r>
              <w:rPr>
                <w:rFonts w:ascii="Arial" w:hAnsi="Arial" w:cs="Arial"/>
                <w:sz w:val="20"/>
                <w:szCs w:val="20"/>
              </w:rPr>
              <w:t>0,08</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Default="00163373" w:rsidP="008816A4">
            <w:pPr>
              <w:jc w:val="center"/>
              <w:rPr>
                <w:rFonts w:ascii="Arial" w:hAnsi="Arial" w:cs="Arial"/>
                <w:sz w:val="20"/>
                <w:szCs w:val="20"/>
              </w:rPr>
            </w:pPr>
            <w:r>
              <w:rPr>
                <w:rFonts w:ascii="Arial" w:hAnsi="Arial" w:cs="Arial"/>
                <w:sz w:val="20"/>
                <w:szCs w:val="20"/>
              </w:rPr>
              <w:t>1.10</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на площадке №</w:t>
            </w:r>
            <w:r>
              <w:rPr>
                <w:rFonts w:ascii="Arial" w:hAnsi="Arial" w:cs="Arial"/>
                <w:sz w:val="20"/>
                <w:szCs w:val="20"/>
              </w:rPr>
              <w:t>5п. Дубовый Колок</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p>
        </w:tc>
        <w:tc>
          <w:tcPr>
            <w:tcW w:w="779" w:type="pct"/>
            <w:tcBorders>
              <w:top w:val="single" w:sz="4" w:space="0" w:color="auto"/>
              <w:left w:val="single" w:sz="4" w:space="0" w:color="auto"/>
              <w:bottom w:val="single" w:sz="4" w:space="0" w:color="auto"/>
              <w:right w:val="single" w:sz="4" w:space="0" w:color="auto"/>
            </w:tcBorders>
          </w:tcPr>
          <w:p w:rsidR="00163373" w:rsidRDefault="00163373" w:rsidP="008816A4">
            <w:pPr>
              <w:jc w:val="center"/>
              <w:rPr>
                <w:rFonts w:ascii="Arial" w:hAnsi="Arial" w:cs="Arial"/>
                <w:sz w:val="20"/>
                <w:szCs w:val="20"/>
              </w:rPr>
            </w:pPr>
            <w:r>
              <w:rPr>
                <w:rFonts w:ascii="Arial" w:hAnsi="Arial" w:cs="Arial"/>
                <w:sz w:val="20"/>
                <w:szCs w:val="20"/>
              </w:rPr>
              <w:t>0,05</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Default="00163373" w:rsidP="008816A4">
            <w:pPr>
              <w:jc w:val="center"/>
              <w:rPr>
                <w:rFonts w:ascii="Arial" w:hAnsi="Arial" w:cs="Arial"/>
                <w:sz w:val="20"/>
                <w:szCs w:val="20"/>
              </w:rPr>
            </w:pPr>
            <w:r>
              <w:rPr>
                <w:rFonts w:ascii="Arial" w:hAnsi="Arial" w:cs="Arial"/>
                <w:sz w:val="20"/>
                <w:szCs w:val="20"/>
              </w:rPr>
              <w:t>1.11</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на площадке №</w:t>
            </w:r>
            <w:r>
              <w:rPr>
                <w:rFonts w:ascii="Arial" w:hAnsi="Arial" w:cs="Arial"/>
                <w:sz w:val="20"/>
                <w:szCs w:val="20"/>
              </w:rPr>
              <w:t>6п. Дубовый Колок</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p>
        </w:tc>
        <w:tc>
          <w:tcPr>
            <w:tcW w:w="779" w:type="pct"/>
            <w:tcBorders>
              <w:top w:val="single" w:sz="4" w:space="0" w:color="auto"/>
              <w:left w:val="single" w:sz="4" w:space="0" w:color="auto"/>
              <w:bottom w:val="single" w:sz="4" w:space="0" w:color="auto"/>
              <w:right w:val="single" w:sz="4" w:space="0" w:color="auto"/>
            </w:tcBorders>
          </w:tcPr>
          <w:p w:rsidR="00163373" w:rsidRDefault="00163373" w:rsidP="008816A4">
            <w:pPr>
              <w:jc w:val="center"/>
              <w:rPr>
                <w:rFonts w:ascii="Arial" w:hAnsi="Arial" w:cs="Arial"/>
                <w:sz w:val="20"/>
                <w:szCs w:val="20"/>
              </w:rPr>
            </w:pPr>
            <w:r>
              <w:rPr>
                <w:rFonts w:ascii="Arial" w:hAnsi="Arial" w:cs="Arial"/>
                <w:sz w:val="20"/>
                <w:szCs w:val="20"/>
              </w:rPr>
              <w:t>0,076</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b/>
                <w:sz w:val="20"/>
                <w:szCs w:val="20"/>
              </w:rPr>
            </w:pPr>
            <w:r w:rsidRPr="00B621E0">
              <w:rPr>
                <w:rFonts w:ascii="Arial" w:hAnsi="Arial" w:cs="Arial"/>
                <w:b/>
                <w:sz w:val="20"/>
                <w:szCs w:val="20"/>
              </w:rPr>
              <w:lastRenderedPageBreak/>
              <w:t>2</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b/>
                <w:sz w:val="20"/>
                <w:szCs w:val="20"/>
              </w:rPr>
            </w:pPr>
            <w:r w:rsidRPr="00B621E0">
              <w:rPr>
                <w:rFonts w:ascii="Arial" w:hAnsi="Arial" w:cs="Arial"/>
                <w:b/>
                <w:sz w:val="20"/>
                <w:szCs w:val="20"/>
              </w:rPr>
              <w:t>Тепловая нагрузка всего, в т.ч.</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b/>
                <w:sz w:val="20"/>
                <w:szCs w:val="20"/>
              </w:rPr>
            </w:pPr>
            <w:r w:rsidRPr="00B621E0">
              <w:rPr>
                <w:rFonts w:ascii="Arial" w:hAnsi="Arial" w:cs="Arial"/>
                <w:b/>
                <w:sz w:val="20"/>
                <w:szCs w:val="20"/>
              </w:rPr>
              <w:t>-</w:t>
            </w:r>
          </w:p>
        </w:tc>
        <w:tc>
          <w:tcPr>
            <w:tcW w:w="779" w:type="pct"/>
            <w:tcBorders>
              <w:top w:val="single" w:sz="4" w:space="0" w:color="auto"/>
              <w:left w:val="nil"/>
              <w:bottom w:val="single" w:sz="4" w:space="0" w:color="auto"/>
              <w:right w:val="single" w:sz="4" w:space="0" w:color="auto"/>
            </w:tcBorders>
          </w:tcPr>
          <w:p w:rsidR="00163373" w:rsidRPr="00B621E0" w:rsidRDefault="00163373" w:rsidP="008816A4">
            <w:pPr>
              <w:jc w:val="center"/>
              <w:rPr>
                <w:rFonts w:ascii="Arial" w:hAnsi="Arial" w:cs="Arial"/>
                <w:b/>
                <w:sz w:val="20"/>
                <w:szCs w:val="20"/>
              </w:rPr>
            </w:pPr>
            <w:r>
              <w:rPr>
                <w:rFonts w:ascii="Arial" w:hAnsi="Arial" w:cs="Arial"/>
                <w:sz w:val="20"/>
                <w:szCs w:val="20"/>
              </w:rPr>
              <w:t>1,046</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2.1</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в зоне теплоснабжения</w:t>
            </w:r>
          </w:p>
          <w:p w:rsidR="00163373" w:rsidRPr="00B621E0" w:rsidRDefault="00163373" w:rsidP="008816A4">
            <w:pPr>
              <w:pStyle w:val="aff4"/>
              <w:spacing w:line="240" w:lineRule="auto"/>
              <w:jc w:val="left"/>
              <w:rPr>
                <w:rFonts w:cs="Arial"/>
                <w:color w:val="000000"/>
                <w:sz w:val="20"/>
                <w:szCs w:val="20"/>
              </w:rPr>
            </w:pPr>
            <w:r w:rsidRPr="00B621E0">
              <w:rPr>
                <w:rFonts w:cs="Arial"/>
                <w:sz w:val="20"/>
                <w:szCs w:val="20"/>
              </w:rPr>
              <w:t>централизованной котельной №</w:t>
            </w:r>
            <w:r>
              <w:rPr>
                <w:rFonts w:cs="Arial"/>
                <w:sz w:val="20"/>
                <w:szCs w:val="20"/>
              </w:rPr>
              <w:t>6-7</w:t>
            </w:r>
            <w:r w:rsidRPr="00B621E0">
              <w:rPr>
                <w:rFonts w:cs="Arial"/>
                <w:sz w:val="20"/>
                <w:szCs w:val="20"/>
              </w:rPr>
              <w:t xml:space="preserve">(с. </w:t>
            </w:r>
            <w:r>
              <w:rPr>
                <w:rFonts w:cs="Arial"/>
                <w:sz w:val="20"/>
                <w:szCs w:val="20"/>
              </w:rPr>
              <w:t>Березняки</w:t>
            </w:r>
            <w:r w:rsidRPr="00B621E0">
              <w:rPr>
                <w:rFonts w:cs="Arial"/>
                <w:sz w:val="20"/>
                <w:szCs w:val="20"/>
              </w:rPr>
              <w:t>)</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0,</w:t>
            </w:r>
            <w:r>
              <w:rPr>
                <w:rFonts w:ascii="Arial" w:hAnsi="Arial" w:cs="Arial"/>
                <w:sz w:val="20"/>
                <w:szCs w:val="20"/>
              </w:rPr>
              <w:t>33</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0,</w:t>
            </w:r>
            <w:r>
              <w:rPr>
                <w:rFonts w:ascii="Arial" w:hAnsi="Arial" w:cs="Arial"/>
                <w:sz w:val="20"/>
                <w:szCs w:val="20"/>
              </w:rPr>
              <w:t>33</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2.2</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в зоне теплоснабжения</w:t>
            </w:r>
          </w:p>
          <w:p w:rsidR="00163373" w:rsidRPr="00B621E0" w:rsidRDefault="00163373" w:rsidP="008816A4">
            <w:pPr>
              <w:pStyle w:val="aff4"/>
              <w:spacing w:line="240" w:lineRule="auto"/>
              <w:jc w:val="left"/>
              <w:rPr>
                <w:rFonts w:cs="Arial"/>
                <w:color w:val="000000"/>
                <w:sz w:val="20"/>
                <w:szCs w:val="20"/>
              </w:rPr>
            </w:pPr>
            <w:r w:rsidRPr="00B621E0">
              <w:rPr>
                <w:rFonts w:cs="Arial"/>
                <w:sz w:val="20"/>
                <w:szCs w:val="20"/>
              </w:rPr>
              <w:t>централизованной котельной №6-</w:t>
            </w:r>
            <w:r>
              <w:rPr>
                <w:rFonts w:cs="Arial"/>
                <w:sz w:val="20"/>
                <w:szCs w:val="20"/>
              </w:rPr>
              <w:t>8</w:t>
            </w:r>
            <w:r w:rsidRPr="00B621E0">
              <w:rPr>
                <w:rFonts w:cs="Arial"/>
                <w:sz w:val="20"/>
                <w:szCs w:val="20"/>
              </w:rPr>
              <w:t xml:space="preserve">(с. </w:t>
            </w:r>
            <w:r>
              <w:rPr>
                <w:rFonts w:cs="Arial"/>
                <w:sz w:val="20"/>
                <w:szCs w:val="20"/>
              </w:rPr>
              <w:t>Березняки</w:t>
            </w:r>
            <w:r w:rsidRPr="00B621E0">
              <w:rPr>
                <w:rFonts w:cs="Arial"/>
                <w:sz w:val="20"/>
                <w:szCs w:val="20"/>
              </w:rPr>
              <w:t>)</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0,0</w:t>
            </w:r>
            <w:r>
              <w:rPr>
                <w:rFonts w:ascii="Arial" w:hAnsi="Arial" w:cs="Arial"/>
                <w:sz w:val="20"/>
                <w:szCs w:val="20"/>
              </w:rPr>
              <w:t>7</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0,0</w:t>
            </w:r>
            <w:r>
              <w:rPr>
                <w:rFonts w:ascii="Arial" w:hAnsi="Arial" w:cs="Arial"/>
                <w:sz w:val="20"/>
                <w:szCs w:val="20"/>
              </w:rPr>
              <w:t>7</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w:t>
            </w:r>
            <w:r>
              <w:rPr>
                <w:rFonts w:ascii="Arial" w:hAnsi="Arial" w:cs="Arial"/>
                <w:sz w:val="20"/>
                <w:szCs w:val="20"/>
              </w:rPr>
              <w:t>3</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в существующей застройке с. </w:t>
            </w:r>
            <w:r>
              <w:rPr>
                <w:rFonts w:ascii="Arial" w:hAnsi="Arial" w:cs="Arial"/>
                <w:sz w:val="20"/>
                <w:szCs w:val="20"/>
              </w:rPr>
              <w:t>Березняки БМК №1</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Pr>
                <w:rFonts w:ascii="Arial" w:hAnsi="Arial" w:cs="Arial"/>
                <w:sz w:val="20"/>
                <w:szCs w:val="20"/>
              </w:rPr>
              <w:t>0,23</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w:t>
            </w:r>
            <w:r>
              <w:rPr>
                <w:rFonts w:ascii="Arial" w:hAnsi="Arial" w:cs="Arial"/>
                <w:sz w:val="20"/>
                <w:szCs w:val="20"/>
              </w:rPr>
              <w:t>4</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в существующей застройке с. </w:t>
            </w:r>
            <w:r>
              <w:rPr>
                <w:rFonts w:ascii="Arial" w:hAnsi="Arial" w:cs="Arial"/>
                <w:sz w:val="20"/>
                <w:szCs w:val="20"/>
              </w:rPr>
              <w:t>Березняки БМК №2</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Pr>
                <w:rFonts w:ascii="Arial" w:hAnsi="Arial" w:cs="Arial"/>
                <w:sz w:val="20"/>
                <w:szCs w:val="20"/>
              </w:rPr>
              <w:t>0,12</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w:t>
            </w:r>
            <w:r>
              <w:rPr>
                <w:rFonts w:ascii="Arial" w:hAnsi="Arial" w:cs="Arial"/>
                <w:sz w:val="20"/>
                <w:szCs w:val="20"/>
              </w:rPr>
              <w:t>5</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в существующей застройке с. </w:t>
            </w:r>
            <w:r>
              <w:rPr>
                <w:rFonts w:ascii="Arial" w:hAnsi="Arial" w:cs="Arial"/>
                <w:sz w:val="20"/>
                <w:szCs w:val="20"/>
              </w:rPr>
              <w:t>Березняки БМК №3</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Pr>
                <w:rFonts w:ascii="Arial" w:hAnsi="Arial" w:cs="Arial"/>
                <w:sz w:val="20"/>
                <w:szCs w:val="20"/>
              </w:rPr>
              <w:t>0,05</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2.</w:t>
            </w:r>
            <w:r>
              <w:rPr>
                <w:rFonts w:ascii="Arial" w:hAnsi="Arial" w:cs="Arial"/>
                <w:sz w:val="20"/>
                <w:szCs w:val="20"/>
              </w:rPr>
              <w:t>6</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sidRPr="00B621E0">
              <w:rPr>
                <w:rFonts w:ascii="Arial" w:hAnsi="Arial" w:cs="Arial"/>
                <w:sz w:val="20"/>
                <w:szCs w:val="20"/>
              </w:rPr>
              <w:t xml:space="preserve">в существующей застройке с. </w:t>
            </w:r>
            <w:r>
              <w:rPr>
                <w:rFonts w:ascii="Arial" w:hAnsi="Arial" w:cs="Arial"/>
                <w:sz w:val="20"/>
                <w:szCs w:val="20"/>
              </w:rPr>
              <w:t>Березняки БМК №4</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w:t>
            </w: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sidRPr="00B621E0">
              <w:rPr>
                <w:rFonts w:ascii="Arial" w:hAnsi="Arial" w:cs="Arial"/>
                <w:sz w:val="20"/>
                <w:szCs w:val="20"/>
              </w:rPr>
              <w:t>0,05</w:t>
            </w:r>
          </w:p>
        </w:tc>
      </w:tr>
      <w:tr w:rsidR="00163373" w:rsidRPr="00B621E0" w:rsidTr="008816A4">
        <w:trPr>
          <w:trHeight w:val="225"/>
          <w:jc w:val="center"/>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r>
              <w:rPr>
                <w:rFonts w:ascii="Arial" w:hAnsi="Arial" w:cs="Arial"/>
                <w:sz w:val="20"/>
                <w:szCs w:val="20"/>
              </w:rPr>
              <w:t>2.7</w:t>
            </w:r>
          </w:p>
        </w:tc>
        <w:tc>
          <w:tcPr>
            <w:tcW w:w="300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rPr>
                <w:rFonts w:ascii="Arial" w:hAnsi="Arial" w:cs="Arial"/>
                <w:sz w:val="20"/>
                <w:szCs w:val="20"/>
              </w:rPr>
            </w:pPr>
            <w:r>
              <w:rPr>
                <w:rFonts w:ascii="Arial" w:hAnsi="Arial" w:cs="Arial"/>
                <w:sz w:val="20"/>
                <w:szCs w:val="20"/>
              </w:rPr>
              <w:t>Индивидуальный газовый котел п. Дубовый Колок</w:t>
            </w:r>
          </w:p>
        </w:tc>
        <w:tc>
          <w:tcPr>
            <w:tcW w:w="859" w:type="pct"/>
            <w:tcBorders>
              <w:top w:val="single" w:sz="4" w:space="0" w:color="auto"/>
              <w:left w:val="nil"/>
              <w:bottom w:val="single" w:sz="4" w:space="0" w:color="auto"/>
              <w:right w:val="single" w:sz="4" w:space="0" w:color="auto"/>
            </w:tcBorders>
            <w:shd w:val="clear" w:color="auto" w:fill="auto"/>
            <w:noWrap/>
            <w:vAlign w:val="center"/>
          </w:tcPr>
          <w:p w:rsidR="00163373" w:rsidRPr="00B621E0" w:rsidRDefault="00163373" w:rsidP="008816A4">
            <w:pPr>
              <w:jc w:val="center"/>
              <w:rPr>
                <w:rFonts w:ascii="Arial" w:hAnsi="Arial" w:cs="Arial"/>
                <w:sz w:val="20"/>
                <w:szCs w:val="20"/>
              </w:rPr>
            </w:pPr>
          </w:p>
        </w:tc>
        <w:tc>
          <w:tcPr>
            <w:tcW w:w="779" w:type="pct"/>
            <w:tcBorders>
              <w:top w:val="single" w:sz="4" w:space="0" w:color="auto"/>
              <w:left w:val="nil"/>
              <w:bottom w:val="single" w:sz="4" w:space="0" w:color="auto"/>
              <w:right w:val="single" w:sz="4" w:space="0" w:color="auto"/>
            </w:tcBorders>
            <w:vAlign w:val="center"/>
          </w:tcPr>
          <w:p w:rsidR="00163373" w:rsidRPr="00B621E0" w:rsidRDefault="00163373" w:rsidP="008816A4">
            <w:pPr>
              <w:jc w:val="center"/>
              <w:rPr>
                <w:rFonts w:ascii="Arial" w:hAnsi="Arial" w:cs="Arial"/>
                <w:sz w:val="20"/>
                <w:szCs w:val="20"/>
              </w:rPr>
            </w:pPr>
            <w:r>
              <w:rPr>
                <w:rFonts w:ascii="Arial" w:hAnsi="Arial" w:cs="Arial"/>
                <w:sz w:val="20"/>
                <w:szCs w:val="20"/>
              </w:rPr>
              <w:t>0,016</w:t>
            </w:r>
          </w:p>
        </w:tc>
      </w:tr>
    </w:tbl>
    <w:p w:rsidR="00163373" w:rsidRDefault="00163373" w:rsidP="00027BA6">
      <w:pPr>
        <w:spacing w:line="360" w:lineRule="auto"/>
        <w:jc w:val="both"/>
        <w:rPr>
          <w:rFonts w:ascii="Arial" w:hAnsi="Arial" w:cs="Arial"/>
          <w:lang w:val="en-US"/>
        </w:rPr>
      </w:pPr>
    </w:p>
    <w:p w:rsidR="00027BA6" w:rsidRPr="00C10967" w:rsidRDefault="00442ED7" w:rsidP="00027BA6">
      <w:pPr>
        <w:spacing w:line="360" w:lineRule="auto"/>
        <w:ind w:firstLine="709"/>
        <w:jc w:val="both"/>
        <w:rPr>
          <w:rFonts w:ascii="Arial" w:hAnsi="Arial" w:cs="Arial"/>
        </w:rPr>
      </w:pPr>
      <w:bookmarkStart w:id="34" w:name="_Hlk9580312"/>
      <w:r>
        <w:rPr>
          <w:rFonts w:ascii="Arial" w:hAnsi="Arial" w:cs="Arial"/>
        </w:rPr>
        <w:t>Т</w:t>
      </w:r>
      <w:r w:rsidR="00027BA6" w:rsidRPr="00C10967">
        <w:rPr>
          <w:rFonts w:ascii="Arial" w:hAnsi="Arial" w:cs="Arial"/>
        </w:rPr>
        <w:t xml:space="preserve">еплоснабжение перспективных объектов жилого и культурно-бытового назначения, планируемых к размещению на территории </w:t>
      </w:r>
      <w:r w:rsidR="007902A5">
        <w:rPr>
          <w:rFonts w:ascii="Arial" w:hAnsi="Arial" w:cs="Arial"/>
        </w:rPr>
        <w:t>с. п. Березняки</w:t>
      </w:r>
      <w:r w:rsidR="00027BA6" w:rsidRPr="00C10967">
        <w:rPr>
          <w:rFonts w:ascii="Arial" w:hAnsi="Arial" w:cs="Arial"/>
        </w:rPr>
        <w:t>, предлагается осуществить и от индивидуальных источников тепловой энергии.</w:t>
      </w:r>
    </w:p>
    <w:bookmarkEnd w:id="34"/>
    <w:p w:rsidR="00027BA6" w:rsidRPr="00C10967" w:rsidRDefault="00027BA6" w:rsidP="00027BA6">
      <w:pPr>
        <w:spacing w:line="360" w:lineRule="auto"/>
        <w:ind w:firstLine="709"/>
        <w:jc w:val="both"/>
        <w:rPr>
          <w:rFonts w:ascii="Arial" w:hAnsi="Arial" w:cs="Arial"/>
        </w:rPr>
      </w:pPr>
      <w:r w:rsidRPr="00C10967">
        <w:rPr>
          <w:rFonts w:ascii="Arial" w:hAnsi="Arial" w:cs="Arial"/>
        </w:rPr>
        <w:t>На рисунках 1.1.</w:t>
      </w:r>
      <w:r w:rsidR="00DD34B3" w:rsidRPr="00C10967">
        <w:rPr>
          <w:rFonts w:ascii="Arial" w:hAnsi="Arial" w:cs="Arial"/>
        </w:rPr>
        <w:t>4</w:t>
      </w:r>
      <w:r w:rsidRPr="00C10967">
        <w:rPr>
          <w:rFonts w:ascii="Arial" w:hAnsi="Arial" w:cs="Arial"/>
        </w:rPr>
        <w:t xml:space="preserve"> -1.1.</w:t>
      </w:r>
      <w:r w:rsidR="00DD34B3" w:rsidRPr="00C10967">
        <w:rPr>
          <w:rFonts w:ascii="Arial" w:hAnsi="Arial" w:cs="Arial"/>
        </w:rPr>
        <w:t>5</w:t>
      </w:r>
      <w:r w:rsidRPr="00C10967">
        <w:rPr>
          <w:rFonts w:ascii="Arial" w:hAnsi="Arial" w:cs="Arial"/>
        </w:rPr>
        <w:t xml:space="preserve"> представлены планируемые объекты социальной и культурно-бытовой сферы с. </w:t>
      </w:r>
      <w:r w:rsidR="007902A5">
        <w:rPr>
          <w:rFonts w:ascii="Arial" w:hAnsi="Arial" w:cs="Arial"/>
        </w:rPr>
        <w:t xml:space="preserve"> Березняки</w:t>
      </w:r>
      <w:r w:rsidRPr="00C10967">
        <w:rPr>
          <w:rFonts w:ascii="Arial" w:hAnsi="Arial" w:cs="Arial"/>
        </w:rPr>
        <w:t>.</w:t>
      </w:r>
    </w:p>
    <w:p w:rsidR="00027BA6" w:rsidRPr="00C10967" w:rsidRDefault="00027BA6" w:rsidP="00027BA6">
      <w:pPr>
        <w:pStyle w:val="aff2"/>
        <w:spacing w:after="0" w:line="360" w:lineRule="auto"/>
        <w:ind w:firstLine="709"/>
        <w:jc w:val="both"/>
        <w:rPr>
          <w:rFonts w:ascii="Arial" w:hAnsi="Arial" w:cs="Arial"/>
        </w:rPr>
      </w:pPr>
    </w:p>
    <w:p w:rsidR="00027BA6" w:rsidRPr="00C10967" w:rsidRDefault="00027BA6" w:rsidP="00027BA6">
      <w:pPr>
        <w:pStyle w:val="aff4"/>
        <w:rPr>
          <w:b/>
        </w:rPr>
      </w:pPr>
    </w:p>
    <w:p w:rsidR="00027BA6" w:rsidRPr="00C10967" w:rsidRDefault="00027BA6" w:rsidP="00027BA6">
      <w:pPr>
        <w:pStyle w:val="aff4"/>
        <w:rPr>
          <w:b/>
        </w:rPr>
      </w:pPr>
    </w:p>
    <w:p w:rsidR="00027BA6" w:rsidRPr="00C10967" w:rsidRDefault="00027BA6" w:rsidP="00027BA6">
      <w:pPr>
        <w:pStyle w:val="aff4"/>
        <w:rPr>
          <w:b/>
        </w:rPr>
      </w:pPr>
    </w:p>
    <w:p w:rsidR="00027BA6" w:rsidRPr="00C10967" w:rsidRDefault="00027BA6" w:rsidP="00027BA6">
      <w:pPr>
        <w:pStyle w:val="aff4"/>
        <w:rPr>
          <w:b/>
        </w:rPr>
      </w:pPr>
    </w:p>
    <w:p w:rsidR="00027BA6" w:rsidRPr="00C10967" w:rsidRDefault="00027BA6" w:rsidP="00027BA6">
      <w:pPr>
        <w:pStyle w:val="aff4"/>
        <w:rPr>
          <w:b/>
        </w:rPr>
        <w:sectPr w:rsidR="00027BA6" w:rsidRPr="00C10967" w:rsidSect="009D31B6">
          <w:pgSz w:w="11906" w:h="16838" w:code="9"/>
          <w:pgMar w:top="1134" w:right="851" w:bottom="1134" w:left="1701" w:header="709" w:footer="709" w:gutter="0"/>
          <w:cols w:space="708"/>
          <w:docGrid w:linePitch="360"/>
        </w:sectPr>
      </w:pPr>
    </w:p>
    <w:p w:rsidR="00163373" w:rsidRDefault="00163373" w:rsidP="00027BA6">
      <w:pPr>
        <w:pStyle w:val="aff4"/>
        <w:jc w:val="center"/>
        <w:rPr>
          <w:lang w:val="en-US"/>
        </w:rPr>
      </w:pPr>
      <w:r w:rsidRPr="00BE1866">
        <w:rPr>
          <w:rFonts w:cs="Arial"/>
          <w:i/>
          <w:noProof/>
          <w:szCs w:val="26"/>
        </w:rPr>
        <w:lastRenderedPageBreak/>
        <w:drawing>
          <wp:inline distT="0" distB="0" distL="0" distR="0">
            <wp:extent cx="6114906" cy="5972175"/>
            <wp:effectExtent l="0" t="0" r="0" b="0"/>
            <wp:docPr id="18603708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26" r="2965"/>
                    <a:stretch/>
                  </pic:blipFill>
                  <pic:spPr bwMode="auto">
                    <a:xfrm>
                      <a:off x="0" y="0"/>
                      <a:ext cx="6148189" cy="60046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63373" w:rsidRPr="00C10967" w:rsidRDefault="00163373" w:rsidP="00163373">
      <w:pPr>
        <w:pStyle w:val="aff4"/>
        <w:jc w:val="center"/>
        <w:rPr>
          <w:b/>
        </w:rPr>
      </w:pPr>
      <w:bookmarkStart w:id="35" w:name="_Hlk27126342"/>
      <w:r w:rsidRPr="00C10967">
        <w:rPr>
          <w:bCs/>
        </w:rPr>
        <w:t xml:space="preserve">Рисунок 1.1.4- с. </w:t>
      </w:r>
      <w:r>
        <w:rPr>
          <w:bCs/>
        </w:rPr>
        <w:t xml:space="preserve"> Березняки</w:t>
      </w:r>
      <w:r w:rsidRPr="00C10967">
        <w:rPr>
          <w:bCs/>
        </w:rPr>
        <w:t xml:space="preserve"> с перспективными объектами строительства</w:t>
      </w:r>
    </w:p>
    <w:bookmarkEnd w:id="35"/>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Pr="00645B42" w:rsidRDefault="00163373" w:rsidP="00027BA6">
      <w:pPr>
        <w:pStyle w:val="aff4"/>
        <w:jc w:val="center"/>
      </w:pPr>
    </w:p>
    <w:p w:rsidR="00163373" w:rsidRDefault="00163373" w:rsidP="00027BA6">
      <w:pPr>
        <w:pStyle w:val="aff4"/>
        <w:jc w:val="center"/>
        <w:rPr>
          <w:lang w:val="en-US"/>
        </w:rPr>
      </w:pPr>
      <w:r w:rsidRPr="00BE1866">
        <w:rPr>
          <w:rFonts w:cs="Arial"/>
          <w:noProof/>
        </w:rPr>
        <w:lastRenderedPageBreak/>
        <w:drawing>
          <wp:inline distT="0" distB="0" distL="0" distR="0">
            <wp:extent cx="5734050" cy="7696200"/>
            <wp:effectExtent l="0" t="0" r="0" b="0"/>
            <wp:docPr id="8152183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7696200"/>
                    </a:xfrm>
                    <a:prstGeom prst="rect">
                      <a:avLst/>
                    </a:prstGeom>
                    <a:noFill/>
                    <a:ln>
                      <a:noFill/>
                    </a:ln>
                  </pic:spPr>
                </pic:pic>
              </a:graphicData>
            </a:graphic>
          </wp:inline>
        </w:drawing>
      </w:r>
    </w:p>
    <w:p w:rsidR="00163373" w:rsidRPr="00C10967" w:rsidRDefault="00163373" w:rsidP="00163373">
      <w:pPr>
        <w:pStyle w:val="aff4"/>
        <w:jc w:val="center"/>
      </w:pPr>
      <w:bookmarkStart w:id="36" w:name="_Hlk27126246"/>
      <w:r w:rsidRPr="00C10967">
        <w:rPr>
          <w:bCs/>
        </w:rPr>
        <w:t xml:space="preserve">Рисунок 1.1.5- </w:t>
      </w:r>
      <w:r w:rsidRPr="00C10967">
        <w:rPr>
          <w:rFonts w:cs="Arial"/>
        </w:rPr>
        <w:t xml:space="preserve">Перспективные зоны </w:t>
      </w:r>
      <w:r w:rsidRPr="00C10967">
        <w:rPr>
          <w:rFonts w:eastAsia="Calibri" w:cs="Arial"/>
        </w:rPr>
        <w:t xml:space="preserve">теплоснабжения новых источников тепловой энергии, планируемых к размещению на территории </w:t>
      </w:r>
      <w:r>
        <w:rPr>
          <w:rFonts w:eastAsia="Calibri" w:cs="Arial"/>
        </w:rPr>
        <w:t>п</w:t>
      </w:r>
      <w:r w:rsidRPr="00C10967">
        <w:rPr>
          <w:rFonts w:eastAsia="Calibri" w:cs="Arial"/>
        </w:rPr>
        <w:t xml:space="preserve">. </w:t>
      </w:r>
      <w:bookmarkStart w:id="37" w:name="_Hlk27126264"/>
      <w:bookmarkEnd w:id="36"/>
      <w:r>
        <w:rPr>
          <w:rFonts w:eastAsia="Calibri" w:cs="Arial"/>
        </w:rPr>
        <w:t>Дубовый Колок</w:t>
      </w:r>
    </w:p>
    <w:bookmarkEnd w:id="37"/>
    <w:p w:rsidR="00163373" w:rsidRPr="00163373" w:rsidRDefault="00163373" w:rsidP="00027BA6">
      <w:pPr>
        <w:pStyle w:val="aff4"/>
        <w:jc w:val="center"/>
      </w:pPr>
    </w:p>
    <w:p w:rsidR="00163373" w:rsidRPr="00163373" w:rsidRDefault="00163373" w:rsidP="00027BA6">
      <w:pPr>
        <w:pStyle w:val="aff4"/>
        <w:jc w:val="center"/>
        <w:sectPr w:rsidR="00163373" w:rsidRPr="00163373" w:rsidSect="00163373">
          <w:pgSz w:w="11906" w:h="16838" w:code="9"/>
          <w:pgMar w:top="1134" w:right="851" w:bottom="992" w:left="1843" w:header="709" w:footer="709" w:gutter="0"/>
          <w:cols w:space="708"/>
          <w:docGrid w:linePitch="360"/>
        </w:sectPr>
      </w:pPr>
    </w:p>
    <w:p w:rsidR="00712DED" w:rsidRPr="00C10967" w:rsidRDefault="00712DED" w:rsidP="000A308D">
      <w:pPr>
        <w:pStyle w:val="aff4"/>
        <w:rPr>
          <w:b/>
        </w:rPr>
      </w:pPr>
      <w:r w:rsidRPr="00C10967">
        <w:rPr>
          <w:b/>
        </w:rPr>
        <w:lastRenderedPageBreak/>
        <w:t>1.2 Объемы потребления тепловой энергии (мощности), теплоносителя и приросты потребления тепловой энергии, теплоносителя.</w:t>
      </w:r>
    </w:p>
    <w:p w:rsidR="00027BA6" w:rsidRPr="00C10967" w:rsidRDefault="00677048" w:rsidP="00027BA6">
      <w:pPr>
        <w:pStyle w:val="aff4"/>
        <w:ind w:firstLine="709"/>
        <w:rPr>
          <w:rFonts w:cs="Arial"/>
        </w:rPr>
      </w:pPr>
      <w:r w:rsidRPr="00C10967">
        <w:rPr>
          <w:rFonts w:cs="Arial"/>
        </w:rPr>
        <w:t xml:space="preserve">Значения объемов потребления тепловой энергии (мощности) и теплоносителя на собственные нужды, а также значения тепловой мощности нетто котельных </w:t>
      </w:r>
      <w:r w:rsidR="007902A5">
        <w:rPr>
          <w:rFonts w:cs="Arial"/>
        </w:rPr>
        <w:t>с. п. Березняки</w:t>
      </w:r>
      <w:r w:rsidRPr="00C10967">
        <w:rPr>
          <w:rFonts w:cs="Arial"/>
        </w:rPr>
        <w:t xml:space="preserve"> представлены в таблице </w:t>
      </w:r>
      <w:r w:rsidR="00027BA6" w:rsidRPr="00C10967">
        <w:rPr>
          <w:rFonts w:cs="Arial"/>
        </w:rPr>
        <w:t>1.2.1</w:t>
      </w:r>
      <w:r w:rsidRPr="00C10967">
        <w:rPr>
          <w:rFonts w:cs="Arial"/>
        </w:rPr>
        <w:t>.</w:t>
      </w:r>
    </w:p>
    <w:p w:rsidR="00677048" w:rsidRPr="00C10967" w:rsidRDefault="00677048" w:rsidP="00027BA6">
      <w:pPr>
        <w:pStyle w:val="aff4"/>
        <w:rPr>
          <w:rFonts w:cs="Arial"/>
          <w:b/>
        </w:rPr>
      </w:pPr>
      <w:r w:rsidRPr="00C10967">
        <w:rPr>
          <w:rFonts w:cs="Arial"/>
        </w:rPr>
        <w:t xml:space="preserve">Таблица </w:t>
      </w:r>
      <w:r w:rsidR="00027BA6" w:rsidRPr="00C10967">
        <w:rPr>
          <w:rFonts w:cs="Arial"/>
        </w:rPr>
        <w:t>1.2.1</w:t>
      </w:r>
      <w:r w:rsidRPr="00C10967">
        <w:rPr>
          <w:rFonts w:cs="Arial"/>
        </w:rPr>
        <w:t xml:space="preserve">– Объемы потребления тепловой энергии (мощности) и теплоносителя на собственные нужды, тепловая мощность нетто котельных </w:t>
      </w:r>
    </w:p>
    <w:p w:rsidR="00677048" w:rsidRPr="00C10967" w:rsidRDefault="007902A5" w:rsidP="00677048">
      <w:pPr>
        <w:pStyle w:val="af6"/>
        <w:keepNext/>
        <w:spacing w:line="360" w:lineRule="auto"/>
        <w:jc w:val="both"/>
        <w:rPr>
          <w:rFonts w:ascii="Arial" w:hAnsi="Arial" w:cs="Arial"/>
          <w:b w:val="0"/>
          <w:szCs w:val="24"/>
        </w:rPr>
      </w:pPr>
      <w:r>
        <w:rPr>
          <w:rFonts w:ascii="Arial" w:hAnsi="Arial" w:cs="Arial"/>
          <w:b w:val="0"/>
          <w:szCs w:val="24"/>
        </w:rPr>
        <w:t>с. п. Березняки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437"/>
        <w:gridCol w:w="2658"/>
      </w:tblGrid>
      <w:tr w:rsidR="00C67990" w:rsidRPr="00C10967" w:rsidTr="00C81226">
        <w:trPr>
          <w:trHeight w:val="625"/>
        </w:trPr>
        <w:tc>
          <w:tcPr>
            <w:tcW w:w="3369" w:type="dxa"/>
            <w:vAlign w:val="center"/>
          </w:tcPr>
          <w:p w:rsidR="00C67990" w:rsidRPr="00C10967" w:rsidRDefault="00C67990" w:rsidP="00C81226">
            <w:pPr>
              <w:pStyle w:val="aff4"/>
              <w:spacing w:line="240" w:lineRule="auto"/>
              <w:jc w:val="center"/>
              <w:rPr>
                <w:rFonts w:cs="Arial"/>
                <w:sz w:val="20"/>
                <w:szCs w:val="20"/>
              </w:rPr>
            </w:pPr>
            <w:r w:rsidRPr="00C10967">
              <w:rPr>
                <w:rFonts w:cs="Arial"/>
                <w:sz w:val="20"/>
                <w:szCs w:val="20"/>
              </w:rPr>
              <w:t>Котельная</w:t>
            </w:r>
          </w:p>
        </w:tc>
        <w:tc>
          <w:tcPr>
            <w:tcW w:w="3437" w:type="dxa"/>
            <w:vAlign w:val="center"/>
          </w:tcPr>
          <w:p w:rsidR="00C67990" w:rsidRPr="00C10967" w:rsidRDefault="00C67990" w:rsidP="00C81226">
            <w:pPr>
              <w:pStyle w:val="aff4"/>
              <w:spacing w:line="240" w:lineRule="auto"/>
              <w:jc w:val="center"/>
              <w:rPr>
                <w:rFonts w:cs="Arial"/>
                <w:sz w:val="20"/>
                <w:szCs w:val="20"/>
              </w:rPr>
            </w:pPr>
            <w:r w:rsidRPr="00C10967">
              <w:rPr>
                <w:rFonts w:cs="Arial"/>
                <w:sz w:val="20"/>
                <w:szCs w:val="20"/>
              </w:rPr>
              <w:t xml:space="preserve">Потребление тепловой мощности </w:t>
            </w:r>
            <w:r w:rsidR="00442ED7" w:rsidRPr="00C10967">
              <w:rPr>
                <w:rFonts w:cs="Arial"/>
                <w:sz w:val="20"/>
                <w:szCs w:val="20"/>
              </w:rPr>
              <w:t>на собственные</w:t>
            </w:r>
            <w:r w:rsidRPr="00C10967">
              <w:rPr>
                <w:rFonts w:cs="Arial"/>
                <w:sz w:val="20"/>
                <w:szCs w:val="20"/>
              </w:rPr>
              <w:t xml:space="preserve"> нужды, Гкал/ч</w:t>
            </w:r>
          </w:p>
        </w:tc>
        <w:tc>
          <w:tcPr>
            <w:tcW w:w="2658" w:type="dxa"/>
            <w:vAlign w:val="center"/>
          </w:tcPr>
          <w:p w:rsidR="00C67990" w:rsidRPr="00C10967" w:rsidRDefault="00C67990" w:rsidP="00C81226">
            <w:pPr>
              <w:pStyle w:val="aff4"/>
              <w:spacing w:line="240" w:lineRule="auto"/>
              <w:jc w:val="center"/>
              <w:rPr>
                <w:rFonts w:cs="Arial"/>
                <w:sz w:val="20"/>
                <w:szCs w:val="20"/>
              </w:rPr>
            </w:pPr>
            <w:r w:rsidRPr="00C10967">
              <w:rPr>
                <w:rFonts w:cs="Arial"/>
                <w:sz w:val="20"/>
                <w:szCs w:val="20"/>
              </w:rPr>
              <w:t>Тепловая мощность нетто, Гкал/ч</w:t>
            </w:r>
          </w:p>
        </w:tc>
      </w:tr>
      <w:tr w:rsidR="00DA34C1" w:rsidRPr="00C10967" w:rsidTr="00C81226">
        <w:trPr>
          <w:trHeight w:val="465"/>
        </w:trPr>
        <w:tc>
          <w:tcPr>
            <w:tcW w:w="3369" w:type="dxa"/>
            <w:vAlign w:val="center"/>
          </w:tcPr>
          <w:p w:rsidR="00DA34C1" w:rsidRPr="00C10967" w:rsidRDefault="00DA34C1" w:rsidP="00DA34C1">
            <w:pPr>
              <w:pStyle w:val="aff7"/>
              <w:rPr>
                <w:rFonts w:cs="Arial"/>
                <w:sz w:val="20"/>
                <w:szCs w:val="20"/>
              </w:rPr>
            </w:pPr>
            <w:r w:rsidRPr="00847F1F">
              <w:rPr>
                <w:rFonts w:ascii="Arial" w:hAnsi="Arial" w:cs="Arial"/>
                <w:bCs/>
                <w:sz w:val="20"/>
                <w:szCs w:val="20"/>
              </w:rPr>
              <w:t>Котельная 6-7 ул. Первомайская,11</w:t>
            </w:r>
          </w:p>
        </w:tc>
        <w:tc>
          <w:tcPr>
            <w:tcW w:w="3437" w:type="dxa"/>
            <w:vAlign w:val="center"/>
          </w:tcPr>
          <w:p w:rsidR="00DA34C1" w:rsidRPr="00C10967" w:rsidRDefault="00DA34C1" w:rsidP="00DA34C1">
            <w:pPr>
              <w:pStyle w:val="aff4"/>
              <w:spacing w:line="240" w:lineRule="auto"/>
              <w:jc w:val="center"/>
              <w:rPr>
                <w:rFonts w:cs="Arial"/>
                <w:sz w:val="20"/>
                <w:szCs w:val="20"/>
              </w:rPr>
            </w:pPr>
            <w:r w:rsidRPr="00B621E0">
              <w:rPr>
                <w:rFonts w:cs="Arial"/>
                <w:sz w:val="20"/>
                <w:szCs w:val="20"/>
              </w:rPr>
              <w:t>0</w:t>
            </w:r>
          </w:p>
        </w:tc>
        <w:tc>
          <w:tcPr>
            <w:tcW w:w="2658" w:type="dxa"/>
            <w:vAlign w:val="center"/>
          </w:tcPr>
          <w:p w:rsidR="00DA34C1" w:rsidRPr="00C10967" w:rsidRDefault="00DA34C1" w:rsidP="00DA34C1">
            <w:pPr>
              <w:pStyle w:val="aff4"/>
              <w:spacing w:line="240" w:lineRule="auto"/>
              <w:jc w:val="center"/>
              <w:rPr>
                <w:rFonts w:cs="Arial"/>
                <w:sz w:val="20"/>
                <w:szCs w:val="20"/>
              </w:rPr>
            </w:pPr>
            <w:r w:rsidRPr="00B621E0">
              <w:rPr>
                <w:rFonts w:cs="Arial"/>
                <w:sz w:val="20"/>
                <w:szCs w:val="20"/>
              </w:rPr>
              <w:t>0,</w:t>
            </w:r>
            <w:r>
              <w:rPr>
                <w:rFonts w:cs="Arial"/>
                <w:sz w:val="20"/>
                <w:szCs w:val="20"/>
              </w:rPr>
              <w:t>72</w:t>
            </w:r>
          </w:p>
        </w:tc>
      </w:tr>
      <w:tr w:rsidR="00DA34C1" w:rsidRPr="00C10967" w:rsidTr="00C81226">
        <w:trPr>
          <w:trHeight w:val="465"/>
        </w:trPr>
        <w:tc>
          <w:tcPr>
            <w:tcW w:w="3369" w:type="dxa"/>
            <w:vAlign w:val="center"/>
          </w:tcPr>
          <w:p w:rsidR="00DA34C1" w:rsidRPr="00847F1F" w:rsidRDefault="00DA34C1" w:rsidP="00DA34C1">
            <w:pPr>
              <w:pStyle w:val="aff4"/>
              <w:spacing w:line="240" w:lineRule="auto"/>
              <w:jc w:val="left"/>
              <w:rPr>
                <w:rFonts w:cs="Arial"/>
                <w:bCs/>
                <w:sz w:val="20"/>
                <w:szCs w:val="20"/>
              </w:rPr>
            </w:pPr>
            <w:r w:rsidRPr="00B621E0">
              <w:rPr>
                <w:rFonts w:cs="Arial"/>
                <w:bCs/>
                <w:sz w:val="20"/>
                <w:szCs w:val="20"/>
              </w:rPr>
              <w:t>Котельная 6-</w:t>
            </w:r>
            <w:r>
              <w:rPr>
                <w:rFonts w:cs="Arial"/>
                <w:bCs/>
                <w:sz w:val="20"/>
                <w:szCs w:val="20"/>
              </w:rPr>
              <w:t>8</w:t>
            </w:r>
          </w:p>
          <w:p w:rsidR="00DA34C1" w:rsidRPr="00C10967" w:rsidRDefault="00DA34C1" w:rsidP="00DA34C1">
            <w:pPr>
              <w:pStyle w:val="aff4"/>
              <w:spacing w:line="240" w:lineRule="auto"/>
              <w:jc w:val="left"/>
              <w:rPr>
                <w:rFonts w:cs="Arial"/>
                <w:sz w:val="20"/>
                <w:szCs w:val="20"/>
              </w:rPr>
            </w:pPr>
            <w:r w:rsidRPr="00B621E0">
              <w:rPr>
                <w:rFonts w:cs="Arial"/>
                <w:bCs/>
                <w:sz w:val="20"/>
                <w:szCs w:val="20"/>
              </w:rPr>
              <w:t xml:space="preserve">Ул. </w:t>
            </w:r>
            <w:r>
              <w:rPr>
                <w:rFonts w:cs="Arial"/>
                <w:bCs/>
                <w:sz w:val="20"/>
                <w:szCs w:val="20"/>
              </w:rPr>
              <w:t>Центральная</w:t>
            </w:r>
            <w:r w:rsidRPr="00B621E0">
              <w:rPr>
                <w:rFonts w:cs="Arial"/>
                <w:bCs/>
                <w:sz w:val="20"/>
                <w:szCs w:val="20"/>
              </w:rPr>
              <w:t xml:space="preserve">, дом </w:t>
            </w:r>
            <w:r>
              <w:rPr>
                <w:rFonts w:cs="Arial"/>
                <w:bCs/>
                <w:sz w:val="20"/>
                <w:szCs w:val="20"/>
              </w:rPr>
              <w:t>8а</w:t>
            </w:r>
          </w:p>
        </w:tc>
        <w:tc>
          <w:tcPr>
            <w:tcW w:w="3437" w:type="dxa"/>
            <w:vAlign w:val="center"/>
          </w:tcPr>
          <w:p w:rsidR="00DA34C1" w:rsidRPr="00C10967" w:rsidRDefault="00DA34C1" w:rsidP="00DA34C1">
            <w:pPr>
              <w:pStyle w:val="aff4"/>
              <w:spacing w:line="240" w:lineRule="auto"/>
              <w:jc w:val="center"/>
              <w:rPr>
                <w:rFonts w:cs="Arial"/>
                <w:sz w:val="20"/>
                <w:szCs w:val="20"/>
              </w:rPr>
            </w:pPr>
            <w:r w:rsidRPr="00B621E0">
              <w:rPr>
                <w:rFonts w:cs="Arial"/>
                <w:sz w:val="20"/>
                <w:szCs w:val="20"/>
              </w:rPr>
              <w:t>0</w:t>
            </w:r>
          </w:p>
        </w:tc>
        <w:tc>
          <w:tcPr>
            <w:tcW w:w="2658" w:type="dxa"/>
            <w:vAlign w:val="center"/>
          </w:tcPr>
          <w:p w:rsidR="00DA34C1" w:rsidRPr="00C10967" w:rsidRDefault="00DA34C1" w:rsidP="00DA34C1">
            <w:pPr>
              <w:pStyle w:val="aff4"/>
              <w:spacing w:line="240" w:lineRule="auto"/>
              <w:jc w:val="center"/>
              <w:rPr>
                <w:rFonts w:cs="Arial"/>
                <w:sz w:val="20"/>
                <w:szCs w:val="20"/>
              </w:rPr>
            </w:pPr>
            <w:r w:rsidRPr="00B621E0">
              <w:rPr>
                <w:rFonts w:cs="Arial"/>
                <w:sz w:val="20"/>
                <w:szCs w:val="20"/>
              </w:rPr>
              <w:t>0,</w:t>
            </w:r>
            <w:r>
              <w:rPr>
                <w:rFonts w:cs="Arial"/>
                <w:sz w:val="20"/>
                <w:szCs w:val="20"/>
              </w:rPr>
              <w:t>082</w:t>
            </w:r>
          </w:p>
        </w:tc>
      </w:tr>
    </w:tbl>
    <w:p w:rsidR="00C67990" w:rsidRPr="00C10967" w:rsidRDefault="00C67990" w:rsidP="00677048">
      <w:pPr>
        <w:pStyle w:val="af6"/>
        <w:keepNext/>
        <w:spacing w:line="360" w:lineRule="auto"/>
        <w:jc w:val="both"/>
        <w:rPr>
          <w:rFonts w:ascii="Arial" w:hAnsi="Arial" w:cs="Arial"/>
          <w:b w:val="0"/>
          <w:szCs w:val="24"/>
        </w:rPr>
      </w:pPr>
    </w:p>
    <w:p w:rsidR="00BB2071" w:rsidRPr="00C10967" w:rsidRDefault="00BB2071" w:rsidP="00413529">
      <w:pPr>
        <w:pStyle w:val="20"/>
        <w:spacing w:line="360" w:lineRule="auto"/>
        <w:jc w:val="both"/>
        <w:rPr>
          <w:rFonts w:ascii="Arial" w:hAnsi="Arial" w:cs="Arial"/>
          <w:b/>
        </w:rPr>
      </w:pPr>
      <w:r w:rsidRPr="00C10967">
        <w:rPr>
          <w:rFonts w:ascii="Arial" w:hAnsi="Arial" w:cs="Arial"/>
          <w:b/>
        </w:rPr>
        <w:t xml:space="preserve">1.3 </w:t>
      </w:r>
      <w:bookmarkStart w:id="38" w:name="_Hlk12874281"/>
      <w:r w:rsidRPr="00C10967">
        <w:rPr>
          <w:rFonts w:ascii="Arial" w:hAnsi="Arial" w:cs="Arial"/>
          <w:b/>
        </w:rPr>
        <w:t>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bookmarkEnd w:id="38"/>
    </w:p>
    <w:p w:rsidR="009553D3" w:rsidRPr="00C10967" w:rsidRDefault="009553D3" w:rsidP="009553D3">
      <w:pPr>
        <w:spacing w:line="360" w:lineRule="auto"/>
        <w:ind w:firstLine="709"/>
        <w:jc w:val="both"/>
        <w:rPr>
          <w:rFonts w:ascii="Arial" w:hAnsi="Arial" w:cs="Arial"/>
        </w:rPr>
      </w:pPr>
      <w:bookmarkStart w:id="39" w:name="_Toc409090553"/>
      <w:r w:rsidRPr="00C10967">
        <w:rPr>
          <w:rFonts w:ascii="Arial" w:hAnsi="Arial" w:cs="Arial"/>
        </w:rPr>
        <w:t>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027BA6" w:rsidRPr="00C10967" w:rsidRDefault="00027BA6" w:rsidP="00027BA6">
      <w:pPr>
        <w:spacing w:line="360" w:lineRule="auto"/>
        <w:jc w:val="both"/>
        <w:rPr>
          <w:rFonts w:ascii="Arial" w:hAnsi="Arial" w:cs="Arial"/>
        </w:rPr>
      </w:pPr>
      <w:r w:rsidRPr="00C10967">
        <w:rPr>
          <w:rFonts w:ascii="Arial" w:hAnsi="Arial" w:cs="Arial"/>
          <w:b/>
          <w:bCs/>
        </w:rPr>
        <w:t xml:space="preserve">1.4 </w:t>
      </w:r>
      <w:bookmarkStart w:id="40" w:name="_Hlk124322488"/>
      <w:r w:rsidRPr="00C10967">
        <w:rPr>
          <w:rFonts w:ascii="Arial" w:hAnsi="Arial" w:cs="Arial"/>
          <w:b/>
          <w:bC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 поселению</w:t>
      </w:r>
      <w:r w:rsidRPr="00C10967">
        <w:rPr>
          <w:rFonts w:ascii="Arial" w:hAnsi="Arial" w:cs="Arial"/>
        </w:rPr>
        <w:t>.</w:t>
      </w:r>
    </w:p>
    <w:p w:rsidR="00027BA6" w:rsidRPr="00C10967" w:rsidRDefault="00027BA6" w:rsidP="00027BA6">
      <w:pPr>
        <w:spacing w:line="360" w:lineRule="auto"/>
        <w:ind w:firstLine="709"/>
        <w:jc w:val="both"/>
        <w:rPr>
          <w:rFonts w:ascii="Arial" w:hAnsi="Arial" w:cs="Arial"/>
        </w:rPr>
      </w:pPr>
      <w:r w:rsidRPr="00C10967">
        <w:rPr>
          <w:rFonts w:ascii="Arial" w:hAnsi="Arial" w:cs="Arial"/>
          <w:color w:val="000000"/>
        </w:rPr>
        <w:t>Изменение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не предусматривается.</w:t>
      </w:r>
    </w:p>
    <w:bookmarkEnd w:id="40"/>
    <w:p w:rsidR="00B85F81" w:rsidRPr="00C10967" w:rsidRDefault="00704C99" w:rsidP="00B85F81">
      <w:pPr>
        <w:pStyle w:val="1"/>
        <w:spacing w:before="0" w:after="0" w:line="360" w:lineRule="auto"/>
        <w:ind w:firstLine="708"/>
        <w:jc w:val="both"/>
        <w:rPr>
          <w:color w:val="auto"/>
          <w:sz w:val="24"/>
          <w:szCs w:val="24"/>
        </w:rPr>
      </w:pPr>
      <w:r w:rsidRPr="00C10967">
        <w:rPr>
          <w:color w:val="auto"/>
          <w:sz w:val="24"/>
          <w:szCs w:val="24"/>
        </w:rPr>
        <w:br w:type="page"/>
      </w:r>
      <w:bookmarkStart w:id="41" w:name="_Hlk14266665"/>
      <w:r w:rsidRPr="00C10967">
        <w:rPr>
          <w:color w:val="auto"/>
          <w:sz w:val="24"/>
          <w:szCs w:val="24"/>
        </w:rPr>
        <w:lastRenderedPageBreak/>
        <w:t xml:space="preserve">Раздел 2.  </w:t>
      </w:r>
      <w:bookmarkEnd w:id="39"/>
      <w:r w:rsidR="00B85F81" w:rsidRPr="00C10967">
        <w:rPr>
          <w:color w:val="auto"/>
          <w:sz w:val="24"/>
          <w:szCs w:val="24"/>
        </w:rPr>
        <w:t>Существующие и перспективные балансы тепловой мощности источников тепловой энергии и тепловой нагрузки потребителей.</w:t>
      </w:r>
    </w:p>
    <w:p w:rsidR="00B85F81" w:rsidRPr="00C10967" w:rsidRDefault="00B85F81" w:rsidP="00DD34B3">
      <w:pPr>
        <w:spacing w:line="360" w:lineRule="auto"/>
        <w:jc w:val="both"/>
        <w:rPr>
          <w:rFonts w:ascii="Arial" w:hAnsi="Arial" w:cs="Arial"/>
          <w:b/>
        </w:rPr>
      </w:pPr>
      <w:r w:rsidRPr="00C10967">
        <w:rPr>
          <w:rFonts w:ascii="Arial" w:hAnsi="Arial" w:cs="Arial"/>
          <w:b/>
        </w:rPr>
        <w:t>2.1 Существующие и перспективные зоны действия систем централизованного теплоснабжения.</w:t>
      </w:r>
    </w:p>
    <w:p w:rsidR="00DA34C1" w:rsidRPr="00B621E0" w:rsidRDefault="00DA34C1" w:rsidP="00DA34C1">
      <w:pPr>
        <w:spacing w:line="360" w:lineRule="auto"/>
        <w:ind w:firstLine="709"/>
        <w:jc w:val="both"/>
        <w:rPr>
          <w:rFonts w:ascii="Arial" w:hAnsi="Arial" w:cs="Arial"/>
        </w:rPr>
      </w:pPr>
      <w:bookmarkStart w:id="42" w:name="_Hlk14272781"/>
      <w:bookmarkEnd w:id="41"/>
      <w:r w:rsidRPr="00B621E0">
        <w:rPr>
          <w:rFonts w:ascii="Arial" w:hAnsi="Arial" w:cs="Arial"/>
        </w:rPr>
        <w:t xml:space="preserve">На территории с.п. </w:t>
      </w:r>
      <w:r>
        <w:rPr>
          <w:rFonts w:ascii="Arial" w:hAnsi="Arial" w:cs="Arial"/>
        </w:rPr>
        <w:t>Березняки</w:t>
      </w:r>
      <w:r w:rsidRPr="00B621E0">
        <w:rPr>
          <w:rFonts w:ascii="Arial" w:hAnsi="Arial" w:cs="Arial"/>
        </w:rPr>
        <w:t xml:space="preserve"> действуют </w:t>
      </w:r>
      <w:r>
        <w:rPr>
          <w:rFonts w:ascii="Arial" w:hAnsi="Arial" w:cs="Arial"/>
        </w:rPr>
        <w:t>2</w:t>
      </w:r>
      <w:r w:rsidRPr="00B621E0">
        <w:rPr>
          <w:rFonts w:ascii="Arial" w:hAnsi="Arial" w:cs="Arial"/>
        </w:rPr>
        <w:t xml:space="preserve"> модульны</w:t>
      </w:r>
      <w:r>
        <w:rPr>
          <w:rFonts w:ascii="Arial" w:hAnsi="Arial" w:cs="Arial"/>
        </w:rPr>
        <w:t>е</w:t>
      </w:r>
      <w:r w:rsidRPr="00B621E0">
        <w:rPr>
          <w:rFonts w:ascii="Arial" w:hAnsi="Arial" w:cs="Arial"/>
        </w:rPr>
        <w:t xml:space="preserve"> котельны</w:t>
      </w:r>
      <w:r>
        <w:rPr>
          <w:rFonts w:ascii="Arial" w:hAnsi="Arial" w:cs="Arial"/>
        </w:rPr>
        <w:t>е</w:t>
      </w:r>
      <w:r w:rsidRPr="00B621E0">
        <w:rPr>
          <w:rFonts w:ascii="Arial" w:hAnsi="Arial" w:cs="Arial"/>
        </w:rPr>
        <w:t xml:space="preserve">, расположенные в с. </w:t>
      </w:r>
      <w:r>
        <w:rPr>
          <w:rFonts w:ascii="Arial" w:hAnsi="Arial" w:cs="Arial"/>
        </w:rPr>
        <w:t>Березняки и п. Дубовый Колок</w:t>
      </w:r>
      <w:r w:rsidRPr="00B621E0">
        <w:rPr>
          <w:rFonts w:ascii="Arial" w:hAnsi="Arial" w:cs="Arial"/>
        </w:rPr>
        <w:t>.</w:t>
      </w:r>
      <w:r w:rsidRPr="00B621E0">
        <w:rPr>
          <w:rFonts w:ascii="Arial" w:hAnsi="Arial" w:cs="Arial"/>
          <w:lang w:eastAsia="en-US"/>
        </w:rPr>
        <w:t xml:space="preserve"> </w:t>
      </w:r>
      <w:r w:rsidRPr="00B621E0">
        <w:rPr>
          <w:rFonts w:ascii="Arial" w:hAnsi="Arial" w:cs="Arial"/>
        </w:rPr>
        <w:t>Общая установленная мощность котельных ООО «СамРЭК-Эксплуатация» в сельско</w:t>
      </w:r>
      <w:r>
        <w:rPr>
          <w:rFonts w:ascii="Arial" w:hAnsi="Arial" w:cs="Arial"/>
        </w:rPr>
        <w:t>м</w:t>
      </w:r>
      <w:r w:rsidRPr="00B621E0">
        <w:rPr>
          <w:rFonts w:ascii="Arial" w:hAnsi="Arial" w:cs="Arial"/>
        </w:rPr>
        <w:t xml:space="preserve"> поселение </w:t>
      </w:r>
      <w:r>
        <w:rPr>
          <w:rFonts w:ascii="Arial" w:hAnsi="Arial" w:cs="Arial"/>
        </w:rPr>
        <w:t>Березняки</w:t>
      </w:r>
      <w:r w:rsidRPr="00B621E0">
        <w:rPr>
          <w:rFonts w:ascii="Arial" w:hAnsi="Arial" w:cs="Arial"/>
        </w:rPr>
        <w:t xml:space="preserve"> составляет </w:t>
      </w:r>
      <w:r>
        <w:rPr>
          <w:rFonts w:ascii="Arial" w:hAnsi="Arial" w:cs="Arial"/>
        </w:rPr>
        <w:t>0,846</w:t>
      </w:r>
      <w:r w:rsidRPr="00B621E0">
        <w:rPr>
          <w:rFonts w:ascii="Arial" w:hAnsi="Arial" w:cs="Arial"/>
        </w:rPr>
        <w:t xml:space="preserve"> Гкал/ч, годовая выработка тепловой энергии около </w:t>
      </w:r>
      <w:r w:rsidRPr="0015477E">
        <w:rPr>
          <w:rFonts w:ascii="Arial" w:hAnsi="Arial" w:cs="Arial"/>
        </w:rPr>
        <w:t>1,3 тыс. Гкал.</w:t>
      </w:r>
      <w:r w:rsidRPr="00B621E0">
        <w:rPr>
          <w:rFonts w:ascii="Arial" w:hAnsi="Arial" w:cs="Arial"/>
        </w:rPr>
        <w:t xml:space="preserve"> </w:t>
      </w:r>
    </w:p>
    <w:p w:rsidR="00DA34C1" w:rsidRPr="00B621E0" w:rsidRDefault="00DA34C1" w:rsidP="00DA34C1">
      <w:pPr>
        <w:spacing w:line="360" w:lineRule="auto"/>
        <w:ind w:firstLine="709"/>
        <w:jc w:val="both"/>
        <w:rPr>
          <w:rFonts w:ascii="Arial" w:hAnsi="Arial" w:cs="Arial"/>
        </w:rPr>
      </w:pPr>
      <w:r w:rsidRPr="00B621E0">
        <w:rPr>
          <w:rFonts w:ascii="Arial" w:hAnsi="Arial" w:cs="Arial"/>
          <w:lang w:eastAsia="en-US"/>
        </w:rPr>
        <w:t xml:space="preserve">Источники </w:t>
      </w:r>
      <w:r w:rsidRPr="00B621E0">
        <w:rPr>
          <w:rFonts w:ascii="Arial" w:hAnsi="Arial" w:cs="Arial"/>
        </w:rPr>
        <w:t xml:space="preserve">комбинированной выработки тепловой и электрической энергии в с.п. </w:t>
      </w:r>
      <w:r>
        <w:rPr>
          <w:rFonts w:ascii="Arial" w:hAnsi="Arial" w:cs="Arial"/>
        </w:rPr>
        <w:t>Березняки</w:t>
      </w:r>
      <w:r w:rsidRPr="00B621E0">
        <w:rPr>
          <w:rFonts w:ascii="Arial" w:hAnsi="Arial" w:cs="Arial"/>
        </w:rPr>
        <w:t xml:space="preserve"> отсутствуют. </w:t>
      </w:r>
    </w:p>
    <w:p w:rsidR="00DA34C1" w:rsidRPr="00B621E0" w:rsidRDefault="00DA34C1" w:rsidP="00DA34C1">
      <w:pPr>
        <w:spacing w:line="360" w:lineRule="auto"/>
        <w:ind w:firstLine="709"/>
        <w:jc w:val="both"/>
        <w:rPr>
          <w:rFonts w:ascii="Arial" w:hAnsi="Arial" w:cs="Arial"/>
        </w:rPr>
      </w:pPr>
      <w:r w:rsidRPr="00B621E0">
        <w:rPr>
          <w:rFonts w:ascii="Arial" w:hAnsi="Arial" w:cs="Arial"/>
          <w:iCs/>
        </w:rPr>
        <w:t>1) Модульная котельная №6-</w:t>
      </w:r>
      <w:r>
        <w:rPr>
          <w:rFonts w:ascii="Arial" w:hAnsi="Arial" w:cs="Arial"/>
          <w:iCs/>
        </w:rPr>
        <w:t>7</w:t>
      </w:r>
      <w:r w:rsidRPr="00B621E0">
        <w:rPr>
          <w:rFonts w:ascii="Arial" w:hAnsi="Arial" w:cs="Arial"/>
          <w:iCs/>
        </w:rPr>
        <w:t xml:space="preserve"> </w:t>
      </w:r>
      <w:r w:rsidRPr="00B621E0">
        <w:rPr>
          <w:rFonts w:ascii="Arial" w:hAnsi="Arial" w:cs="Arial"/>
          <w:lang w:eastAsia="en-US"/>
        </w:rPr>
        <w:t xml:space="preserve">расположена по адресу: </w:t>
      </w:r>
      <w:r w:rsidRPr="00B621E0">
        <w:rPr>
          <w:rFonts w:ascii="Arial" w:hAnsi="Arial" w:cs="Arial"/>
        </w:rPr>
        <w:t xml:space="preserve">Самарская область, Кинель-Черкасский район, с. </w:t>
      </w:r>
      <w:r>
        <w:rPr>
          <w:rFonts w:ascii="Arial" w:hAnsi="Arial" w:cs="Arial"/>
        </w:rPr>
        <w:t>Березняки</w:t>
      </w:r>
      <w:r w:rsidRPr="00B621E0">
        <w:rPr>
          <w:rFonts w:ascii="Arial" w:hAnsi="Arial" w:cs="Arial"/>
        </w:rPr>
        <w:t xml:space="preserve">, ул. </w:t>
      </w:r>
      <w:r>
        <w:rPr>
          <w:rFonts w:ascii="Arial" w:hAnsi="Arial" w:cs="Arial"/>
        </w:rPr>
        <w:t>Первомайская</w:t>
      </w:r>
      <w:r w:rsidRPr="00B621E0">
        <w:rPr>
          <w:rFonts w:ascii="Arial" w:hAnsi="Arial" w:cs="Arial"/>
        </w:rPr>
        <w:t xml:space="preserve">, </w:t>
      </w:r>
      <w:r>
        <w:rPr>
          <w:rFonts w:ascii="Arial" w:hAnsi="Arial" w:cs="Arial"/>
        </w:rPr>
        <w:t>11</w:t>
      </w:r>
      <w:r w:rsidRPr="00B621E0">
        <w:rPr>
          <w:rFonts w:ascii="Arial" w:hAnsi="Arial" w:cs="Arial"/>
        </w:rPr>
        <w:t>.</w:t>
      </w:r>
    </w:p>
    <w:p w:rsidR="00DA34C1" w:rsidRPr="00B621E0" w:rsidRDefault="00DA34C1" w:rsidP="00DA34C1">
      <w:pPr>
        <w:spacing w:line="360" w:lineRule="auto"/>
        <w:ind w:firstLine="709"/>
        <w:jc w:val="both"/>
        <w:rPr>
          <w:rFonts w:ascii="Arial" w:hAnsi="Arial" w:cs="Arial"/>
          <w:color w:val="000000"/>
        </w:rPr>
      </w:pPr>
      <w:r w:rsidRPr="00B621E0">
        <w:rPr>
          <w:rFonts w:ascii="Arial" w:hAnsi="Arial" w:cs="Arial"/>
          <w:color w:val="000000"/>
        </w:rPr>
        <w:t xml:space="preserve">Котельная находится на обслуживании </w:t>
      </w:r>
      <w:r w:rsidRPr="00B621E0">
        <w:rPr>
          <w:rFonts w:ascii="Arial" w:hAnsi="Arial" w:cs="Arial"/>
        </w:rPr>
        <w:t>ООО «СамРЭК-Эксплуатация»</w:t>
      </w:r>
      <w:r w:rsidRPr="00B621E0">
        <w:rPr>
          <w:rFonts w:ascii="Arial" w:hAnsi="Arial" w:cs="Arial"/>
          <w:color w:val="000000"/>
        </w:rPr>
        <w:t xml:space="preserve">, работает без постоянно присутствующего обслуживающего персонала. В настоящее время в котельной установлено </w:t>
      </w:r>
      <w:r>
        <w:rPr>
          <w:rFonts w:ascii="Arial" w:hAnsi="Arial" w:cs="Arial"/>
          <w:color w:val="000000"/>
        </w:rPr>
        <w:t xml:space="preserve">2 </w:t>
      </w:r>
      <w:r w:rsidRPr="00B621E0">
        <w:rPr>
          <w:rFonts w:ascii="Arial" w:hAnsi="Arial" w:cs="Arial"/>
          <w:color w:val="000000"/>
        </w:rPr>
        <w:t>котл</w:t>
      </w:r>
      <w:r>
        <w:rPr>
          <w:rFonts w:ascii="Arial" w:hAnsi="Arial" w:cs="Arial"/>
          <w:color w:val="000000"/>
        </w:rPr>
        <w:t>а</w:t>
      </w:r>
      <w:r w:rsidRPr="00B621E0">
        <w:rPr>
          <w:rFonts w:ascii="Arial" w:hAnsi="Arial" w:cs="Arial"/>
          <w:color w:val="000000"/>
        </w:rPr>
        <w:t xml:space="preserve"> </w:t>
      </w:r>
      <w:r>
        <w:rPr>
          <w:rFonts w:ascii="Arial" w:hAnsi="Arial" w:cs="Arial"/>
          <w:color w:val="000000"/>
        </w:rPr>
        <w:t>НР-18</w:t>
      </w:r>
      <w:r w:rsidRPr="00B621E0">
        <w:rPr>
          <w:rFonts w:ascii="Arial" w:hAnsi="Arial" w:cs="Arial"/>
          <w:color w:val="000000"/>
        </w:rPr>
        <w:t>. Котлоагрегат</w:t>
      </w:r>
      <w:r>
        <w:rPr>
          <w:rFonts w:ascii="Arial" w:hAnsi="Arial" w:cs="Arial"/>
          <w:color w:val="000000"/>
        </w:rPr>
        <w:t>ы</w:t>
      </w:r>
      <w:r w:rsidRPr="00B621E0">
        <w:rPr>
          <w:rFonts w:ascii="Arial" w:hAnsi="Arial" w:cs="Arial"/>
          <w:color w:val="000000"/>
        </w:rPr>
        <w:t xml:space="preserve"> введен</w:t>
      </w:r>
      <w:r>
        <w:rPr>
          <w:rFonts w:ascii="Arial" w:hAnsi="Arial" w:cs="Arial"/>
          <w:color w:val="000000"/>
        </w:rPr>
        <w:t>ы</w:t>
      </w:r>
      <w:r w:rsidRPr="00B621E0">
        <w:rPr>
          <w:rFonts w:ascii="Arial" w:hAnsi="Arial" w:cs="Arial"/>
          <w:color w:val="000000"/>
        </w:rPr>
        <w:t xml:space="preserve"> в эксплуатацию в 20</w:t>
      </w:r>
      <w:r>
        <w:rPr>
          <w:rFonts w:ascii="Arial" w:hAnsi="Arial" w:cs="Arial"/>
          <w:color w:val="000000"/>
        </w:rPr>
        <w:t>07</w:t>
      </w:r>
      <w:r w:rsidRPr="00B621E0">
        <w:rPr>
          <w:rFonts w:ascii="Arial" w:hAnsi="Arial" w:cs="Arial"/>
          <w:color w:val="000000"/>
        </w:rPr>
        <w:t xml:space="preserve"> г. Производительность котлоагрегатов </w:t>
      </w:r>
      <w:r>
        <w:rPr>
          <w:rFonts w:ascii="Arial" w:hAnsi="Arial" w:cs="Arial"/>
          <w:color w:val="000000"/>
        </w:rPr>
        <w:t>НР-18</w:t>
      </w:r>
      <w:r w:rsidRPr="00B621E0">
        <w:rPr>
          <w:rFonts w:ascii="Arial" w:hAnsi="Arial" w:cs="Arial"/>
          <w:color w:val="000000"/>
        </w:rPr>
        <w:t>, согласно паспортным данным, составляет 0,</w:t>
      </w:r>
      <w:r>
        <w:rPr>
          <w:rFonts w:ascii="Arial" w:hAnsi="Arial" w:cs="Arial"/>
          <w:color w:val="000000"/>
        </w:rPr>
        <w:t>38</w:t>
      </w:r>
      <w:r w:rsidRPr="00B621E0">
        <w:rPr>
          <w:rFonts w:ascii="Arial" w:hAnsi="Arial" w:cs="Arial"/>
          <w:color w:val="000000"/>
        </w:rPr>
        <w:t xml:space="preserve"> Гкал/час. Номинальная мощность котельной </w:t>
      </w:r>
      <w:r>
        <w:rPr>
          <w:rFonts w:ascii="Arial" w:hAnsi="Arial" w:cs="Arial"/>
          <w:color w:val="000000"/>
        </w:rPr>
        <w:t>0,76</w:t>
      </w:r>
      <w:r w:rsidRPr="00B621E0">
        <w:rPr>
          <w:rFonts w:ascii="Arial" w:hAnsi="Arial" w:cs="Arial"/>
          <w:color w:val="000000"/>
        </w:rPr>
        <w:t xml:space="preserve"> Гкал/ч. </w:t>
      </w:r>
    </w:p>
    <w:p w:rsidR="00DA34C1" w:rsidRPr="00B621E0" w:rsidRDefault="00DA34C1" w:rsidP="00DA34C1">
      <w:pPr>
        <w:spacing w:line="360" w:lineRule="auto"/>
        <w:ind w:firstLine="709"/>
        <w:jc w:val="both"/>
        <w:rPr>
          <w:rFonts w:ascii="Arial" w:hAnsi="Arial" w:cs="Arial"/>
          <w:color w:val="000000"/>
        </w:rPr>
      </w:pPr>
      <w:r w:rsidRPr="00B621E0">
        <w:rPr>
          <w:rFonts w:ascii="Arial" w:hAnsi="Arial" w:cs="Arial"/>
          <w:color w:val="000000"/>
        </w:rPr>
        <w:t xml:space="preserve">Газ является основным видом топлива на котельной. Резервное топливо не предусмотрено. Котельная работает только в отопительный сезон (4704 ч.). Котельная отпускает тепловую энергию в горячей воде на нужды отопления потребителей по закрытой схеме. </w:t>
      </w:r>
    </w:p>
    <w:p w:rsidR="00DA34C1" w:rsidRPr="00B621E0" w:rsidRDefault="00DA34C1" w:rsidP="00DA34C1">
      <w:pPr>
        <w:spacing w:line="360" w:lineRule="auto"/>
        <w:ind w:firstLine="709"/>
        <w:jc w:val="both"/>
        <w:rPr>
          <w:rFonts w:ascii="Arial" w:hAnsi="Arial" w:cs="Arial"/>
        </w:rPr>
      </w:pPr>
      <w:r w:rsidRPr="00B621E0">
        <w:rPr>
          <w:rFonts w:ascii="Arial" w:hAnsi="Arial" w:cs="Arial"/>
          <w:color w:val="000000"/>
        </w:rPr>
        <w:t xml:space="preserve">Тепловые сети двухтрубные, симметричные, стальные, проложены надземным способом. Тепловая изоляция трубопроводов выполнена из стекловаты с покровным слоем из стеклоткани, рубероида. Протяженность тепловых сетей в однотрубном исчислении составляет </w:t>
      </w:r>
      <w:r>
        <w:rPr>
          <w:rFonts w:ascii="Arial" w:hAnsi="Arial" w:cs="Arial"/>
          <w:color w:val="000000"/>
        </w:rPr>
        <w:t>3496</w:t>
      </w:r>
      <w:r w:rsidRPr="00B621E0">
        <w:rPr>
          <w:rFonts w:ascii="Arial" w:hAnsi="Arial" w:cs="Arial"/>
          <w:color w:val="000000"/>
        </w:rPr>
        <w:t xml:space="preserve"> м. Тепловые сети введены в эксплуатацию в 20</w:t>
      </w:r>
      <w:r>
        <w:rPr>
          <w:rFonts w:ascii="Arial" w:hAnsi="Arial" w:cs="Arial"/>
          <w:color w:val="000000"/>
        </w:rPr>
        <w:t>00</w:t>
      </w:r>
      <w:r w:rsidRPr="00B621E0">
        <w:rPr>
          <w:rFonts w:ascii="Arial" w:hAnsi="Arial" w:cs="Arial"/>
          <w:color w:val="000000"/>
        </w:rPr>
        <w:t xml:space="preserve"> г. и работают по температурному графику 95/70.</w:t>
      </w:r>
      <w:r w:rsidRPr="00B621E0">
        <w:rPr>
          <w:rFonts w:ascii="Arial" w:hAnsi="Arial" w:cs="Arial"/>
        </w:rPr>
        <w:t xml:space="preserve"> </w:t>
      </w:r>
    </w:p>
    <w:p w:rsidR="00DA34C1" w:rsidRPr="00B621E0" w:rsidRDefault="00DA34C1" w:rsidP="00DA34C1">
      <w:pPr>
        <w:spacing w:line="360" w:lineRule="auto"/>
        <w:jc w:val="both"/>
        <w:rPr>
          <w:rFonts w:ascii="Arial" w:hAnsi="Arial" w:cs="Arial"/>
        </w:rPr>
      </w:pPr>
      <w:r w:rsidRPr="00B621E0">
        <w:rPr>
          <w:rFonts w:ascii="Arial" w:hAnsi="Arial" w:cs="Arial"/>
          <w:iCs/>
        </w:rPr>
        <w:t>2) Модульная котельная №6-</w:t>
      </w:r>
      <w:r>
        <w:rPr>
          <w:rFonts w:ascii="Arial" w:hAnsi="Arial" w:cs="Arial"/>
          <w:iCs/>
        </w:rPr>
        <w:t>8</w:t>
      </w:r>
      <w:r w:rsidRPr="00B621E0">
        <w:rPr>
          <w:rFonts w:ascii="Arial" w:hAnsi="Arial" w:cs="Arial"/>
          <w:iCs/>
        </w:rPr>
        <w:t xml:space="preserve"> </w:t>
      </w:r>
      <w:r w:rsidRPr="00B621E0">
        <w:rPr>
          <w:rFonts w:ascii="Arial" w:hAnsi="Arial" w:cs="Arial"/>
          <w:lang w:eastAsia="en-US"/>
        </w:rPr>
        <w:t xml:space="preserve">расположена по адресу: </w:t>
      </w:r>
      <w:r w:rsidRPr="00B621E0">
        <w:rPr>
          <w:rFonts w:ascii="Arial" w:hAnsi="Arial" w:cs="Arial"/>
        </w:rPr>
        <w:t xml:space="preserve">Самарская область, Кинель-Черкасский район, </w:t>
      </w:r>
      <w:r>
        <w:rPr>
          <w:rFonts w:ascii="Arial" w:hAnsi="Arial" w:cs="Arial"/>
        </w:rPr>
        <w:t>п</w:t>
      </w:r>
      <w:r w:rsidRPr="00B621E0">
        <w:rPr>
          <w:rFonts w:ascii="Arial" w:hAnsi="Arial" w:cs="Arial"/>
        </w:rPr>
        <w:t xml:space="preserve">. </w:t>
      </w:r>
      <w:r>
        <w:rPr>
          <w:rFonts w:ascii="Arial" w:hAnsi="Arial" w:cs="Arial"/>
        </w:rPr>
        <w:t>Дубовый Колок</w:t>
      </w:r>
      <w:r w:rsidRPr="00B621E0">
        <w:rPr>
          <w:rFonts w:ascii="Arial" w:hAnsi="Arial" w:cs="Arial"/>
        </w:rPr>
        <w:t xml:space="preserve">, ул. </w:t>
      </w:r>
      <w:r>
        <w:rPr>
          <w:rFonts w:ascii="Arial" w:hAnsi="Arial" w:cs="Arial"/>
        </w:rPr>
        <w:t>Центральная</w:t>
      </w:r>
      <w:r w:rsidRPr="00B621E0">
        <w:rPr>
          <w:rFonts w:ascii="Arial" w:hAnsi="Arial" w:cs="Arial"/>
        </w:rPr>
        <w:t xml:space="preserve">, </w:t>
      </w:r>
      <w:r>
        <w:rPr>
          <w:rFonts w:ascii="Arial" w:hAnsi="Arial" w:cs="Arial"/>
        </w:rPr>
        <w:t>8а</w:t>
      </w:r>
      <w:r w:rsidRPr="00B621E0">
        <w:rPr>
          <w:rFonts w:ascii="Arial" w:hAnsi="Arial" w:cs="Arial"/>
        </w:rPr>
        <w:t>.</w:t>
      </w:r>
    </w:p>
    <w:p w:rsidR="00DA34C1" w:rsidRPr="00B621E0" w:rsidRDefault="00DA34C1" w:rsidP="00DA34C1">
      <w:pPr>
        <w:spacing w:line="360" w:lineRule="auto"/>
        <w:ind w:firstLine="709"/>
        <w:jc w:val="both"/>
        <w:rPr>
          <w:rFonts w:ascii="Arial" w:hAnsi="Arial" w:cs="Arial"/>
          <w:color w:val="000000"/>
        </w:rPr>
      </w:pPr>
      <w:r w:rsidRPr="00B621E0">
        <w:rPr>
          <w:rFonts w:ascii="Arial" w:hAnsi="Arial" w:cs="Arial"/>
          <w:color w:val="000000"/>
        </w:rPr>
        <w:t xml:space="preserve">Котельная находится на обслуживании </w:t>
      </w:r>
      <w:r w:rsidRPr="00B621E0">
        <w:rPr>
          <w:rFonts w:ascii="Arial" w:hAnsi="Arial" w:cs="Arial"/>
        </w:rPr>
        <w:t>ООО «СамРЭК-Эксплуатация»</w:t>
      </w:r>
      <w:r w:rsidRPr="00B621E0">
        <w:rPr>
          <w:rFonts w:ascii="Arial" w:hAnsi="Arial" w:cs="Arial"/>
          <w:color w:val="000000"/>
        </w:rPr>
        <w:t>, работает без постоянно присутствующего обслуживающего персонала. В настоящее время в котельной установлено 2 котла Микро-</w:t>
      </w:r>
      <w:r>
        <w:rPr>
          <w:rFonts w:ascii="Arial" w:hAnsi="Arial" w:cs="Arial"/>
          <w:color w:val="000000"/>
        </w:rPr>
        <w:t>50</w:t>
      </w:r>
      <w:r w:rsidRPr="00B621E0">
        <w:rPr>
          <w:rFonts w:ascii="Arial" w:hAnsi="Arial" w:cs="Arial"/>
          <w:color w:val="000000"/>
        </w:rPr>
        <w:t>.</w:t>
      </w:r>
      <w:r w:rsidRPr="00B621E0">
        <w:rPr>
          <w:rFonts w:ascii="Arial" w:hAnsi="Arial" w:cs="Arial"/>
        </w:rPr>
        <w:t xml:space="preserve">  </w:t>
      </w:r>
      <w:r w:rsidRPr="00B621E0">
        <w:rPr>
          <w:rFonts w:ascii="Arial" w:hAnsi="Arial" w:cs="Arial"/>
          <w:color w:val="000000"/>
        </w:rPr>
        <w:t>Котлоагрегаты Микро-</w:t>
      </w:r>
      <w:r>
        <w:rPr>
          <w:rFonts w:ascii="Arial" w:hAnsi="Arial" w:cs="Arial"/>
          <w:color w:val="000000"/>
        </w:rPr>
        <w:t>50</w:t>
      </w:r>
      <w:r w:rsidRPr="00B621E0">
        <w:rPr>
          <w:rFonts w:ascii="Arial" w:hAnsi="Arial" w:cs="Arial"/>
          <w:color w:val="000000"/>
        </w:rPr>
        <w:t xml:space="preserve"> введены в эксплуатацию в 20</w:t>
      </w:r>
      <w:r>
        <w:rPr>
          <w:rFonts w:ascii="Arial" w:hAnsi="Arial" w:cs="Arial"/>
          <w:color w:val="000000"/>
        </w:rPr>
        <w:t>14</w:t>
      </w:r>
      <w:r w:rsidRPr="00B621E0">
        <w:rPr>
          <w:rFonts w:ascii="Arial" w:hAnsi="Arial" w:cs="Arial"/>
          <w:color w:val="000000"/>
        </w:rPr>
        <w:t xml:space="preserve"> году. Производительность </w:t>
      </w:r>
      <w:r w:rsidRPr="00B621E0">
        <w:rPr>
          <w:rFonts w:ascii="Arial" w:hAnsi="Arial" w:cs="Arial"/>
          <w:color w:val="000000"/>
        </w:rPr>
        <w:lastRenderedPageBreak/>
        <w:t xml:space="preserve">котлоагрегата </w:t>
      </w:r>
      <w:r>
        <w:rPr>
          <w:rFonts w:ascii="Arial" w:hAnsi="Arial" w:cs="Arial"/>
          <w:color w:val="000000"/>
        </w:rPr>
        <w:t>М</w:t>
      </w:r>
      <w:r w:rsidRPr="00B621E0">
        <w:rPr>
          <w:rFonts w:ascii="Arial" w:hAnsi="Arial" w:cs="Arial"/>
          <w:color w:val="000000"/>
        </w:rPr>
        <w:t>икро-</w:t>
      </w:r>
      <w:r>
        <w:rPr>
          <w:rFonts w:ascii="Arial" w:hAnsi="Arial" w:cs="Arial"/>
          <w:color w:val="000000"/>
        </w:rPr>
        <w:t>50</w:t>
      </w:r>
      <w:r w:rsidRPr="00B621E0">
        <w:rPr>
          <w:rFonts w:ascii="Arial" w:hAnsi="Arial" w:cs="Arial"/>
          <w:color w:val="000000"/>
        </w:rPr>
        <w:t>, согласно паспортным данным, составляет 0,0</w:t>
      </w:r>
      <w:r>
        <w:rPr>
          <w:rFonts w:ascii="Arial" w:hAnsi="Arial" w:cs="Arial"/>
          <w:color w:val="000000"/>
        </w:rPr>
        <w:t xml:space="preserve">43 </w:t>
      </w:r>
      <w:r w:rsidRPr="00B621E0">
        <w:rPr>
          <w:rFonts w:ascii="Arial" w:hAnsi="Arial" w:cs="Arial"/>
          <w:color w:val="000000"/>
        </w:rPr>
        <w:t>Гкал/час. Номинальная мощность котельной 0,</w:t>
      </w:r>
      <w:r>
        <w:rPr>
          <w:rFonts w:ascii="Arial" w:hAnsi="Arial" w:cs="Arial"/>
          <w:color w:val="000000"/>
        </w:rPr>
        <w:t>086</w:t>
      </w:r>
      <w:r w:rsidRPr="00B621E0">
        <w:rPr>
          <w:rFonts w:ascii="Arial" w:hAnsi="Arial" w:cs="Arial"/>
          <w:color w:val="000000"/>
        </w:rPr>
        <w:t xml:space="preserve"> Гкал/ч. </w:t>
      </w:r>
    </w:p>
    <w:p w:rsidR="00DA34C1" w:rsidRPr="00B621E0" w:rsidRDefault="00DA34C1" w:rsidP="00DA34C1">
      <w:pPr>
        <w:spacing w:line="360" w:lineRule="auto"/>
        <w:ind w:firstLine="709"/>
        <w:jc w:val="both"/>
        <w:rPr>
          <w:rFonts w:ascii="Arial" w:hAnsi="Arial" w:cs="Arial"/>
          <w:color w:val="000000"/>
        </w:rPr>
      </w:pPr>
      <w:r w:rsidRPr="00B621E0">
        <w:rPr>
          <w:rFonts w:ascii="Arial" w:hAnsi="Arial" w:cs="Arial"/>
          <w:color w:val="000000"/>
        </w:rPr>
        <w:t xml:space="preserve">Газ является основным видом топлива на котельной. Резервное топливо не предусмотрено. Котельная работает только в отопительный сезон (4704 ч.). Котельная отпускает тепловую энергию в горячей воде на нужды отопления потребителей по закрытой схеме. </w:t>
      </w:r>
    </w:p>
    <w:p w:rsidR="00DA34C1" w:rsidRPr="00B621E0" w:rsidRDefault="00DA34C1" w:rsidP="00DA34C1">
      <w:pPr>
        <w:spacing w:line="360" w:lineRule="auto"/>
        <w:ind w:firstLine="709"/>
        <w:jc w:val="both"/>
        <w:rPr>
          <w:rFonts w:ascii="Arial" w:hAnsi="Arial" w:cs="Arial"/>
        </w:rPr>
      </w:pPr>
      <w:r w:rsidRPr="00B621E0">
        <w:rPr>
          <w:rFonts w:ascii="Arial" w:hAnsi="Arial" w:cs="Arial"/>
          <w:color w:val="000000"/>
        </w:rPr>
        <w:t xml:space="preserve">Тепловые сети двухтрубные, симметричные, стальные, проложены надземным способом. Тепловая изоляция трубопроводов выполнена из стекловаты с покровным слоем из стеклоткани, рубероида. Протяженность тепловых сетей в однотрубном исчислении составляет </w:t>
      </w:r>
      <w:r>
        <w:rPr>
          <w:rFonts w:ascii="Arial" w:hAnsi="Arial" w:cs="Arial"/>
          <w:color w:val="000000"/>
        </w:rPr>
        <w:t>76,6</w:t>
      </w:r>
      <w:r w:rsidRPr="00B621E0">
        <w:rPr>
          <w:rFonts w:ascii="Arial" w:hAnsi="Arial" w:cs="Arial"/>
          <w:color w:val="000000"/>
        </w:rPr>
        <w:t xml:space="preserve"> м. Тепловые сети введены в эксплуатацию в 20</w:t>
      </w:r>
      <w:r>
        <w:rPr>
          <w:rFonts w:ascii="Arial" w:hAnsi="Arial" w:cs="Arial"/>
          <w:color w:val="000000"/>
        </w:rPr>
        <w:t>03</w:t>
      </w:r>
      <w:r w:rsidRPr="00B621E0">
        <w:rPr>
          <w:rFonts w:ascii="Arial" w:hAnsi="Arial" w:cs="Arial"/>
          <w:color w:val="000000"/>
        </w:rPr>
        <w:t xml:space="preserve"> г. и работают по температурному графику 95/70.</w:t>
      </w:r>
      <w:r w:rsidRPr="00B621E0">
        <w:rPr>
          <w:rFonts w:ascii="Arial" w:hAnsi="Arial" w:cs="Arial"/>
        </w:rPr>
        <w:t xml:space="preserve"> </w:t>
      </w:r>
    </w:p>
    <w:p w:rsidR="00715772" w:rsidRPr="00C10967" w:rsidRDefault="00715772" w:rsidP="00F230DD">
      <w:pPr>
        <w:spacing w:line="360" w:lineRule="auto"/>
        <w:ind w:firstLine="709"/>
        <w:jc w:val="both"/>
        <w:rPr>
          <w:rFonts w:ascii="Arial" w:hAnsi="Arial" w:cs="Arial"/>
        </w:rPr>
      </w:pPr>
      <w:r w:rsidRPr="00C10967">
        <w:rPr>
          <w:rFonts w:ascii="Arial" w:hAnsi="Arial" w:cs="Arial"/>
        </w:rPr>
        <w:t xml:space="preserve">Данные о перспективных источниках теплоснабжения </w:t>
      </w:r>
      <w:r w:rsidR="007902A5">
        <w:rPr>
          <w:rFonts w:ascii="Arial" w:hAnsi="Arial" w:cs="Arial"/>
        </w:rPr>
        <w:t>с. п. Березняки</w:t>
      </w:r>
      <w:r w:rsidR="00B85E1B" w:rsidRPr="00C10967">
        <w:rPr>
          <w:rFonts w:ascii="Arial" w:hAnsi="Arial" w:cs="Arial"/>
        </w:rPr>
        <w:t xml:space="preserve"> </w:t>
      </w:r>
      <w:r w:rsidRPr="00C10967">
        <w:rPr>
          <w:rFonts w:ascii="Arial" w:hAnsi="Arial" w:cs="Arial"/>
        </w:rPr>
        <w:t xml:space="preserve">и их территориальных местоположениях представлены в таблице </w:t>
      </w:r>
      <w:bookmarkEnd w:id="42"/>
      <w:r w:rsidR="00A5627C" w:rsidRPr="00C10967">
        <w:rPr>
          <w:rFonts w:ascii="Arial" w:hAnsi="Arial" w:cs="Arial"/>
        </w:rPr>
        <w:t>2.1.1</w:t>
      </w:r>
      <w:r w:rsidRPr="00C10967">
        <w:rPr>
          <w:rFonts w:ascii="Arial" w:hAnsi="Arial" w:cs="Arial"/>
        </w:rPr>
        <w:t>.</w:t>
      </w:r>
    </w:p>
    <w:p w:rsidR="00715772" w:rsidRDefault="00715772" w:rsidP="00715772">
      <w:pPr>
        <w:spacing w:line="360" w:lineRule="auto"/>
        <w:jc w:val="both"/>
        <w:rPr>
          <w:rFonts w:ascii="Arial" w:hAnsi="Arial" w:cs="Arial"/>
        </w:rPr>
      </w:pPr>
      <w:r w:rsidRPr="00C10967">
        <w:rPr>
          <w:rFonts w:ascii="Arial" w:hAnsi="Arial" w:cs="Arial"/>
        </w:rPr>
        <w:t xml:space="preserve">Таблица </w:t>
      </w:r>
      <w:r w:rsidR="00A5627C" w:rsidRPr="00C10967">
        <w:rPr>
          <w:rFonts w:ascii="Arial" w:hAnsi="Arial" w:cs="Arial"/>
        </w:rPr>
        <w:t>2.1.1</w:t>
      </w:r>
      <w:r w:rsidRPr="00C10967">
        <w:rPr>
          <w:rFonts w:ascii="Arial" w:hAnsi="Arial" w:cs="Arial"/>
        </w:rPr>
        <w:t xml:space="preserve"> – Перспективные источники теплоснабжения </w:t>
      </w:r>
      <w:r w:rsidR="007902A5">
        <w:rPr>
          <w:rFonts w:ascii="Arial" w:hAnsi="Arial" w:cs="Arial"/>
        </w:rPr>
        <w:t>с. п. Березняки</w:t>
      </w:r>
      <w:r w:rsidRPr="00C10967">
        <w:rPr>
          <w:rFonts w:ascii="Arial" w:hAnsi="Arial" w:cs="Arial"/>
        </w:rPr>
        <w:t>.</w:t>
      </w:r>
    </w:p>
    <w:tbl>
      <w:tblPr>
        <w:tblW w:w="98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8"/>
        <w:gridCol w:w="3257"/>
        <w:gridCol w:w="2408"/>
        <w:gridCol w:w="1562"/>
        <w:gridCol w:w="1842"/>
        <w:gridCol w:w="28"/>
      </w:tblGrid>
      <w:tr w:rsidR="00DA34C1" w:rsidRPr="00B621E0" w:rsidTr="008816A4">
        <w:trPr>
          <w:trHeight w:val="682"/>
          <w:tblHeader/>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w:t>
            </w:r>
          </w:p>
          <w:p w:rsidR="00DA34C1" w:rsidRPr="00B621E0" w:rsidRDefault="00DA34C1" w:rsidP="008816A4">
            <w:pPr>
              <w:jc w:val="center"/>
              <w:rPr>
                <w:rFonts w:ascii="Arial" w:hAnsi="Arial" w:cs="Arial"/>
                <w:sz w:val="20"/>
                <w:szCs w:val="20"/>
              </w:rPr>
            </w:pPr>
            <w:r w:rsidRPr="00B621E0">
              <w:rPr>
                <w:rFonts w:ascii="Arial" w:hAnsi="Arial" w:cs="Arial"/>
                <w:sz w:val="20"/>
                <w:szCs w:val="20"/>
              </w:rPr>
              <w:t>п/п</w:t>
            </w:r>
          </w:p>
        </w:tc>
        <w:tc>
          <w:tcPr>
            <w:tcW w:w="3257"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 xml:space="preserve">Наименование </w:t>
            </w:r>
          </w:p>
          <w:p w:rsidR="00DA34C1" w:rsidRPr="00B621E0" w:rsidRDefault="00DA34C1" w:rsidP="008816A4">
            <w:pPr>
              <w:jc w:val="center"/>
              <w:rPr>
                <w:rFonts w:ascii="Arial" w:hAnsi="Arial" w:cs="Arial"/>
                <w:sz w:val="20"/>
                <w:szCs w:val="20"/>
              </w:rPr>
            </w:pPr>
            <w:r w:rsidRPr="00B621E0">
              <w:rPr>
                <w:rFonts w:ascii="Arial" w:hAnsi="Arial" w:cs="Arial"/>
                <w:sz w:val="20"/>
                <w:szCs w:val="20"/>
              </w:rPr>
              <w:t>объекта</w:t>
            </w:r>
          </w:p>
        </w:tc>
        <w:tc>
          <w:tcPr>
            <w:tcW w:w="2408"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Местоположение</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Планируемые мероприятия</w:t>
            </w:r>
          </w:p>
        </w:tc>
        <w:tc>
          <w:tcPr>
            <w:tcW w:w="184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Зона теплоснабжения</w:t>
            </w:r>
          </w:p>
        </w:tc>
        <w:tc>
          <w:tcPr>
            <w:tcW w:w="28" w:type="dxa"/>
            <w:tcBorders>
              <w:left w:val="single" w:sz="4" w:space="0" w:color="auto"/>
              <w:right w:val="nil"/>
            </w:tcBorders>
            <w:vAlign w:val="bottom"/>
          </w:tcPr>
          <w:p w:rsidR="00DA34C1" w:rsidRPr="00B621E0" w:rsidRDefault="00DA34C1" w:rsidP="008816A4">
            <w:pPr>
              <w:jc w:val="center"/>
              <w:rPr>
                <w:rFonts w:ascii="Arial" w:hAnsi="Arial" w:cs="Arial"/>
              </w:rPr>
            </w:pPr>
          </w:p>
        </w:tc>
      </w:tr>
      <w:tr w:rsidR="00DA34C1"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1</w:t>
            </w:r>
          </w:p>
        </w:tc>
        <w:tc>
          <w:tcPr>
            <w:tcW w:w="3257" w:type="dxa"/>
            <w:shd w:val="clear" w:color="auto" w:fill="auto"/>
            <w:vAlign w:val="center"/>
          </w:tcPr>
          <w:p w:rsidR="00DA34C1" w:rsidRPr="00B621E0" w:rsidRDefault="00DA34C1" w:rsidP="008816A4">
            <w:pPr>
              <w:jc w:val="center"/>
              <w:rPr>
                <w:rFonts w:ascii="Arial" w:hAnsi="Arial" w:cs="Arial"/>
                <w:sz w:val="20"/>
                <w:szCs w:val="20"/>
                <w:vertAlign w:val="superscript"/>
              </w:rPr>
            </w:pPr>
            <w:r w:rsidRPr="00B621E0">
              <w:rPr>
                <w:rFonts w:ascii="Arial" w:eastAsia="Calibri" w:hAnsi="Arial" w:cs="Arial"/>
                <w:sz w:val="20"/>
                <w:szCs w:val="20"/>
              </w:rPr>
              <w:t xml:space="preserve">Физкультурно-оздоровительный комплекс </w:t>
            </w:r>
          </w:p>
        </w:tc>
        <w:tc>
          <w:tcPr>
            <w:tcW w:w="2408" w:type="dxa"/>
            <w:shd w:val="clear" w:color="auto" w:fill="auto"/>
          </w:tcPr>
          <w:p w:rsidR="00DA34C1" w:rsidRPr="00B621E0" w:rsidRDefault="00DA34C1"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DA34C1" w:rsidRPr="00B621E0" w:rsidRDefault="00DA34C1"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DA34C1" w:rsidRPr="00B621E0" w:rsidRDefault="00DA34C1" w:rsidP="008816A4">
            <w:pPr>
              <w:jc w:val="center"/>
              <w:rPr>
                <w:rFonts w:ascii="Arial" w:hAnsi="Arial" w:cs="Arial"/>
                <w:sz w:val="20"/>
                <w:szCs w:val="20"/>
              </w:rPr>
            </w:pPr>
            <w:r w:rsidRPr="00B621E0">
              <w:rPr>
                <w:rFonts w:ascii="Arial" w:eastAsia="Calibri" w:hAnsi="Arial" w:cs="Arial"/>
                <w:sz w:val="20"/>
                <w:szCs w:val="20"/>
              </w:rPr>
              <w:t>БМК № 1</w:t>
            </w:r>
          </w:p>
        </w:tc>
        <w:tc>
          <w:tcPr>
            <w:tcW w:w="28" w:type="dxa"/>
            <w:tcBorders>
              <w:left w:val="single" w:sz="4" w:space="0" w:color="auto"/>
              <w:right w:val="nil"/>
            </w:tcBorders>
            <w:vAlign w:val="bottom"/>
          </w:tcPr>
          <w:p w:rsidR="00DA34C1" w:rsidRPr="00B621E0" w:rsidRDefault="00DA34C1" w:rsidP="008816A4">
            <w:pPr>
              <w:jc w:val="center"/>
              <w:rPr>
                <w:rFonts w:ascii="Arial" w:hAnsi="Arial" w:cs="Arial"/>
                <w:sz w:val="20"/>
                <w:szCs w:val="20"/>
              </w:rPr>
            </w:pPr>
          </w:p>
        </w:tc>
      </w:tr>
      <w:tr w:rsidR="00DA34C1"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2</w:t>
            </w:r>
          </w:p>
        </w:tc>
        <w:tc>
          <w:tcPr>
            <w:tcW w:w="3257" w:type="dxa"/>
            <w:shd w:val="clear" w:color="auto" w:fill="auto"/>
            <w:vAlign w:val="center"/>
          </w:tcPr>
          <w:p w:rsidR="00DA34C1" w:rsidRPr="00B621E0" w:rsidRDefault="00DA34C1" w:rsidP="008816A4">
            <w:pPr>
              <w:jc w:val="center"/>
              <w:rPr>
                <w:rFonts w:ascii="Arial" w:eastAsia="Calibri" w:hAnsi="Arial" w:cs="Arial"/>
                <w:sz w:val="20"/>
                <w:szCs w:val="20"/>
              </w:rPr>
            </w:pPr>
            <w:r w:rsidRPr="00B621E0">
              <w:rPr>
                <w:rFonts w:ascii="Arial" w:hAnsi="Arial" w:cs="Arial"/>
                <w:sz w:val="20"/>
                <w:szCs w:val="20"/>
              </w:rPr>
              <w:t>Комплексное предприятие коммунально-бытового обслуживания с прачечной, химчисткой и баней,</w:t>
            </w:r>
          </w:p>
        </w:tc>
        <w:tc>
          <w:tcPr>
            <w:tcW w:w="2408" w:type="dxa"/>
            <w:shd w:val="clear" w:color="auto" w:fill="auto"/>
            <w:vAlign w:val="center"/>
          </w:tcPr>
          <w:p w:rsidR="00DA34C1" w:rsidRPr="00B621E0" w:rsidRDefault="00DA34C1" w:rsidP="008816A4">
            <w:pPr>
              <w:jc w:val="center"/>
              <w:rPr>
                <w:rFonts w:ascii="Arial" w:hAnsi="Arial" w:cs="Arial"/>
                <w:bCs/>
                <w:iCs/>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DA34C1" w:rsidRPr="00B621E0" w:rsidRDefault="00DA34C1"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 xml:space="preserve">БМК № </w:t>
            </w:r>
            <w:r>
              <w:rPr>
                <w:rFonts w:ascii="Arial" w:eastAsia="Calibri" w:hAnsi="Arial" w:cs="Arial"/>
                <w:sz w:val="20"/>
                <w:szCs w:val="20"/>
              </w:rPr>
              <w:t>2</w:t>
            </w:r>
          </w:p>
        </w:tc>
        <w:tc>
          <w:tcPr>
            <w:tcW w:w="28" w:type="dxa"/>
            <w:tcBorders>
              <w:left w:val="single" w:sz="4" w:space="0" w:color="auto"/>
              <w:right w:val="nil"/>
            </w:tcBorders>
            <w:vAlign w:val="bottom"/>
          </w:tcPr>
          <w:p w:rsidR="00DA34C1" w:rsidRPr="00B621E0" w:rsidRDefault="00DA34C1" w:rsidP="008816A4">
            <w:pPr>
              <w:jc w:val="center"/>
              <w:rPr>
                <w:rFonts w:ascii="Arial" w:hAnsi="Arial" w:cs="Arial"/>
                <w:sz w:val="20"/>
                <w:szCs w:val="20"/>
              </w:rPr>
            </w:pPr>
          </w:p>
        </w:tc>
      </w:tr>
      <w:tr w:rsidR="00DA34C1"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hAnsi="Arial" w:cs="Arial"/>
                <w:sz w:val="20"/>
                <w:szCs w:val="20"/>
              </w:rPr>
            </w:pPr>
            <w:r>
              <w:rPr>
                <w:rFonts w:ascii="Arial" w:hAnsi="Arial" w:cs="Arial"/>
                <w:sz w:val="20"/>
                <w:szCs w:val="20"/>
              </w:rPr>
              <w:t>3</w:t>
            </w:r>
          </w:p>
        </w:tc>
        <w:tc>
          <w:tcPr>
            <w:tcW w:w="3257" w:type="dxa"/>
            <w:shd w:val="clear" w:color="auto" w:fill="auto"/>
            <w:vAlign w:val="center"/>
          </w:tcPr>
          <w:p w:rsidR="00DA34C1" w:rsidRPr="00B621E0" w:rsidRDefault="00DA34C1" w:rsidP="008816A4">
            <w:pPr>
              <w:jc w:val="center"/>
              <w:rPr>
                <w:rFonts w:ascii="Arial" w:hAnsi="Arial" w:cs="Arial"/>
                <w:sz w:val="20"/>
                <w:szCs w:val="20"/>
              </w:rPr>
            </w:pPr>
            <w:r>
              <w:rPr>
                <w:rFonts w:ascii="Arial" w:hAnsi="Arial" w:cs="Arial"/>
                <w:sz w:val="20"/>
                <w:szCs w:val="20"/>
              </w:rPr>
              <w:t>Предприятие бытового обслуживания (10 рабочих мест)</w:t>
            </w:r>
          </w:p>
        </w:tc>
        <w:tc>
          <w:tcPr>
            <w:tcW w:w="2408" w:type="dxa"/>
            <w:shd w:val="clear" w:color="auto" w:fill="auto"/>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БМК № 3</w:t>
            </w:r>
          </w:p>
        </w:tc>
        <w:tc>
          <w:tcPr>
            <w:tcW w:w="28" w:type="dxa"/>
            <w:tcBorders>
              <w:left w:val="single" w:sz="4" w:space="0" w:color="auto"/>
              <w:right w:val="nil"/>
            </w:tcBorders>
            <w:vAlign w:val="bottom"/>
          </w:tcPr>
          <w:p w:rsidR="00DA34C1" w:rsidRPr="00B621E0" w:rsidRDefault="00DA34C1" w:rsidP="008816A4">
            <w:pPr>
              <w:jc w:val="center"/>
              <w:rPr>
                <w:rFonts w:ascii="Arial" w:hAnsi="Arial" w:cs="Arial"/>
                <w:sz w:val="20"/>
                <w:szCs w:val="20"/>
              </w:rPr>
            </w:pPr>
          </w:p>
        </w:tc>
      </w:tr>
      <w:tr w:rsidR="00DA34C1"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E41A70" w:rsidP="008816A4">
            <w:pPr>
              <w:jc w:val="center"/>
              <w:rPr>
                <w:rFonts w:ascii="Arial" w:hAnsi="Arial" w:cs="Arial"/>
                <w:sz w:val="20"/>
                <w:szCs w:val="20"/>
              </w:rPr>
            </w:pPr>
            <w:r>
              <w:rPr>
                <w:rFonts w:ascii="Arial" w:hAnsi="Arial" w:cs="Arial"/>
                <w:sz w:val="20"/>
                <w:szCs w:val="20"/>
              </w:rPr>
              <w:t>4</w:t>
            </w:r>
          </w:p>
        </w:tc>
        <w:tc>
          <w:tcPr>
            <w:tcW w:w="3257" w:type="dxa"/>
            <w:shd w:val="clear" w:color="auto" w:fill="auto"/>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дошкольное общеобразовательное учреждение</w:t>
            </w:r>
            <w:r>
              <w:rPr>
                <w:rFonts w:ascii="Arial" w:hAnsi="Arial" w:cs="Arial"/>
                <w:sz w:val="20"/>
                <w:szCs w:val="20"/>
              </w:rPr>
              <w:t xml:space="preserve"> на 60 человек</w:t>
            </w:r>
            <w:r w:rsidRPr="00B621E0">
              <w:rPr>
                <w:rFonts w:ascii="Arial" w:hAnsi="Arial" w:cs="Arial"/>
                <w:sz w:val="20"/>
                <w:szCs w:val="20"/>
              </w:rPr>
              <w:t xml:space="preserve">, </w:t>
            </w:r>
          </w:p>
        </w:tc>
        <w:tc>
          <w:tcPr>
            <w:tcW w:w="2408" w:type="dxa"/>
            <w:shd w:val="clear" w:color="auto" w:fill="auto"/>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DA34C1" w:rsidRPr="00B621E0" w:rsidRDefault="00DA34C1" w:rsidP="008816A4">
            <w:pPr>
              <w:jc w:val="center"/>
              <w:rPr>
                <w:rFonts w:ascii="Arial" w:eastAsia="Calibri" w:hAnsi="Arial" w:cs="Arial"/>
                <w:sz w:val="20"/>
                <w:szCs w:val="20"/>
              </w:rPr>
            </w:pPr>
            <w:r w:rsidRPr="00B621E0">
              <w:rPr>
                <w:rFonts w:ascii="Arial" w:eastAsia="Calibri" w:hAnsi="Arial" w:cs="Arial"/>
                <w:sz w:val="20"/>
                <w:szCs w:val="20"/>
              </w:rPr>
              <w:t xml:space="preserve">БМК № </w:t>
            </w:r>
            <w:r>
              <w:rPr>
                <w:rFonts w:ascii="Arial" w:eastAsia="Calibri" w:hAnsi="Arial" w:cs="Arial"/>
                <w:sz w:val="20"/>
                <w:szCs w:val="20"/>
              </w:rPr>
              <w:t>4</w:t>
            </w:r>
          </w:p>
        </w:tc>
        <w:tc>
          <w:tcPr>
            <w:tcW w:w="28" w:type="dxa"/>
            <w:tcBorders>
              <w:left w:val="single" w:sz="4" w:space="0" w:color="auto"/>
              <w:right w:val="nil"/>
            </w:tcBorders>
            <w:vAlign w:val="bottom"/>
          </w:tcPr>
          <w:p w:rsidR="00DA34C1" w:rsidRPr="00B621E0" w:rsidRDefault="00DA34C1" w:rsidP="008816A4">
            <w:pPr>
              <w:jc w:val="center"/>
              <w:rPr>
                <w:rFonts w:ascii="Arial" w:hAnsi="Arial" w:cs="Arial"/>
                <w:sz w:val="20"/>
                <w:szCs w:val="20"/>
              </w:rPr>
            </w:pPr>
          </w:p>
        </w:tc>
      </w:tr>
      <w:tr w:rsidR="00DA34C1" w:rsidRPr="00B621E0" w:rsidTr="008816A4">
        <w:trPr>
          <w:gridAfter w:val="1"/>
          <w:wAfter w:w="28" w:type="dxa"/>
          <w:trHeight w:val="90"/>
        </w:trPr>
        <w:tc>
          <w:tcPr>
            <w:tcW w:w="718" w:type="dxa"/>
            <w:tcBorders>
              <w:top w:val="single" w:sz="4" w:space="0" w:color="auto"/>
              <w:left w:val="single" w:sz="4" w:space="0" w:color="auto"/>
              <w:bottom w:val="single" w:sz="4" w:space="0" w:color="auto"/>
              <w:right w:val="single" w:sz="4" w:space="0" w:color="auto"/>
            </w:tcBorders>
            <w:vAlign w:val="center"/>
          </w:tcPr>
          <w:p w:rsidR="00DA34C1" w:rsidRPr="00B621E0" w:rsidRDefault="00E41A70" w:rsidP="008816A4">
            <w:pPr>
              <w:jc w:val="center"/>
              <w:rPr>
                <w:rFonts w:ascii="Arial" w:hAnsi="Arial" w:cs="Arial"/>
                <w:sz w:val="20"/>
                <w:szCs w:val="20"/>
              </w:rPr>
            </w:pPr>
            <w:r>
              <w:rPr>
                <w:rFonts w:ascii="Arial" w:hAnsi="Arial" w:cs="Arial"/>
                <w:sz w:val="20"/>
                <w:szCs w:val="20"/>
              </w:rPr>
              <w:t>5</w:t>
            </w:r>
          </w:p>
        </w:tc>
        <w:tc>
          <w:tcPr>
            <w:tcW w:w="3257" w:type="dxa"/>
            <w:shd w:val="clear" w:color="auto" w:fill="auto"/>
            <w:vAlign w:val="center"/>
          </w:tcPr>
          <w:p w:rsidR="00DA34C1" w:rsidRPr="00B621E0" w:rsidRDefault="00DA34C1" w:rsidP="008816A4">
            <w:pPr>
              <w:jc w:val="center"/>
              <w:rPr>
                <w:rFonts w:ascii="Arial" w:hAnsi="Arial" w:cs="Arial"/>
                <w:sz w:val="20"/>
                <w:szCs w:val="20"/>
                <w:vertAlign w:val="superscript"/>
              </w:rPr>
            </w:pPr>
            <w:r w:rsidRPr="00B621E0">
              <w:rPr>
                <w:rFonts w:ascii="Arial" w:hAnsi="Arial" w:cs="Arial"/>
                <w:sz w:val="20"/>
                <w:szCs w:val="20"/>
              </w:rPr>
              <w:t xml:space="preserve">Индивидуальный газовый котел для отопления Фельдшерско-акушерский пункта, </w:t>
            </w:r>
          </w:p>
        </w:tc>
        <w:tc>
          <w:tcPr>
            <w:tcW w:w="2408" w:type="dxa"/>
            <w:shd w:val="clear" w:color="auto" w:fill="auto"/>
            <w:vAlign w:val="center"/>
          </w:tcPr>
          <w:p w:rsidR="00DA34C1" w:rsidRPr="00B621E0" w:rsidRDefault="00DA34C1" w:rsidP="008816A4">
            <w:pPr>
              <w:jc w:val="center"/>
              <w:rPr>
                <w:rFonts w:ascii="Arial" w:hAnsi="Arial" w:cs="Arial"/>
                <w:sz w:val="20"/>
                <w:szCs w:val="20"/>
              </w:rPr>
            </w:pPr>
            <w:r>
              <w:rPr>
                <w:rFonts w:ascii="Arial" w:hAnsi="Arial" w:cs="Arial"/>
                <w:sz w:val="20"/>
                <w:szCs w:val="20"/>
              </w:rPr>
              <w:t>п</w:t>
            </w:r>
            <w:r w:rsidRPr="00B621E0">
              <w:rPr>
                <w:rFonts w:ascii="Arial" w:hAnsi="Arial" w:cs="Arial"/>
                <w:sz w:val="20"/>
                <w:szCs w:val="20"/>
              </w:rPr>
              <w:t>.</w:t>
            </w:r>
            <w:r>
              <w:rPr>
                <w:rFonts w:ascii="Arial" w:hAnsi="Arial" w:cs="Arial"/>
                <w:sz w:val="20"/>
                <w:szCs w:val="20"/>
              </w:rPr>
              <w:t xml:space="preserve"> Дубовый Колок</w:t>
            </w:r>
          </w:p>
        </w:tc>
        <w:tc>
          <w:tcPr>
            <w:tcW w:w="1562" w:type="dxa"/>
            <w:tcBorders>
              <w:top w:val="single" w:sz="4" w:space="0" w:color="auto"/>
              <w:left w:val="single" w:sz="4" w:space="0" w:color="auto"/>
              <w:bottom w:val="single" w:sz="4" w:space="0" w:color="auto"/>
              <w:right w:val="single" w:sz="4" w:space="0" w:color="auto"/>
            </w:tcBorders>
            <w:vAlign w:val="center"/>
          </w:tcPr>
          <w:p w:rsidR="00DA34C1" w:rsidRPr="00B621E0" w:rsidRDefault="00DA34C1"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DA34C1" w:rsidRPr="00B621E0" w:rsidRDefault="00DA34C1"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DA34C1" w:rsidRPr="00B621E0" w:rsidRDefault="00DA34C1" w:rsidP="008816A4">
            <w:pPr>
              <w:jc w:val="center"/>
              <w:rPr>
                <w:rFonts w:ascii="Arial" w:hAnsi="Arial" w:cs="Arial"/>
                <w:sz w:val="20"/>
                <w:szCs w:val="20"/>
              </w:rPr>
            </w:pPr>
            <w:r w:rsidRPr="00B621E0">
              <w:rPr>
                <w:rFonts w:ascii="Arial" w:hAnsi="Arial" w:cs="Arial"/>
                <w:sz w:val="20"/>
                <w:szCs w:val="20"/>
              </w:rPr>
              <w:t>Индивидуальный газовый котел</w:t>
            </w:r>
          </w:p>
        </w:tc>
      </w:tr>
    </w:tbl>
    <w:p w:rsidR="00DA34C1" w:rsidRDefault="00DA34C1" w:rsidP="00715772">
      <w:pPr>
        <w:spacing w:line="360" w:lineRule="auto"/>
        <w:jc w:val="both"/>
        <w:rPr>
          <w:rFonts w:ascii="Arial" w:hAnsi="Arial" w:cs="Arial"/>
        </w:rPr>
      </w:pPr>
    </w:p>
    <w:p w:rsidR="00715772" w:rsidRPr="00C10967" w:rsidRDefault="00715772" w:rsidP="00715772">
      <w:pPr>
        <w:spacing w:line="360" w:lineRule="auto"/>
        <w:ind w:firstLine="709"/>
        <w:jc w:val="both"/>
        <w:rPr>
          <w:rFonts w:ascii="Arial" w:hAnsi="Arial" w:cs="Arial"/>
        </w:rPr>
      </w:pPr>
      <w:r w:rsidRPr="00C10967">
        <w:rPr>
          <w:rFonts w:ascii="Arial" w:hAnsi="Arial" w:cs="Arial"/>
        </w:rPr>
        <w:t xml:space="preserve">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территориях </w:t>
      </w:r>
      <w:r w:rsidR="007902A5">
        <w:rPr>
          <w:rFonts w:ascii="Arial" w:hAnsi="Arial" w:cs="Arial"/>
        </w:rPr>
        <w:t>с. п. Березняки</w:t>
      </w:r>
      <w:r w:rsidRPr="00C10967">
        <w:rPr>
          <w:rFonts w:ascii="Arial" w:hAnsi="Arial" w:cs="Arial"/>
        </w:rPr>
        <w:t xml:space="preserve"> представлены на рисунках </w:t>
      </w:r>
      <w:r w:rsidR="00A5627C" w:rsidRPr="00C10967">
        <w:rPr>
          <w:rFonts w:ascii="Arial" w:hAnsi="Arial" w:cs="Arial"/>
        </w:rPr>
        <w:t>2.1.1</w:t>
      </w:r>
      <w:r w:rsidRPr="00C10967">
        <w:rPr>
          <w:rFonts w:ascii="Arial" w:hAnsi="Arial" w:cs="Arial"/>
        </w:rPr>
        <w:t>-</w:t>
      </w:r>
      <w:r w:rsidR="003536B3" w:rsidRPr="00C10967">
        <w:rPr>
          <w:rFonts w:ascii="Arial" w:hAnsi="Arial" w:cs="Arial"/>
        </w:rPr>
        <w:t>2.1.</w:t>
      </w:r>
      <w:r w:rsidR="008006F6" w:rsidRPr="00C10967">
        <w:rPr>
          <w:rFonts w:ascii="Arial" w:hAnsi="Arial" w:cs="Arial"/>
        </w:rPr>
        <w:t>2</w:t>
      </w:r>
      <w:r w:rsidRPr="00C10967">
        <w:rPr>
          <w:rFonts w:ascii="Arial" w:hAnsi="Arial" w:cs="Arial"/>
        </w:rPr>
        <w:t>.</w:t>
      </w:r>
    </w:p>
    <w:p w:rsidR="0094782C" w:rsidRPr="00C10967" w:rsidRDefault="0094782C" w:rsidP="0094782C">
      <w:pPr>
        <w:pStyle w:val="aff4"/>
        <w:jc w:val="center"/>
      </w:pPr>
    </w:p>
    <w:p w:rsidR="00B25A82" w:rsidRPr="00C10967" w:rsidRDefault="00B25A82" w:rsidP="0094782C">
      <w:pPr>
        <w:pStyle w:val="aff4"/>
        <w:jc w:val="center"/>
      </w:pPr>
    </w:p>
    <w:p w:rsidR="00B25A82" w:rsidRPr="00C10967" w:rsidRDefault="00B25A82" w:rsidP="0094782C">
      <w:pPr>
        <w:pStyle w:val="aff4"/>
        <w:jc w:val="center"/>
      </w:pPr>
    </w:p>
    <w:p w:rsidR="008E0420" w:rsidRPr="00C10967" w:rsidRDefault="008E0420" w:rsidP="0094782C">
      <w:pPr>
        <w:pStyle w:val="aff4"/>
        <w:jc w:val="center"/>
        <w:sectPr w:rsidR="008E0420" w:rsidRPr="00C10967" w:rsidSect="009D31B6">
          <w:pgSz w:w="11907" w:h="16840" w:code="9"/>
          <w:pgMar w:top="1134" w:right="851" w:bottom="1134" w:left="1701" w:header="720" w:footer="720" w:gutter="0"/>
          <w:cols w:space="720"/>
          <w:noEndnote/>
          <w:titlePg/>
          <w:docGrid w:linePitch="326"/>
        </w:sectPr>
      </w:pPr>
    </w:p>
    <w:p w:rsidR="008E0420" w:rsidRPr="00C10967" w:rsidRDefault="00AA3357" w:rsidP="0094782C">
      <w:pPr>
        <w:pStyle w:val="aff4"/>
        <w:jc w:val="center"/>
      </w:pPr>
      <w:r w:rsidRPr="00AA3357">
        <w:rPr>
          <w:noProof/>
        </w:rPr>
        <w:lastRenderedPageBreak/>
        <w:drawing>
          <wp:inline distT="0" distB="0" distL="0" distR="0">
            <wp:extent cx="8398510" cy="5353050"/>
            <wp:effectExtent l="0" t="0" r="0" b="0"/>
            <wp:docPr id="20769600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98510" cy="5353050"/>
                    </a:xfrm>
                    <a:prstGeom prst="rect">
                      <a:avLst/>
                    </a:prstGeom>
                    <a:noFill/>
                    <a:ln>
                      <a:noFill/>
                    </a:ln>
                  </pic:spPr>
                </pic:pic>
              </a:graphicData>
            </a:graphic>
          </wp:inline>
        </w:drawing>
      </w:r>
    </w:p>
    <w:p w:rsidR="008E0420" w:rsidRPr="00C10967" w:rsidRDefault="008E0420" w:rsidP="008E0420">
      <w:pPr>
        <w:ind w:right="-259"/>
        <w:jc w:val="center"/>
        <w:rPr>
          <w:sz w:val="20"/>
          <w:szCs w:val="20"/>
          <w:u w:val="single"/>
        </w:rPr>
      </w:pPr>
      <w:r w:rsidRPr="00C10967">
        <w:rPr>
          <w:rFonts w:ascii="Arial" w:hAnsi="Arial" w:cs="Arial"/>
        </w:rPr>
        <w:t xml:space="preserve">Рисунок </w:t>
      </w:r>
      <w:r w:rsidR="003536B3" w:rsidRPr="00C10967">
        <w:rPr>
          <w:rFonts w:ascii="Arial" w:hAnsi="Arial" w:cs="Arial"/>
        </w:rPr>
        <w:t>2.1.1</w:t>
      </w:r>
      <w:r w:rsidRPr="00C10967">
        <w:rPr>
          <w:sz w:val="27"/>
          <w:szCs w:val="27"/>
        </w:rPr>
        <w:t xml:space="preserve">– </w:t>
      </w:r>
      <w:r w:rsidRPr="00C10967">
        <w:rPr>
          <w:rFonts w:ascii="Arial" w:hAnsi="Arial" w:cs="Arial"/>
        </w:rPr>
        <w:t xml:space="preserve">Зоны действия систем теплоснабжения с. </w:t>
      </w:r>
      <w:r w:rsidR="007902A5">
        <w:rPr>
          <w:rFonts w:ascii="Arial" w:hAnsi="Arial" w:cs="Arial"/>
        </w:rPr>
        <w:t xml:space="preserve"> Березняки</w:t>
      </w:r>
      <w:r w:rsidRPr="00C10967">
        <w:rPr>
          <w:rFonts w:ascii="Arial" w:hAnsi="Arial" w:cs="Arial"/>
        </w:rPr>
        <w:t>.</w:t>
      </w:r>
    </w:p>
    <w:p w:rsidR="00AA3357" w:rsidRDefault="00AA3357" w:rsidP="008E0420">
      <w:pPr>
        <w:pStyle w:val="aff4"/>
        <w:jc w:val="center"/>
        <w:rPr>
          <w:bCs/>
        </w:rPr>
        <w:sectPr w:rsidR="00AA3357" w:rsidSect="009D31B6">
          <w:pgSz w:w="16840" w:h="11907" w:orient="landscape" w:code="9"/>
          <w:pgMar w:top="1701" w:right="1134" w:bottom="851" w:left="1134" w:header="720" w:footer="720" w:gutter="0"/>
          <w:cols w:space="720"/>
          <w:noEndnote/>
          <w:titlePg/>
          <w:docGrid w:linePitch="326"/>
        </w:sectPr>
      </w:pPr>
    </w:p>
    <w:p w:rsidR="00AA3357" w:rsidRDefault="00AA3357" w:rsidP="008E0420">
      <w:pPr>
        <w:pStyle w:val="aff4"/>
        <w:jc w:val="center"/>
        <w:rPr>
          <w:bCs/>
        </w:rPr>
      </w:pPr>
      <w:r w:rsidRPr="00AA3357">
        <w:rPr>
          <w:bCs/>
          <w:noProof/>
        </w:rPr>
        <w:lastRenderedPageBreak/>
        <w:drawing>
          <wp:inline distT="0" distB="0" distL="0" distR="0">
            <wp:extent cx="5940425" cy="8343900"/>
            <wp:effectExtent l="0" t="0" r="0" b="0"/>
            <wp:docPr id="5786026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43900"/>
                    </a:xfrm>
                    <a:prstGeom prst="rect">
                      <a:avLst/>
                    </a:prstGeom>
                    <a:noFill/>
                    <a:ln>
                      <a:noFill/>
                    </a:ln>
                  </pic:spPr>
                </pic:pic>
              </a:graphicData>
            </a:graphic>
          </wp:inline>
        </w:drawing>
      </w:r>
    </w:p>
    <w:p w:rsidR="008E0420" w:rsidRPr="00C10967" w:rsidRDefault="008E0420" w:rsidP="008E0420">
      <w:pPr>
        <w:pStyle w:val="aff4"/>
        <w:jc w:val="center"/>
        <w:rPr>
          <w:b/>
        </w:rPr>
      </w:pPr>
      <w:r w:rsidRPr="00C10967">
        <w:rPr>
          <w:bCs/>
        </w:rPr>
        <w:t xml:space="preserve">Рисунок </w:t>
      </w:r>
      <w:r w:rsidR="003536B3" w:rsidRPr="00C10967">
        <w:rPr>
          <w:bCs/>
        </w:rPr>
        <w:t>2.1.2</w:t>
      </w:r>
      <w:r w:rsidRPr="00C10967">
        <w:rPr>
          <w:bCs/>
        </w:rPr>
        <w:t xml:space="preserve">- </w:t>
      </w:r>
      <w:r w:rsidR="00AA3357" w:rsidRPr="00C10967">
        <w:rPr>
          <w:rFonts w:cs="Arial"/>
        </w:rPr>
        <w:t xml:space="preserve">Зоны действия систем теплоснабжения </w:t>
      </w:r>
      <w:r w:rsidR="00AA3357">
        <w:rPr>
          <w:bCs/>
        </w:rPr>
        <w:t>п</w:t>
      </w:r>
      <w:r w:rsidRPr="00C10967">
        <w:rPr>
          <w:bCs/>
        </w:rPr>
        <w:t xml:space="preserve">. </w:t>
      </w:r>
      <w:r w:rsidR="00AA3357">
        <w:rPr>
          <w:bCs/>
        </w:rPr>
        <w:t>Дубовый Колок</w:t>
      </w:r>
      <w:r w:rsidRPr="00C10967">
        <w:rPr>
          <w:bCs/>
        </w:rPr>
        <w:t xml:space="preserve"> </w:t>
      </w:r>
    </w:p>
    <w:p w:rsidR="00B75BB2" w:rsidRPr="00C10967" w:rsidRDefault="00B75BB2" w:rsidP="008E0420">
      <w:pPr>
        <w:pStyle w:val="aff4"/>
        <w:jc w:val="center"/>
        <w:rPr>
          <w:bCs/>
        </w:rPr>
        <w:sectPr w:rsidR="00B75BB2" w:rsidRPr="00C10967" w:rsidSect="00AA3357">
          <w:pgSz w:w="11907" w:h="16840" w:code="9"/>
          <w:pgMar w:top="1134" w:right="851" w:bottom="1134" w:left="1701" w:header="720" w:footer="720" w:gutter="0"/>
          <w:cols w:space="720"/>
          <w:noEndnote/>
          <w:titlePg/>
          <w:docGrid w:linePitch="326"/>
        </w:sectPr>
      </w:pPr>
    </w:p>
    <w:p w:rsidR="0094782C" w:rsidRPr="00C10967" w:rsidRDefault="0094782C" w:rsidP="00C87A26">
      <w:pPr>
        <w:spacing w:line="360" w:lineRule="auto"/>
        <w:ind w:right="-873"/>
        <w:rPr>
          <w:rFonts w:ascii="Arial" w:hAnsi="Arial" w:cs="Arial"/>
          <w:b/>
        </w:rPr>
      </w:pPr>
      <w:r w:rsidRPr="00C10967">
        <w:rPr>
          <w:rFonts w:ascii="Arial" w:hAnsi="Arial" w:cs="Arial"/>
          <w:b/>
        </w:rPr>
        <w:lastRenderedPageBreak/>
        <w:t>2.2 Существующие и перспективные зоны действия индивидуальных источников тепловой энергии.</w:t>
      </w:r>
    </w:p>
    <w:p w:rsidR="00FD30F7" w:rsidRPr="00C10967" w:rsidRDefault="00FD30F7" w:rsidP="00FD30F7">
      <w:pPr>
        <w:spacing w:line="360" w:lineRule="auto"/>
        <w:ind w:firstLine="708"/>
        <w:jc w:val="both"/>
        <w:rPr>
          <w:rFonts w:ascii="Arial" w:hAnsi="Arial" w:cs="Arial"/>
        </w:rPr>
      </w:pPr>
      <w:r w:rsidRPr="00C10967">
        <w:rPr>
          <w:rFonts w:ascii="Arial" w:hAnsi="Arial" w:cs="Arial"/>
        </w:rPr>
        <w:t xml:space="preserve">Потребители, за исключением тех, которые подключены к централизованным и автономным системам теплоснабжения </w:t>
      </w:r>
      <w:r w:rsidR="007902A5">
        <w:rPr>
          <w:rFonts w:ascii="Arial" w:hAnsi="Arial" w:cs="Arial"/>
        </w:rPr>
        <w:t>с. п. Березняки</w:t>
      </w:r>
      <w:r w:rsidRPr="00C10967">
        <w:rPr>
          <w:rFonts w:ascii="Arial" w:hAnsi="Arial" w:cs="Arial"/>
        </w:rPr>
        <w:t>, используют индивидуальные источники тепловой энергии.</w:t>
      </w:r>
    </w:p>
    <w:p w:rsidR="00FD30F7" w:rsidRPr="00C10967" w:rsidRDefault="00FD30F7" w:rsidP="00FD30F7">
      <w:pPr>
        <w:spacing w:line="360" w:lineRule="auto"/>
        <w:ind w:firstLine="709"/>
        <w:jc w:val="both"/>
        <w:rPr>
          <w:rFonts w:ascii="Arial" w:hAnsi="Arial" w:cs="Arial"/>
        </w:rPr>
      </w:pPr>
      <w:r w:rsidRPr="00C10967">
        <w:rPr>
          <w:rFonts w:ascii="Arial" w:hAnsi="Arial" w:cs="Arial"/>
        </w:rPr>
        <w:t xml:space="preserve">Существующая индивидуальная жилая застройка </w:t>
      </w:r>
      <w:r w:rsidR="00850E12" w:rsidRPr="00C10967">
        <w:rPr>
          <w:rFonts w:ascii="Arial" w:hAnsi="Arial" w:cs="Arial"/>
        </w:rPr>
        <w:t xml:space="preserve">сельского </w:t>
      </w:r>
      <w:r w:rsidR="00AA3357" w:rsidRPr="00C10967">
        <w:rPr>
          <w:rFonts w:ascii="Arial" w:hAnsi="Arial" w:cs="Arial"/>
        </w:rPr>
        <w:t xml:space="preserve">поселения </w:t>
      </w:r>
      <w:r w:rsidR="00AA3357">
        <w:rPr>
          <w:rFonts w:ascii="Arial" w:hAnsi="Arial" w:cs="Arial"/>
        </w:rPr>
        <w:t>Березняки</w:t>
      </w:r>
      <w:r w:rsidRPr="00C10967">
        <w:rPr>
          <w:rFonts w:ascii="Arial" w:hAnsi="Arial" w:cs="Arial"/>
        </w:rPr>
        <w:t xml:space="preserve">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FD30F7" w:rsidRPr="00C10967" w:rsidRDefault="00FD30F7" w:rsidP="00FD30F7">
      <w:pPr>
        <w:pStyle w:val="aff4"/>
        <w:ind w:firstLine="709"/>
        <w:rPr>
          <w:rFonts w:cs="Arial"/>
        </w:rPr>
      </w:pPr>
      <w:r w:rsidRPr="00C10967">
        <w:rPr>
          <w:rFonts w:cs="Arial"/>
        </w:rPr>
        <w:t xml:space="preserve">Существующие и перспективные зоны действия индивидуальных источников тепловой энергии </w:t>
      </w:r>
      <w:r w:rsidR="007902A5">
        <w:rPr>
          <w:rFonts w:cs="Arial"/>
        </w:rPr>
        <w:t>с. п. Березняки</w:t>
      </w:r>
      <w:r w:rsidR="00094378" w:rsidRPr="00C10967">
        <w:rPr>
          <w:rFonts w:cs="Arial"/>
        </w:rPr>
        <w:t xml:space="preserve"> </w:t>
      </w:r>
      <w:r w:rsidRPr="00C10967">
        <w:rPr>
          <w:rFonts w:cs="Arial"/>
        </w:rPr>
        <w:t xml:space="preserve">представлены на рисунках </w:t>
      </w:r>
      <w:r w:rsidR="00ED0B0C" w:rsidRPr="00C10967">
        <w:rPr>
          <w:rFonts w:cs="Arial"/>
        </w:rPr>
        <w:t>2.2.1</w:t>
      </w:r>
      <w:r w:rsidRPr="00C10967">
        <w:rPr>
          <w:rFonts w:cs="Arial"/>
        </w:rPr>
        <w:t>-</w:t>
      </w:r>
      <w:r w:rsidR="008006F6" w:rsidRPr="00C10967">
        <w:rPr>
          <w:rFonts w:cs="Arial"/>
        </w:rPr>
        <w:t>2.2.3</w:t>
      </w:r>
      <w:r w:rsidRPr="00C10967">
        <w:rPr>
          <w:rFonts w:cs="Arial"/>
        </w:rPr>
        <w:t>.</w:t>
      </w:r>
    </w:p>
    <w:p w:rsidR="007B7CFA" w:rsidRPr="00C10967" w:rsidRDefault="007B7CFA" w:rsidP="00B5512E">
      <w:pPr>
        <w:spacing w:line="360" w:lineRule="auto"/>
        <w:jc w:val="center"/>
        <w:rPr>
          <w:noProof/>
        </w:rPr>
        <w:sectPr w:rsidR="007B7CFA" w:rsidRPr="00C10967" w:rsidSect="009D31B6">
          <w:pgSz w:w="11907" w:h="16840" w:code="9"/>
          <w:pgMar w:top="1134" w:right="851" w:bottom="1134" w:left="1701" w:header="720" w:footer="720" w:gutter="0"/>
          <w:cols w:space="720"/>
          <w:noEndnote/>
          <w:titlePg/>
          <w:docGrid w:linePitch="326"/>
        </w:sectPr>
      </w:pPr>
    </w:p>
    <w:p w:rsidR="007B7CFA" w:rsidRPr="00C10967" w:rsidRDefault="00E86144" w:rsidP="00B5512E">
      <w:pPr>
        <w:spacing w:line="360" w:lineRule="auto"/>
        <w:jc w:val="center"/>
        <w:rPr>
          <w:noProof/>
        </w:rPr>
      </w:pPr>
      <w:r w:rsidRPr="00E86144">
        <w:rPr>
          <w:noProof/>
        </w:rPr>
        <w:lastRenderedPageBreak/>
        <w:drawing>
          <wp:inline distT="0" distB="0" distL="0" distR="0">
            <wp:extent cx="8398510" cy="5086350"/>
            <wp:effectExtent l="0" t="0" r="0" b="0"/>
            <wp:docPr id="6362912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98510" cy="5086350"/>
                    </a:xfrm>
                    <a:prstGeom prst="rect">
                      <a:avLst/>
                    </a:prstGeom>
                    <a:noFill/>
                    <a:ln>
                      <a:noFill/>
                    </a:ln>
                  </pic:spPr>
                </pic:pic>
              </a:graphicData>
            </a:graphic>
          </wp:inline>
        </w:drawing>
      </w:r>
    </w:p>
    <w:p w:rsidR="008B29E7" w:rsidRPr="00C10967" w:rsidRDefault="008B29E7" w:rsidP="008B29E7">
      <w:pPr>
        <w:jc w:val="center"/>
        <w:rPr>
          <w:rFonts w:ascii="Arial" w:hAnsi="Arial" w:cs="Arial"/>
        </w:rPr>
      </w:pPr>
      <w:r w:rsidRPr="00C10967">
        <w:rPr>
          <w:rFonts w:ascii="Arial" w:hAnsi="Arial" w:cs="Arial"/>
        </w:rPr>
        <w:t xml:space="preserve">Рисунок </w:t>
      </w:r>
      <w:r w:rsidR="00B75BB2" w:rsidRPr="00C10967">
        <w:rPr>
          <w:rFonts w:ascii="Arial" w:hAnsi="Arial" w:cs="Arial"/>
        </w:rPr>
        <w:t xml:space="preserve">2.2.1 </w:t>
      </w:r>
      <w:r w:rsidRPr="00C10967">
        <w:rPr>
          <w:rFonts w:ascii="Arial" w:hAnsi="Arial" w:cs="Arial"/>
        </w:rPr>
        <w:t xml:space="preserve">– Зоны действия систем </w:t>
      </w:r>
      <w:r w:rsidR="00E86144">
        <w:rPr>
          <w:rFonts w:ascii="Arial" w:hAnsi="Arial" w:cs="Arial"/>
        </w:rPr>
        <w:t xml:space="preserve">индивидуального </w:t>
      </w:r>
      <w:r w:rsidRPr="00C10967">
        <w:rPr>
          <w:rFonts w:ascii="Arial" w:hAnsi="Arial" w:cs="Arial"/>
        </w:rPr>
        <w:t xml:space="preserve">теплоснабжения с. </w:t>
      </w:r>
      <w:r w:rsidR="007902A5">
        <w:rPr>
          <w:rFonts w:ascii="Arial" w:hAnsi="Arial" w:cs="Arial"/>
        </w:rPr>
        <w:t xml:space="preserve"> Березняки</w:t>
      </w:r>
    </w:p>
    <w:p w:rsidR="00E86144" w:rsidRDefault="00E86144" w:rsidP="008B29E7">
      <w:pPr>
        <w:jc w:val="center"/>
        <w:rPr>
          <w:rFonts w:ascii="Arial" w:hAnsi="Arial" w:cs="Arial"/>
        </w:rPr>
        <w:sectPr w:rsidR="00E86144" w:rsidSect="009D31B6">
          <w:pgSz w:w="16840" w:h="11907" w:orient="landscape" w:code="9"/>
          <w:pgMar w:top="1701" w:right="1134" w:bottom="851" w:left="1134" w:header="720" w:footer="720" w:gutter="0"/>
          <w:cols w:space="720"/>
          <w:noEndnote/>
          <w:titlePg/>
          <w:docGrid w:linePitch="326"/>
        </w:sectPr>
      </w:pPr>
    </w:p>
    <w:p w:rsidR="00E86144" w:rsidRDefault="00E86144" w:rsidP="008B29E7">
      <w:pPr>
        <w:jc w:val="center"/>
        <w:rPr>
          <w:rFonts w:ascii="Arial" w:hAnsi="Arial" w:cs="Arial"/>
        </w:rPr>
      </w:pPr>
    </w:p>
    <w:p w:rsidR="00E86144" w:rsidRDefault="00E86144" w:rsidP="008B29E7">
      <w:pPr>
        <w:jc w:val="center"/>
        <w:rPr>
          <w:rFonts w:ascii="Arial" w:hAnsi="Arial" w:cs="Arial"/>
        </w:rPr>
      </w:pPr>
    </w:p>
    <w:p w:rsidR="00E86144" w:rsidRDefault="00E86144" w:rsidP="008B29E7">
      <w:pPr>
        <w:jc w:val="center"/>
        <w:rPr>
          <w:rFonts w:ascii="Arial" w:hAnsi="Arial" w:cs="Arial"/>
        </w:rPr>
      </w:pPr>
      <w:r w:rsidRPr="00E86144">
        <w:rPr>
          <w:rFonts w:ascii="Arial" w:hAnsi="Arial" w:cs="Arial"/>
          <w:noProof/>
        </w:rPr>
        <w:drawing>
          <wp:inline distT="0" distB="0" distL="0" distR="0">
            <wp:extent cx="5940425" cy="7875905"/>
            <wp:effectExtent l="0" t="0" r="0" b="0"/>
            <wp:docPr id="1070140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875905"/>
                    </a:xfrm>
                    <a:prstGeom prst="rect">
                      <a:avLst/>
                    </a:prstGeom>
                    <a:noFill/>
                    <a:ln>
                      <a:noFill/>
                    </a:ln>
                  </pic:spPr>
                </pic:pic>
              </a:graphicData>
            </a:graphic>
          </wp:inline>
        </w:drawing>
      </w:r>
    </w:p>
    <w:p w:rsidR="00E86144" w:rsidRDefault="008B29E7" w:rsidP="008B29E7">
      <w:pPr>
        <w:jc w:val="center"/>
        <w:rPr>
          <w:rFonts w:ascii="Arial" w:hAnsi="Arial" w:cs="Arial"/>
        </w:rPr>
      </w:pPr>
      <w:r w:rsidRPr="00C10967">
        <w:rPr>
          <w:rFonts w:ascii="Arial" w:hAnsi="Arial" w:cs="Arial"/>
        </w:rPr>
        <w:t xml:space="preserve">Рисунок </w:t>
      </w:r>
      <w:r w:rsidR="00B75BB2" w:rsidRPr="00C10967">
        <w:rPr>
          <w:rFonts w:ascii="Arial" w:hAnsi="Arial" w:cs="Arial"/>
        </w:rPr>
        <w:t>2.2.2</w:t>
      </w:r>
      <w:r w:rsidRPr="00C10967">
        <w:rPr>
          <w:rFonts w:ascii="Arial" w:hAnsi="Arial" w:cs="Arial"/>
        </w:rPr>
        <w:t xml:space="preserve"> – Зоны действия систем </w:t>
      </w:r>
      <w:r w:rsidR="00E86144">
        <w:rPr>
          <w:rFonts w:ascii="Arial" w:hAnsi="Arial" w:cs="Arial"/>
        </w:rPr>
        <w:t xml:space="preserve">индивидуального </w:t>
      </w:r>
      <w:r w:rsidRPr="00C10967">
        <w:rPr>
          <w:rFonts w:ascii="Arial" w:hAnsi="Arial" w:cs="Arial"/>
        </w:rPr>
        <w:t xml:space="preserve">теплоснабжения </w:t>
      </w:r>
    </w:p>
    <w:p w:rsidR="008B29E7" w:rsidRPr="00C10967" w:rsidRDefault="00E86144" w:rsidP="008B29E7">
      <w:pPr>
        <w:jc w:val="center"/>
        <w:rPr>
          <w:rFonts w:ascii="Arial" w:hAnsi="Arial" w:cs="Arial"/>
        </w:rPr>
      </w:pPr>
      <w:r>
        <w:rPr>
          <w:rFonts w:ascii="Arial" w:hAnsi="Arial" w:cs="Arial"/>
        </w:rPr>
        <w:t>п</w:t>
      </w:r>
      <w:r w:rsidR="008B29E7" w:rsidRPr="00C10967">
        <w:rPr>
          <w:rFonts w:ascii="Arial" w:hAnsi="Arial" w:cs="Arial"/>
        </w:rPr>
        <w:t xml:space="preserve">. </w:t>
      </w:r>
      <w:r>
        <w:rPr>
          <w:rFonts w:ascii="Arial" w:hAnsi="Arial" w:cs="Arial"/>
        </w:rPr>
        <w:t>Дубовый Колок</w:t>
      </w:r>
    </w:p>
    <w:p w:rsidR="00BA4DCD" w:rsidRPr="00C10967" w:rsidRDefault="00BA4DCD" w:rsidP="00B5512E">
      <w:pPr>
        <w:spacing w:line="360" w:lineRule="auto"/>
        <w:jc w:val="center"/>
        <w:rPr>
          <w:noProof/>
        </w:rPr>
        <w:sectPr w:rsidR="00BA4DCD" w:rsidRPr="00C10967" w:rsidSect="00E86144">
          <w:pgSz w:w="11907" w:h="16840" w:code="9"/>
          <w:pgMar w:top="1134" w:right="851" w:bottom="1134" w:left="1701" w:header="720" w:footer="720" w:gutter="0"/>
          <w:cols w:space="720"/>
          <w:noEndnote/>
          <w:titlePg/>
          <w:docGrid w:linePitch="326"/>
        </w:sectPr>
      </w:pPr>
    </w:p>
    <w:p w:rsidR="00BA4DCD" w:rsidRPr="00C10967" w:rsidRDefault="00102FA0" w:rsidP="00B5512E">
      <w:pPr>
        <w:spacing w:line="360" w:lineRule="auto"/>
        <w:jc w:val="center"/>
        <w:rPr>
          <w:noProof/>
        </w:rPr>
      </w:pPr>
      <w:r w:rsidRPr="00102FA0">
        <w:rPr>
          <w:noProof/>
        </w:rPr>
        <w:lastRenderedPageBreak/>
        <w:drawing>
          <wp:inline distT="0" distB="0" distL="0" distR="0">
            <wp:extent cx="5991224" cy="4114800"/>
            <wp:effectExtent l="0" t="0" r="0" b="0"/>
            <wp:docPr id="13548775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23" t="33776" r="4596" b="12952"/>
                    <a:stretch/>
                  </pic:blipFill>
                  <pic:spPr bwMode="auto">
                    <a:xfrm>
                      <a:off x="0" y="0"/>
                      <a:ext cx="6006200" cy="4125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02FA0" w:rsidRDefault="00BA4DCD" w:rsidP="00B5512E">
      <w:pPr>
        <w:spacing w:line="360" w:lineRule="auto"/>
        <w:jc w:val="center"/>
        <w:rPr>
          <w:rFonts w:ascii="Arial" w:hAnsi="Arial" w:cs="Arial"/>
        </w:rPr>
      </w:pPr>
      <w:r w:rsidRPr="00C10967">
        <w:rPr>
          <w:rFonts w:ascii="Arial" w:hAnsi="Arial" w:cs="Arial"/>
        </w:rPr>
        <w:t>Рисунок 2.2.3 – Зоны действия систем</w:t>
      </w:r>
      <w:r w:rsidR="00102FA0">
        <w:rPr>
          <w:rFonts w:ascii="Arial" w:hAnsi="Arial" w:cs="Arial"/>
        </w:rPr>
        <w:t xml:space="preserve"> индивидуального</w:t>
      </w:r>
      <w:r w:rsidRPr="00C10967">
        <w:rPr>
          <w:rFonts w:ascii="Arial" w:hAnsi="Arial" w:cs="Arial"/>
        </w:rPr>
        <w:t xml:space="preserve"> теплоснабжения </w:t>
      </w:r>
    </w:p>
    <w:p w:rsidR="00BA4DCD" w:rsidRPr="00C10967" w:rsidRDefault="00102FA0" w:rsidP="00B5512E">
      <w:pPr>
        <w:spacing w:line="360" w:lineRule="auto"/>
        <w:jc w:val="center"/>
        <w:rPr>
          <w:noProof/>
        </w:rPr>
        <w:sectPr w:rsidR="00BA4DCD" w:rsidRPr="00C10967" w:rsidSect="00BA4DCD">
          <w:pgSz w:w="11907" w:h="16840" w:code="9"/>
          <w:pgMar w:top="1134" w:right="851" w:bottom="1134" w:left="1701" w:header="720" w:footer="720" w:gutter="0"/>
          <w:cols w:space="720"/>
          <w:noEndnote/>
          <w:titlePg/>
          <w:docGrid w:linePitch="326"/>
        </w:sectPr>
      </w:pPr>
      <w:r>
        <w:rPr>
          <w:rFonts w:ascii="Arial" w:hAnsi="Arial" w:cs="Arial"/>
        </w:rPr>
        <w:t>п</w:t>
      </w:r>
      <w:r w:rsidR="00BA4DCD" w:rsidRPr="00C10967">
        <w:rPr>
          <w:rFonts w:ascii="Arial" w:hAnsi="Arial" w:cs="Arial"/>
        </w:rPr>
        <w:t xml:space="preserve">. </w:t>
      </w:r>
      <w:proofErr w:type="spellStart"/>
      <w:r>
        <w:rPr>
          <w:rFonts w:ascii="Arial" w:hAnsi="Arial" w:cs="Arial"/>
        </w:rPr>
        <w:t>Верхнек</w:t>
      </w:r>
      <w:r w:rsidR="00E86144">
        <w:rPr>
          <w:rFonts w:ascii="Arial" w:hAnsi="Arial" w:cs="Arial"/>
        </w:rPr>
        <w:t>утулукский</w:t>
      </w:r>
      <w:proofErr w:type="spellEnd"/>
    </w:p>
    <w:p w:rsidR="001D7FDF" w:rsidRPr="00C10967" w:rsidRDefault="001D7FDF" w:rsidP="001D7FDF">
      <w:pPr>
        <w:pStyle w:val="11111"/>
        <w:rPr>
          <w:rFonts w:eastAsia="MS Mincho"/>
        </w:rPr>
      </w:pPr>
      <w:bookmarkStart w:id="43" w:name="_Ref413049272"/>
      <w:r w:rsidRPr="00C10967">
        <w:lastRenderedPageBreak/>
        <w:t>2.</w:t>
      </w:r>
      <w:r w:rsidR="00AC05DC" w:rsidRPr="00C10967">
        <w:t>3</w:t>
      </w:r>
      <w:r w:rsidRPr="00C10967">
        <w:t xml:space="preserve"> </w:t>
      </w:r>
      <w:bookmarkStart w:id="44" w:name="_Hlk12887715"/>
      <w:r w:rsidR="00BB6DB4" w:rsidRPr="00C10967">
        <w:t>Существующие и п</w:t>
      </w:r>
      <w:r w:rsidRPr="00C10967">
        <w:t xml:space="preserve">ерспективные балансы тепловой мощности и тепловой нагрузки </w:t>
      </w:r>
      <w:r w:rsidR="00BB6DB4" w:rsidRPr="00C10967">
        <w:t xml:space="preserve">потребителей </w:t>
      </w:r>
      <w:r w:rsidRPr="00C10967">
        <w:t xml:space="preserve">в </w:t>
      </w:r>
      <w:r w:rsidR="00BB6DB4" w:rsidRPr="00C10967">
        <w:t xml:space="preserve">зонах действия </w:t>
      </w:r>
      <w:r w:rsidRPr="00C10967">
        <w:t>источников тепловой энергии.</w:t>
      </w:r>
    </w:p>
    <w:p w:rsidR="009F3B7D" w:rsidRPr="00C10967" w:rsidRDefault="009F3B7D" w:rsidP="009F3B7D">
      <w:pPr>
        <w:spacing w:line="360" w:lineRule="auto"/>
        <w:ind w:firstLine="709"/>
        <w:jc w:val="both"/>
        <w:rPr>
          <w:rFonts w:ascii="Arial" w:hAnsi="Arial" w:cs="Arial"/>
        </w:rPr>
      </w:pPr>
      <w:bookmarkStart w:id="45" w:name="_Ref413326810"/>
      <w:bookmarkEnd w:id="28"/>
      <w:bookmarkEnd w:id="29"/>
      <w:bookmarkEnd w:id="43"/>
      <w:bookmarkEnd w:id="44"/>
      <w:r w:rsidRPr="00C10967">
        <w:rPr>
          <w:rFonts w:ascii="Arial" w:hAnsi="Arial" w:cs="Arial"/>
        </w:rPr>
        <w:t xml:space="preserve">Показатели тепловой мощности и перспективной тепловой нагрузки существующих источников </w:t>
      </w:r>
      <w:r w:rsidR="008B29E7" w:rsidRPr="00C10967">
        <w:rPr>
          <w:rFonts w:ascii="Arial" w:hAnsi="Arial" w:cs="Arial"/>
        </w:rPr>
        <w:t>сельского</w:t>
      </w:r>
      <w:r w:rsidRPr="00C10967">
        <w:rPr>
          <w:rFonts w:ascii="Arial" w:hAnsi="Arial" w:cs="Arial"/>
        </w:rPr>
        <w:t xml:space="preserve"> </w:t>
      </w:r>
      <w:r w:rsidR="00102FA0" w:rsidRPr="00C10967">
        <w:rPr>
          <w:rFonts w:ascii="Arial" w:hAnsi="Arial" w:cs="Arial"/>
        </w:rPr>
        <w:t xml:space="preserve">поселения </w:t>
      </w:r>
      <w:r w:rsidR="00102FA0">
        <w:rPr>
          <w:rFonts w:ascii="Arial" w:hAnsi="Arial" w:cs="Arial"/>
        </w:rPr>
        <w:t>Березняки</w:t>
      </w:r>
      <w:r w:rsidRPr="00C10967">
        <w:rPr>
          <w:rFonts w:ascii="Arial" w:hAnsi="Arial" w:cs="Arial"/>
        </w:rPr>
        <w:t xml:space="preserve"> представлены в таблицах </w:t>
      </w:r>
      <w:r w:rsidR="00421B5B" w:rsidRPr="00C10967">
        <w:rPr>
          <w:rFonts w:ascii="Arial" w:hAnsi="Arial" w:cs="Arial"/>
        </w:rPr>
        <w:t>2.3.1</w:t>
      </w:r>
      <w:r w:rsidRPr="00C10967">
        <w:rPr>
          <w:rFonts w:ascii="Arial" w:hAnsi="Arial" w:cs="Arial"/>
        </w:rPr>
        <w:t>-</w:t>
      </w:r>
      <w:r w:rsidR="00421B5B" w:rsidRPr="00C10967">
        <w:rPr>
          <w:rFonts w:ascii="Arial" w:hAnsi="Arial" w:cs="Arial"/>
        </w:rPr>
        <w:t>2.3.2</w:t>
      </w:r>
      <w:r w:rsidRPr="00C10967">
        <w:rPr>
          <w:rFonts w:ascii="Arial" w:hAnsi="Arial" w:cs="Arial"/>
        </w:rPr>
        <w:t>.</w:t>
      </w: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pPr>
    </w:p>
    <w:p w:rsidR="00E81D39" w:rsidRPr="00C10967" w:rsidRDefault="00E81D39" w:rsidP="009F3B7D">
      <w:pPr>
        <w:spacing w:line="360" w:lineRule="auto"/>
        <w:ind w:firstLine="709"/>
        <w:jc w:val="both"/>
        <w:rPr>
          <w:rFonts w:ascii="Arial" w:hAnsi="Arial" w:cs="Arial"/>
        </w:rPr>
        <w:sectPr w:rsidR="00E81D39" w:rsidRPr="00C10967" w:rsidSect="009D31B6">
          <w:footerReference w:type="even" r:id="rId26"/>
          <w:footerReference w:type="default" r:id="rId27"/>
          <w:footerReference w:type="first" r:id="rId28"/>
          <w:pgSz w:w="11907" w:h="16840" w:code="9"/>
          <w:pgMar w:top="1134" w:right="851" w:bottom="1134" w:left="1701" w:header="720" w:footer="720" w:gutter="0"/>
          <w:cols w:space="720"/>
          <w:noEndnote/>
          <w:titlePg/>
          <w:docGrid w:linePitch="326"/>
        </w:sectPr>
      </w:pPr>
    </w:p>
    <w:p w:rsidR="008B29E7" w:rsidRPr="00C10967" w:rsidRDefault="008B29E7" w:rsidP="0099480D">
      <w:pPr>
        <w:rPr>
          <w:rFonts w:ascii="Arial" w:hAnsi="Arial" w:cs="Arial"/>
        </w:rPr>
      </w:pPr>
      <w:bookmarkStart w:id="46" w:name="_Hlk12890148"/>
      <w:bookmarkStart w:id="47" w:name="_Hlk12890104"/>
      <w:bookmarkEnd w:id="45"/>
      <w:r w:rsidRPr="00C10967">
        <w:rPr>
          <w:rFonts w:ascii="Arial" w:hAnsi="Arial" w:cs="Arial"/>
        </w:rPr>
        <w:lastRenderedPageBreak/>
        <w:t xml:space="preserve">Таблица </w:t>
      </w:r>
      <w:r w:rsidR="00421B5B" w:rsidRPr="00C10967">
        <w:rPr>
          <w:rFonts w:ascii="Arial" w:hAnsi="Arial" w:cs="Arial"/>
        </w:rPr>
        <w:t>2.3.1</w:t>
      </w:r>
      <w:r w:rsidRPr="00C10967">
        <w:rPr>
          <w:rFonts w:ascii="Arial" w:hAnsi="Arial" w:cs="Arial"/>
        </w:rPr>
        <w:t xml:space="preserve"> – </w:t>
      </w:r>
      <w:r w:rsidRPr="00C10967">
        <w:rPr>
          <w:rFonts w:ascii="Arial" w:hAnsi="Arial" w:cs="Arial"/>
          <w:color w:val="000000"/>
        </w:rPr>
        <w:t>Значения тепловой мощности системы теплоснабжения от котельных</w:t>
      </w:r>
      <w:r w:rsidRPr="00C10967">
        <w:rPr>
          <w:rFonts w:ascii="Arial" w:hAnsi="Arial" w:cs="Arial"/>
        </w:rPr>
        <w:t xml:space="preserve"> </w:t>
      </w:r>
      <w:r w:rsidR="007902A5">
        <w:rPr>
          <w:rFonts w:ascii="Arial" w:hAnsi="Arial" w:cs="Arial"/>
        </w:rPr>
        <w:t>с. п. Березняки</w:t>
      </w:r>
    </w:p>
    <w:tbl>
      <w:tblPr>
        <w:tblW w:w="14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6"/>
        <w:gridCol w:w="1892"/>
        <w:gridCol w:w="1675"/>
        <w:gridCol w:w="1617"/>
        <w:gridCol w:w="1134"/>
        <w:gridCol w:w="1134"/>
        <w:gridCol w:w="1359"/>
        <w:gridCol w:w="1051"/>
        <w:gridCol w:w="1559"/>
        <w:gridCol w:w="1701"/>
      </w:tblGrid>
      <w:tr w:rsidR="00E27B98" w:rsidRPr="00C10967" w:rsidTr="00442ED7">
        <w:trPr>
          <w:cantSplit/>
          <w:trHeight w:val="1901"/>
          <w:tblHeader/>
          <w:jc w:val="center"/>
        </w:trPr>
        <w:tc>
          <w:tcPr>
            <w:tcW w:w="1816" w:type="dxa"/>
            <w:vAlign w:val="center"/>
          </w:tcPr>
          <w:p w:rsidR="00E27B98" w:rsidRPr="00C10967" w:rsidRDefault="00E27B98" w:rsidP="00C83C14">
            <w:pPr>
              <w:autoSpaceDE w:val="0"/>
              <w:autoSpaceDN w:val="0"/>
              <w:adjustRightInd w:val="0"/>
              <w:jc w:val="center"/>
              <w:rPr>
                <w:rFonts w:ascii="Arial" w:hAnsi="Arial" w:cs="Arial"/>
                <w:bCs/>
                <w:sz w:val="19"/>
                <w:szCs w:val="19"/>
              </w:rPr>
            </w:pPr>
            <w:r w:rsidRPr="00C10967">
              <w:rPr>
                <w:rFonts w:ascii="Arial" w:hAnsi="Arial" w:cs="Arial"/>
                <w:bCs/>
                <w:sz w:val="19"/>
                <w:szCs w:val="19"/>
              </w:rPr>
              <w:t>Источник</w:t>
            </w:r>
          </w:p>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bCs/>
                <w:sz w:val="19"/>
                <w:szCs w:val="19"/>
              </w:rPr>
              <w:t>теплоснабжения</w:t>
            </w:r>
          </w:p>
        </w:tc>
        <w:tc>
          <w:tcPr>
            <w:tcW w:w="1892" w:type="dxa"/>
            <w:vAlign w:val="center"/>
          </w:tcPr>
          <w:p w:rsidR="00E27B98" w:rsidRPr="00C10967" w:rsidRDefault="00E27B98" w:rsidP="00C83C14">
            <w:pPr>
              <w:autoSpaceDE w:val="0"/>
              <w:autoSpaceDN w:val="0"/>
              <w:adjustRightInd w:val="0"/>
              <w:jc w:val="center"/>
              <w:rPr>
                <w:rFonts w:ascii="Arial" w:hAnsi="Arial" w:cs="Arial"/>
                <w:bCs/>
                <w:sz w:val="19"/>
                <w:szCs w:val="19"/>
              </w:rPr>
            </w:pPr>
            <w:r w:rsidRPr="00C10967">
              <w:rPr>
                <w:rFonts w:ascii="Arial" w:hAnsi="Arial" w:cs="Arial"/>
                <w:color w:val="000000"/>
                <w:sz w:val="19"/>
                <w:szCs w:val="19"/>
              </w:rPr>
              <w:t>Установленная тепловая мощность источника тепловой энергии</w:t>
            </w:r>
            <w:r w:rsidRPr="00C10967">
              <w:rPr>
                <w:rFonts w:ascii="Arial" w:hAnsi="Arial" w:cs="Arial"/>
                <w:bCs/>
                <w:sz w:val="19"/>
                <w:szCs w:val="19"/>
              </w:rPr>
              <w:t>,</w:t>
            </w:r>
          </w:p>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bCs/>
                <w:sz w:val="19"/>
                <w:szCs w:val="19"/>
              </w:rPr>
              <w:t>Гкал/ч</w:t>
            </w:r>
          </w:p>
        </w:tc>
        <w:tc>
          <w:tcPr>
            <w:tcW w:w="1675" w:type="dxa"/>
            <w:vAlign w:val="center"/>
          </w:tcPr>
          <w:p w:rsidR="00E27B98" w:rsidRPr="00C10967" w:rsidRDefault="00E27B98" w:rsidP="00C83C14">
            <w:pPr>
              <w:autoSpaceDE w:val="0"/>
              <w:autoSpaceDN w:val="0"/>
              <w:adjustRightInd w:val="0"/>
              <w:jc w:val="center"/>
              <w:rPr>
                <w:rFonts w:ascii="Arial" w:hAnsi="Arial" w:cs="Arial"/>
                <w:bCs/>
                <w:sz w:val="19"/>
                <w:szCs w:val="19"/>
              </w:rPr>
            </w:pPr>
            <w:r w:rsidRPr="00C10967">
              <w:rPr>
                <w:rFonts w:ascii="Arial" w:hAnsi="Arial" w:cs="Arial"/>
                <w:color w:val="000000"/>
                <w:sz w:val="19"/>
                <w:szCs w:val="19"/>
              </w:rPr>
              <w:t>Располагаемая тепловая мощность источника тепловой энергии</w:t>
            </w:r>
            <w:r w:rsidRPr="00C10967">
              <w:rPr>
                <w:rFonts w:ascii="Arial" w:hAnsi="Arial" w:cs="Arial"/>
                <w:bCs/>
                <w:sz w:val="19"/>
                <w:szCs w:val="19"/>
              </w:rPr>
              <w:t>,</w:t>
            </w:r>
          </w:p>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bCs/>
                <w:sz w:val="19"/>
                <w:szCs w:val="19"/>
              </w:rPr>
              <w:t>Гкал/ч</w:t>
            </w:r>
          </w:p>
        </w:tc>
        <w:tc>
          <w:tcPr>
            <w:tcW w:w="1617" w:type="dxa"/>
            <w:vAlign w:val="center"/>
          </w:tcPr>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color w:val="000000"/>
                <w:sz w:val="19"/>
                <w:szCs w:val="19"/>
              </w:rPr>
              <w:t>Затраты тепловой мощности на собственные и хозяйственные нужды котельной</w:t>
            </w:r>
            <w:r w:rsidRPr="00C10967">
              <w:rPr>
                <w:rFonts w:ascii="Arial" w:hAnsi="Arial" w:cs="Arial"/>
                <w:sz w:val="19"/>
                <w:szCs w:val="19"/>
              </w:rPr>
              <w:t>, Гкал/ч</w:t>
            </w:r>
          </w:p>
        </w:tc>
        <w:tc>
          <w:tcPr>
            <w:tcW w:w="1134" w:type="dxa"/>
            <w:vAlign w:val="center"/>
          </w:tcPr>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color w:val="000000"/>
                <w:sz w:val="19"/>
                <w:szCs w:val="19"/>
              </w:rPr>
              <w:t>Тепловая мощность источника тепловой энергии нетто</w:t>
            </w:r>
            <w:r w:rsidRPr="00C10967">
              <w:rPr>
                <w:rFonts w:ascii="Arial" w:hAnsi="Arial" w:cs="Arial"/>
                <w:sz w:val="19"/>
                <w:szCs w:val="19"/>
                <w:lang w:eastAsia="en-US"/>
              </w:rPr>
              <w:t>, Гкал/ч</w:t>
            </w:r>
          </w:p>
        </w:tc>
        <w:tc>
          <w:tcPr>
            <w:tcW w:w="1134" w:type="dxa"/>
            <w:textDirection w:val="btLr"/>
            <w:vAlign w:val="center"/>
          </w:tcPr>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color w:val="000000"/>
                <w:sz w:val="19"/>
                <w:szCs w:val="19"/>
              </w:rPr>
              <w:t>Потери тепловой энергии при ее передаче по тепловым сетям, в том числе:</w:t>
            </w:r>
          </w:p>
        </w:tc>
        <w:tc>
          <w:tcPr>
            <w:tcW w:w="1359" w:type="dxa"/>
            <w:textDirection w:val="btLr"/>
            <w:vAlign w:val="center"/>
          </w:tcPr>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color w:val="000000"/>
                <w:sz w:val="19"/>
                <w:szCs w:val="19"/>
              </w:rPr>
              <w:t>Теплопередачей через теплоизоляционные конструкции теплопроводов</w:t>
            </w:r>
          </w:p>
        </w:tc>
        <w:tc>
          <w:tcPr>
            <w:tcW w:w="1051" w:type="dxa"/>
            <w:textDirection w:val="btLr"/>
            <w:vAlign w:val="center"/>
          </w:tcPr>
          <w:p w:rsidR="00E27B98" w:rsidRPr="00C10967" w:rsidRDefault="00E27B98" w:rsidP="00C83C14">
            <w:pPr>
              <w:autoSpaceDE w:val="0"/>
              <w:autoSpaceDN w:val="0"/>
              <w:adjustRightInd w:val="0"/>
              <w:ind w:left="113" w:right="113"/>
              <w:jc w:val="center"/>
              <w:rPr>
                <w:rFonts w:ascii="Arial" w:hAnsi="Arial" w:cs="Arial"/>
                <w:sz w:val="19"/>
                <w:szCs w:val="19"/>
                <w:lang w:eastAsia="en-US"/>
              </w:rPr>
            </w:pPr>
            <w:r w:rsidRPr="00C10967">
              <w:rPr>
                <w:rFonts w:ascii="Arial" w:hAnsi="Arial" w:cs="Arial"/>
                <w:color w:val="000000"/>
                <w:sz w:val="19"/>
                <w:szCs w:val="19"/>
              </w:rPr>
              <w:t>потерей теплоносителя</w:t>
            </w:r>
          </w:p>
        </w:tc>
        <w:tc>
          <w:tcPr>
            <w:tcW w:w="1559" w:type="dxa"/>
            <w:vAlign w:val="center"/>
          </w:tcPr>
          <w:p w:rsidR="00E27B98" w:rsidRPr="00C10967" w:rsidRDefault="00E27B98" w:rsidP="00C83C14">
            <w:pPr>
              <w:autoSpaceDE w:val="0"/>
              <w:autoSpaceDN w:val="0"/>
              <w:adjustRightInd w:val="0"/>
              <w:jc w:val="center"/>
              <w:rPr>
                <w:rFonts w:ascii="Arial" w:hAnsi="Arial" w:cs="Arial"/>
                <w:sz w:val="19"/>
                <w:szCs w:val="19"/>
                <w:lang w:eastAsia="en-US"/>
              </w:rPr>
            </w:pPr>
            <w:r w:rsidRPr="00C10967">
              <w:rPr>
                <w:rFonts w:ascii="Arial" w:hAnsi="Arial" w:cs="Arial"/>
                <w:color w:val="000000"/>
                <w:sz w:val="19"/>
                <w:szCs w:val="19"/>
              </w:rPr>
              <w:t>Тепловая нагрузка подключенных потребителей</w:t>
            </w:r>
            <w:r w:rsidRPr="00C10967">
              <w:rPr>
                <w:rFonts w:ascii="Arial" w:hAnsi="Arial" w:cs="Arial"/>
                <w:bCs/>
                <w:sz w:val="19"/>
                <w:szCs w:val="19"/>
              </w:rPr>
              <w:t>, Гкал/ч</w:t>
            </w:r>
          </w:p>
        </w:tc>
        <w:tc>
          <w:tcPr>
            <w:tcW w:w="1701" w:type="dxa"/>
            <w:vAlign w:val="center"/>
          </w:tcPr>
          <w:p w:rsidR="00E27B98" w:rsidRPr="00C10967" w:rsidRDefault="00E27B98" w:rsidP="00C83C14">
            <w:pPr>
              <w:autoSpaceDE w:val="0"/>
              <w:autoSpaceDN w:val="0"/>
              <w:adjustRightInd w:val="0"/>
              <w:jc w:val="center"/>
              <w:rPr>
                <w:rFonts w:ascii="Arial" w:hAnsi="Arial" w:cs="Arial"/>
                <w:bCs/>
                <w:sz w:val="19"/>
                <w:szCs w:val="19"/>
              </w:rPr>
            </w:pPr>
            <w:r w:rsidRPr="00C10967">
              <w:rPr>
                <w:rFonts w:ascii="Arial" w:hAnsi="Arial" w:cs="Arial"/>
                <w:color w:val="000000"/>
                <w:sz w:val="19"/>
                <w:szCs w:val="19"/>
              </w:rPr>
              <w:t>Резерв (+) / дефицит (-) тепловой мощности источника тепловой энергии</w:t>
            </w:r>
            <w:r w:rsidRPr="00C10967">
              <w:rPr>
                <w:rFonts w:ascii="Arial" w:hAnsi="Arial" w:cs="Arial"/>
                <w:bCs/>
                <w:sz w:val="19"/>
                <w:szCs w:val="19"/>
              </w:rPr>
              <w:t>,</w:t>
            </w:r>
          </w:p>
          <w:p w:rsidR="00E27B98" w:rsidRPr="00C10967" w:rsidRDefault="00E27B98" w:rsidP="00C83C14">
            <w:pPr>
              <w:autoSpaceDE w:val="0"/>
              <w:autoSpaceDN w:val="0"/>
              <w:adjustRightInd w:val="0"/>
              <w:jc w:val="center"/>
              <w:rPr>
                <w:rFonts w:ascii="Arial" w:hAnsi="Arial" w:cs="Arial"/>
                <w:bCs/>
                <w:sz w:val="19"/>
                <w:szCs w:val="19"/>
              </w:rPr>
            </w:pPr>
            <w:r w:rsidRPr="00C10967">
              <w:rPr>
                <w:rFonts w:ascii="Arial" w:hAnsi="Arial" w:cs="Arial"/>
                <w:bCs/>
                <w:sz w:val="19"/>
                <w:szCs w:val="19"/>
              </w:rPr>
              <w:t>Гкал/ч</w:t>
            </w:r>
          </w:p>
        </w:tc>
      </w:tr>
      <w:tr w:rsidR="00102FA0" w:rsidRPr="00C10967" w:rsidTr="00442ED7">
        <w:trPr>
          <w:jc w:val="center"/>
        </w:trPr>
        <w:tc>
          <w:tcPr>
            <w:tcW w:w="1816" w:type="dxa"/>
            <w:vAlign w:val="center"/>
          </w:tcPr>
          <w:p w:rsidR="00102FA0" w:rsidRPr="00C10967" w:rsidRDefault="00102FA0" w:rsidP="00102FA0">
            <w:pPr>
              <w:pStyle w:val="aff4"/>
              <w:spacing w:line="240" w:lineRule="auto"/>
              <w:jc w:val="center"/>
              <w:rPr>
                <w:rFonts w:cs="Arial"/>
                <w:sz w:val="20"/>
                <w:szCs w:val="20"/>
              </w:rPr>
            </w:pPr>
            <w:r w:rsidRPr="00355282">
              <w:rPr>
                <w:rFonts w:cs="Arial"/>
                <w:sz w:val="20"/>
                <w:szCs w:val="20"/>
              </w:rPr>
              <w:t>Модульная котельная №6-7с. Березняки</w:t>
            </w:r>
          </w:p>
        </w:tc>
        <w:tc>
          <w:tcPr>
            <w:tcW w:w="1892"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Pr>
                <w:rFonts w:ascii="Arial" w:hAnsi="Arial" w:cs="Arial"/>
                <w:sz w:val="20"/>
                <w:szCs w:val="20"/>
                <w:lang w:val="en-US" w:eastAsia="en-US"/>
              </w:rPr>
              <w:t>0.76</w:t>
            </w:r>
          </w:p>
        </w:tc>
        <w:tc>
          <w:tcPr>
            <w:tcW w:w="1675"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Pr>
                <w:rFonts w:ascii="Arial" w:hAnsi="Arial" w:cs="Arial"/>
                <w:sz w:val="20"/>
                <w:szCs w:val="20"/>
                <w:lang w:val="en-US" w:eastAsia="en-US"/>
              </w:rPr>
              <w:t>0.72</w:t>
            </w:r>
          </w:p>
        </w:tc>
        <w:tc>
          <w:tcPr>
            <w:tcW w:w="1617" w:type="dxa"/>
            <w:vAlign w:val="center"/>
          </w:tcPr>
          <w:p w:rsidR="00102FA0" w:rsidRPr="00C10967" w:rsidRDefault="00102FA0" w:rsidP="00102FA0">
            <w:pPr>
              <w:pStyle w:val="aff4"/>
              <w:spacing w:line="240" w:lineRule="auto"/>
              <w:jc w:val="center"/>
              <w:rPr>
                <w:rFonts w:cs="Arial"/>
                <w:sz w:val="19"/>
                <w:szCs w:val="19"/>
              </w:rPr>
            </w:pPr>
            <w:r w:rsidRPr="00355282">
              <w:rPr>
                <w:rFonts w:cs="Arial"/>
                <w:sz w:val="20"/>
                <w:szCs w:val="20"/>
              </w:rPr>
              <w:t>0</w:t>
            </w:r>
          </w:p>
        </w:tc>
        <w:tc>
          <w:tcPr>
            <w:tcW w:w="1134"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Pr>
                <w:rFonts w:ascii="Arial" w:hAnsi="Arial" w:cs="Arial"/>
                <w:sz w:val="20"/>
                <w:szCs w:val="20"/>
                <w:lang w:val="en-US" w:eastAsia="en-US"/>
              </w:rPr>
              <w:t>0.72</w:t>
            </w:r>
          </w:p>
        </w:tc>
        <w:tc>
          <w:tcPr>
            <w:tcW w:w="1134" w:type="dxa"/>
            <w:vAlign w:val="center"/>
          </w:tcPr>
          <w:p w:rsidR="00102FA0" w:rsidRPr="00C10967" w:rsidRDefault="00102FA0" w:rsidP="00102FA0">
            <w:pPr>
              <w:pStyle w:val="aff4"/>
              <w:spacing w:line="240" w:lineRule="auto"/>
              <w:jc w:val="center"/>
              <w:rPr>
                <w:rFonts w:cs="Arial"/>
                <w:sz w:val="20"/>
                <w:szCs w:val="20"/>
                <w:lang w:eastAsia="en-US"/>
              </w:rPr>
            </w:pPr>
            <w:r>
              <w:rPr>
                <w:rFonts w:cs="Arial"/>
                <w:sz w:val="20"/>
                <w:szCs w:val="20"/>
                <w:lang w:val="en-US" w:eastAsia="en-US"/>
              </w:rPr>
              <w:t>0.134</w:t>
            </w:r>
          </w:p>
        </w:tc>
        <w:tc>
          <w:tcPr>
            <w:tcW w:w="1359" w:type="dxa"/>
            <w:vAlign w:val="center"/>
          </w:tcPr>
          <w:p w:rsidR="00102FA0" w:rsidRPr="00C10967" w:rsidRDefault="00102FA0" w:rsidP="00102FA0">
            <w:pPr>
              <w:pStyle w:val="aff4"/>
              <w:spacing w:line="240" w:lineRule="auto"/>
              <w:jc w:val="center"/>
              <w:rPr>
                <w:rFonts w:cs="Arial"/>
                <w:sz w:val="19"/>
                <w:szCs w:val="19"/>
                <w:lang w:eastAsia="en-US"/>
              </w:rPr>
            </w:pPr>
            <w:r>
              <w:rPr>
                <w:rFonts w:cs="Arial"/>
                <w:sz w:val="20"/>
                <w:szCs w:val="20"/>
                <w:lang w:val="en-US" w:eastAsia="en-US"/>
              </w:rPr>
              <w:t>0.134</w:t>
            </w:r>
          </w:p>
        </w:tc>
        <w:tc>
          <w:tcPr>
            <w:tcW w:w="1051" w:type="dxa"/>
            <w:vAlign w:val="center"/>
          </w:tcPr>
          <w:p w:rsidR="00102FA0" w:rsidRPr="00C10967" w:rsidRDefault="00102FA0" w:rsidP="00102FA0">
            <w:pPr>
              <w:pStyle w:val="aff4"/>
              <w:spacing w:line="240" w:lineRule="auto"/>
              <w:jc w:val="center"/>
              <w:rPr>
                <w:rFonts w:cs="Arial"/>
                <w:sz w:val="19"/>
                <w:szCs w:val="19"/>
                <w:lang w:eastAsia="en-US"/>
              </w:rPr>
            </w:pPr>
            <w:r w:rsidRPr="00355282">
              <w:rPr>
                <w:rFonts w:cs="Arial"/>
                <w:sz w:val="20"/>
                <w:szCs w:val="20"/>
                <w:lang w:eastAsia="en-US"/>
              </w:rPr>
              <w:t>-</w:t>
            </w:r>
          </w:p>
        </w:tc>
        <w:tc>
          <w:tcPr>
            <w:tcW w:w="1559"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Pr>
                <w:rFonts w:ascii="Arial" w:hAnsi="Arial" w:cs="Arial"/>
                <w:sz w:val="20"/>
                <w:szCs w:val="20"/>
                <w:lang w:val="en-US" w:eastAsia="en-US"/>
              </w:rPr>
              <w:t>0.33</w:t>
            </w:r>
          </w:p>
        </w:tc>
        <w:tc>
          <w:tcPr>
            <w:tcW w:w="1701" w:type="dxa"/>
            <w:shd w:val="clear" w:color="auto" w:fill="auto"/>
            <w:vAlign w:val="center"/>
          </w:tcPr>
          <w:p w:rsidR="00102FA0" w:rsidRPr="00C10967" w:rsidRDefault="00102FA0" w:rsidP="00102FA0">
            <w:pPr>
              <w:autoSpaceDE w:val="0"/>
              <w:autoSpaceDN w:val="0"/>
              <w:adjustRightInd w:val="0"/>
              <w:jc w:val="center"/>
              <w:rPr>
                <w:rFonts w:ascii="Arial" w:hAnsi="Arial" w:cs="Arial"/>
                <w:bCs/>
                <w:sz w:val="19"/>
                <w:szCs w:val="19"/>
              </w:rPr>
            </w:pPr>
            <w:r w:rsidRPr="00355282">
              <w:rPr>
                <w:rFonts w:ascii="Arial" w:hAnsi="Arial" w:cs="Arial"/>
                <w:bCs/>
                <w:sz w:val="20"/>
                <w:szCs w:val="20"/>
              </w:rPr>
              <w:t>+0,2</w:t>
            </w:r>
            <w:r>
              <w:rPr>
                <w:rFonts w:ascii="Arial" w:hAnsi="Arial" w:cs="Arial"/>
                <w:bCs/>
                <w:sz w:val="20"/>
                <w:szCs w:val="20"/>
                <w:lang w:val="en-US"/>
              </w:rPr>
              <w:t>56</w:t>
            </w:r>
          </w:p>
        </w:tc>
      </w:tr>
      <w:tr w:rsidR="00102FA0" w:rsidRPr="00C10967" w:rsidTr="00442ED7">
        <w:trPr>
          <w:jc w:val="center"/>
        </w:trPr>
        <w:tc>
          <w:tcPr>
            <w:tcW w:w="1816" w:type="dxa"/>
          </w:tcPr>
          <w:p w:rsidR="00102FA0" w:rsidRPr="00C10967" w:rsidRDefault="00102FA0" w:rsidP="00102FA0">
            <w:pPr>
              <w:jc w:val="center"/>
              <w:rPr>
                <w:rFonts w:ascii="Arial" w:hAnsi="Arial" w:cs="Arial"/>
                <w:sz w:val="19"/>
                <w:szCs w:val="19"/>
              </w:rPr>
            </w:pPr>
            <w:r w:rsidRPr="00355282">
              <w:rPr>
                <w:rFonts w:ascii="Arial" w:hAnsi="Arial" w:cs="Arial"/>
                <w:sz w:val="20"/>
                <w:szCs w:val="20"/>
              </w:rPr>
              <w:t>Модульная котельная №6-8 п. Дубовый Колок</w:t>
            </w:r>
          </w:p>
        </w:tc>
        <w:tc>
          <w:tcPr>
            <w:tcW w:w="1892"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sidRPr="00355282">
              <w:rPr>
                <w:rFonts w:ascii="Arial" w:hAnsi="Arial" w:cs="Arial"/>
                <w:sz w:val="20"/>
                <w:szCs w:val="20"/>
                <w:lang w:eastAsia="en-US"/>
              </w:rPr>
              <w:t>0,086</w:t>
            </w:r>
          </w:p>
        </w:tc>
        <w:tc>
          <w:tcPr>
            <w:tcW w:w="1675"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sidRPr="00355282">
              <w:rPr>
                <w:rFonts w:ascii="Arial" w:hAnsi="Arial" w:cs="Arial"/>
                <w:sz w:val="20"/>
                <w:szCs w:val="20"/>
                <w:lang w:eastAsia="en-US"/>
              </w:rPr>
              <w:t>0,08</w:t>
            </w:r>
            <w:r>
              <w:rPr>
                <w:rFonts w:ascii="Arial" w:hAnsi="Arial" w:cs="Arial"/>
                <w:sz w:val="20"/>
                <w:szCs w:val="20"/>
                <w:lang w:val="en-US" w:eastAsia="en-US"/>
              </w:rPr>
              <w:t>2</w:t>
            </w:r>
          </w:p>
        </w:tc>
        <w:tc>
          <w:tcPr>
            <w:tcW w:w="1617" w:type="dxa"/>
            <w:vAlign w:val="center"/>
          </w:tcPr>
          <w:p w:rsidR="00102FA0" w:rsidRPr="00C10967" w:rsidRDefault="00102FA0" w:rsidP="00102FA0">
            <w:pPr>
              <w:pStyle w:val="aff4"/>
              <w:spacing w:line="240" w:lineRule="auto"/>
              <w:jc w:val="center"/>
              <w:rPr>
                <w:rFonts w:cs="Arial"/>
                <w:sz w:val="19"/>
                <w:szCs w:val="19"/>
              </w:rPr>
            </w:pPr>
            <w:r w:rsidRPr="00355282">
              <w:rPr>
                <w:rFonts w:cs="Arial"/>
                <w:sz w:val="20"/>
                <w:szCs w:val="20"/>
              </w:rPr>
              <w:t>0</w:t>
            </w:r>
          </w:p>
        </w:tc>
        <w:tc>
          <w:tcPr>
            <w:tcW w:w="1134"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sidRPr="00355282">
              <w:rPr>
                <w:rFonts w:ascii="Arial" w:hAnsi="Arial" w:cs="Arial"/>
                <w:sz w:val="20"/>
                <w:szCs w:val="20"/>
                <w:lang w:eastAsia="en-US"/>
              </w:rPr>
              <w:t>0,08</w:t>
            </w:r>
            <w:r>
              <w:rPr>
                <w:rFonts w:ascii="Arial" w:hAnsi="Arial" w:cs="Arial"/>
                <w:sz w:val="20"/>
                <w:szCs w:val="20"/>
                <w:lang w:val="en-US" w:eastAsia="en-US"/>
              </w:rPr>
              <w:t>2</w:t>
            </w:r>
          </w:p>
        </w:tc>
        <w:tc>
          <w:tcPr>
            <w:tcW w:w="1134" w:type="dxa"/>
            <w:vAlign w:val="center"/>
          </w:tcPr>
          <w:p w:rsidR="00102FA0" w:rsidRPr="00C10967" w:rsidRDefault="00102FA0" w:rsidP="00102FA0">
            <w:pPr>
              <w:pStyle w:val="aff4"/>
              <w:spacing w:line="240" w:lineRule="auto"/>
              <w:jc w:val="center"/>
              <w:rPr>
                <w:rFonts w:cs="Arial"/>
                <w:sz w:val="20"/>
                <w:szCs w:val="20"/>
                <w:lang w:eastAsia="en-US"/>
              </w:rPr>
            </w:pPr>
            <w:r w:rsidRPr="00355282">
              <w:rPr>
                <w:rFonts w:cs="Arial"/>
                <w:sz w:val="20"/>
                <w:szCs w:val="20"/>
                <w:lang w:eastAsia="en-US"/>
              </w:rPr>
              <w:t>0,00</w:t>
            </w:r>
            <w:r>
              <w:rPr>
                <w:rFonts w:cs="Arial"/>
                <w:sz w:val="20"/>
                <w:szCs w:val="20"/>
                <w:lang w:val="en-US" w:eastAsia="en-US"/>
              </w:rPr>
              <w:t>1</w:t>
            </w:r>
          </w:p>
        </w:tc>
        <w:tc>
          <w:tcPr>
            <w:tcW w:w="1359" w:type="dxa"/>
            <w:vAlign w:val="center"/>
          </w:tcPr>
          <w:p w:rsidR="00102FA0" w:rsidRPr="00C10967" w:rsidRDefault="00102FA0" w:rsidP="00102FA0">
            <w:pPr>
              <w:pStyle w:val="aff4"/>
              <w:spacing w:line="240" w:lineRule="auto"/>
              <w:jc w:val="center"/>
              <w:rPr>
                <w:rFonts w:cs="Arial"/>
                <w:sz w:val="19"/>
                <w:szCs w:val="19"/>
                <w:lang w:eastAsia="en-US"/>
              </w:rPr>
            </w:pPr>
            <w:r w:rsidRPr="00355282">
              <w:rPr>
                <w:rFonts w:cs="Arial"/>
                <w:sz w:val="20"/>
                <w:szCs w:val="20"/>
                <w:lang w:eastAsia="en-US"/>
              </w:rPr>
              <w:t>0,00</w:t>
            </w:r>
            <w:r>
              <w:rPr>
                <w:rFonts w:cs="Arial"/>
                <w:sz w:val="20"/>
                <w:szCs w:val="20"/>
                <w:lang w:val="en-US" w:eastAsia="en-US"/>
              </w:rPr>
              <w:t>1</w:t>
            </w:r>
          </w:p>
        </w:tc>
        <w:tc>
          <w:tcPr>
            <w:tcW w:w="1051" w:type="dxa"/>
            <w:vAlign w:val="center"/>
          </w:tcPr>
          <w:p w:rsidR="00102FA0" w:rsidRPr="00C10967" w:rsidRDefault="00102FA0" w:rsidP="00102FA0">
            <w:pPr>
              <w:pStyle w:val="aff4"/>
              <w:spacing w:line="240" w:lineRule="auto"/>
              <w:jc w:val="center"/>
              <w:rPr>
                <w:rFonts w:cs="Arial"/>
                <w:sz w:val="19"/>
                <w:szCs w:val="19"/>
                <w:lang w:eastAsia="en-US"/>
              </w:rPr>
            </w:pPr>
            <w:r w:rsidRPr="00355282">
              <w:rPr>
                <w:rFonts w:cs="Arial"/>
                <w:sz w:val="20"/>
                <w:szCs w:val="20"/>
                <w:lang w:eastAsia="en-US"/>
              </w:rPr>
              <w:t>-</w:t>
            </w:r>
          </w:p>
        </w:tc>
        <w:tc>
          <w:tcPr>
            <w:tcW w:w="1559" w:type="dxa"/>
            <w:vAlign w:val="center"/>
          </w:tcPr>
          <w:p w:rsidR="00102FA0" w:rsidRPr="00C10967" w:rsidRDefault="00102FA0" w:rsidP="00102FA0">
            <w:pPr>
              <w:autoSpaceDE w:val="0"/>
              <w:autoSpaceDN w:val="0"/>
              <w:adjustRightInd w:val="0"/>
              <w:jc w:val="center"/>
              <w:rPr>
                <w:rFonts w:ascii="Arial" w:hAnsi="Arial" w:cs="Arial"/>
                <w:sz w:val="19"/>
                <w:szCs w:val="19"/>
                <w:lang w:eastAsia="en-US"/>
              </w:rPr>
            </w:pPr>
            <w:r w:rsidRPr="00355282">
              <w:rPr>
                <w:rFonts w:ascii="Arial" w:hAnsi="Arial" w:cs="Arial"/>
                <w:sz w:val="20"/>
                <w:szCs w:val="20"/>
                <w:lang w:eastAsia="en-US"/>
              </w:rPr>
              <w:t>0,07</w:t>
            </w:r>
          </w:p>
        </w:tc>
        <w:tc>
          <w:tcPr>
            <w:tcW w:w="1701" w:type="dxa"/>
            <w:shd w:val="clear" w:color="auto" w:fill="auto"/>
            <w:vAlign w:val="center"/>
          </w:tcPr>
          <w:p w:rsidR="00102FA0" w:rsidRPr="00C10967" w:rsidRDefault="00102FA0" w:rsidP="00102FA0">
            <w:pPr>
              <w:autoSpaceDE w:val="0"/>
              <w:autoSpaceDN w:val="0"/>
              <w:adjustRightInd w:val="0"/>
              <w:jc w:val="center"/>
              <w:rPr>
                <w:rFonts w:ascii="Arial" w:hAnsi="Arial" w:cs="Arial"/>
                <w:bCs/>
                <w:sz w:val="19"/>
                <w:szCs w:val="19"/>
              </w:rPr>
            </w:pPr>
            <w:r w:rsidRPr="00355282">
              <w:rPr>
                <w:rFonts w:ascii="Arial" w:hAnsi="Arial" w:cs="Arial"/>
                <w:bCs/>
                <w:sz w:val="20"/>
                <w:szCs w:val="20"/>
              </w:rPr>
              <w:t>+0,01</w:t>
            </w:r>
            <w:r>
              <w:rPr>
                <w:rFonts w:ascii="Arial" w:hAnsi="Arial" w:cs="Arial"/>
                <w:bCs/>
                <w:sz w:val="20"/>
                <w:szCs w:val="20"/>
                <w:lang w:val="en-US"/>
              </w:rPr>
              <w:t>1</w:t>
            </w:r>
          </w:p>
        </w:tc>
      </w:tr>
    </w:tbl>
    <w:p w:rsidR="00E27B98" w:rsidRPr="00C10967" w:rsidRDefault="00E27B98" w:rsidP="0099480D">
      <w:pPr>
        <w:rPr>
          <w:rFonts w:ascii="Arial" w:hAnsi="Arial" w:cs="Arial"/>
        </w:rPr>
      </w:pPr>
    </w:p>
    <w:p w:rsidR="008B29E7" w:rsidRPr="00C10967" w:rsidRDefault="008B29E7" w:rsidP="008B29E7">
      <w:pPr>
        <w:spacing w:line="360" w:lineRule="auto"/>
        <w:ind w:firstLine="709"/>
        <w:jc w:val="both"/>
        <w:rPr>
          <w:rFonts w:ascii="Arial" w:hAnsi="Arial" w:cs="Arial"/>
        </w:rPr>
      </w:pPr>
      <w:r w:rsidRPr="00C10967">
        <w:rPr>
          <w:rFonts w:ascii="Arial" w:hAnsi="Arial" w:cs="Arial"/>
        </w:rPr>
        <w:t>Для вновь строящихся объектов планируется строительство БМК.</w:t>
      </w:r>
    </w:p>
    <w:p w:rsidR="008B29E7" w:rsidRPr="00C10967" w:rsidRDefault="008B29E7" w:rsidP="008B29E7">
      <w:pPr>
        <w:spacing w:line="360" w:lineRule="auto"/>
        <w:ind w:firstLine="709"/>
        <w:jc w:val="both"/>
        <w:rPr>
          <w:rFonts w:ascii="Arial" w:hAnsi="Arial" w:cs="Arial"/>
        </w:rPr>
      </w:pPr>
      <w:r w:rsidRPr="00C10967">
        <w:rPr>
          <w:rFonts w:ascii="Arial" w:hAnsi="Arial" w:cs="Arial"/>
        </w:rPr>
        <w:t xml:space="preserve">Перспективные балансы тепловой мощности для вновь строящихся БМК представлены в таблице </w:t>
      </w:r>
      <w:r w:rsidR="0099480D" w:rsidRPr="00C10967">
        <w:rPr>
          <w:rFonts w:ascii="Arial" w:hAnsi="Arial" w:cs="Arial"/>
        </w:rPr>
        <w:t>2.3.2</w:t>
      </w:r>
      <w:r w:rsidRPr="00C10967">
        <w:rPr>
          <w:rFonts w:ascii="Arial" w:hAnsi="Arial" w:cs="Arial"/>
        </w:rPr>
        <w:t xml:space="preserve">.  </w:t>
      </w: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8B29E7">
      <w:pPr>
        <w:spacing w:line="360" w:lineRule="auto"/>
        <w:ind w:firstLine="709"/>
        <w:jc w:val="both"/>
        <w:rPr>
          <w:rFonts w:ascii="Arial" w:hAnsi="Arial" w:cs="Arial"/>
        </w:rPr>
      </w:pPr>
    </w:p>
    <w:p w:rsidR="00E27B98" w:rsidRPr="00C10967" w:rsidRDefault="00E27B98" w:rsidP="00FD4539">
      <w:pPr>
        <w:rPr>
          <w:rFonts w:ascii="Arial" w:hAnsi="Arial" w:cs="Arial"/>
        </w:rPr>
        <w:sectPr w:rsidR="00E27B98" w:rsidRPr="00C10967" w:rsidSect="009D31B6">
          <w:pgSz w:w="16838" w:h="11906" w:orient="landscape"/>
          <w:pgMar w:top="1701" w:right="1134" w:bottom="851" w:left="1134" w:header="709" w:footer="709" w:gutter="0"/>
          <w:cols w:space="708"/>
          <w:docGrid w:linePitch="360"/>
        </w:sectPr>
      </w:pPr>
    </w:p>
    <w:p w:rsidR="008B29E7" w:rsidRDefault="008B29E7" w:rsidP="00FD4539">
      <w:pPr>
        <w:rPr>
          <w:rFonts w:ascii="Arial" w:hAnsi="Arial" w:cs="Arial"/>
        </w:rPr>
      </w:pPr>
      <w:r w:rsidRPr="00C10967">
        <w:rPr>
          <w:rFonts w:ascii="Arial" w:hAnsi="Arial" w:cs="Arial"/>
        </w:rPr>
        <w:lastRenderedPageBreak/>
        <w:t xml:space="preserve">Таблица </w:t>
      </w:r>
      <w:r w:rsidR="0099480D" w:rsidRPr="00C10967">
        <w:rPr>
          <w:rFonts w:ascii="Arial" w:hAnsi="Arial" w:cs="Arial"/>
        </w:rPr>
        <w:t>2.3.2</w:t>
      </w:r>
      <w:r w:rsidRPr="00C10967">
        <w:rPr>
          <w:rFonts w:ascii="Arial" w:hAnsi="Arial" w:cs="Arial"/>
        </w:rPr>
        <w:t xml:space="preserve"> – Перспективные балансы тепловой мощности и тепловой нагрузки</w:t>
      </w:r>
    </w:p>
    <w:p w:rsidR="00102FA0" w:rsidRDefault="00102FA0" w:rsidP="00FD4539">
      <w:pPr>
        <w:rPr>
          <w:rFonts w:ascii="Arial" w:hAnsi="Arial" w:cs="Arial"/>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324"/>
        <w:gridCol w:w="850"/>
        <w:gridCol w:w="994"/>
        <w:gridCol w:w="1125"/>
        <w:gridCol w:w="994"/>
        <w:gridCol w:w="1274"/>
        <w:gridCol w:w="992"/>
      </w:tblGrid>
      <w:tr w:rsidR="00102FA0" w:rsidRPr="00B621E0" w:rsidTr="008816A4">
        <w:trPr>
          <w:cantSplit/>
          <w:trHeight w:val="2567"/>
          <w:tblHeader/>
        </w:trPr>
        <w:tc>
          <w:tcPr>
            <w:tcW w:w="1740"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Источник тепловой энергии</w:t>
            </w:r>
          </w:p>
        </w:tc>
        <w:tc>
          <w:tcPr>
            <w:tcW w:w="445"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Установленная тепловая мощность источника ТЭ, Гкал/ч</w:t>
            </w:r>
          </w:p>
        </w:tc>
        <w:tc>
          <w:tcPr>
            <w:tcW w:w="520"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Располагаемая мощность источника ТЭ, Гкал/ч</w:t>
            </w:r>
          </w:p>
        </w:tc>
        <w:tc>
          <w:tcPr>
            <w:tcW w:w="589"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Затраты тепловой мощности на собственные нужды котельной, Гкал/ч</w:t>
            </w:r>
          </w:p>
        </w:tc>
        <w:tc>
          <w:tcPr>
            <w:tcW w:w="520"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Тепловая нагрузка подключенных потребителей, Гкал/ч</w:t>
            </w:r>
          </w:p>
        </w:tc>
        <w:tc>
          <w:tcPr>
            <w:tcW w:w="667"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Потери тепловой энергии при передаче по тепловым сетям,</w:t>
            </w:r>
          </w:p>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Гкал/ч</w:t>
            </w:r>
          </w:p>
        </w:tc>
        <w:tc>
          <w:tcPr>
            <w:tcW w:w="519" w:type="pct"/>
            <w:shd w:val="clear" w:color="auto" w:fill="auto"/>
            <w:textDirection w:val="btLr"/>
            <w:vAlign w:val="center"/>
          </w:tcPr>
          <w:p w:rsidR="00102FA0" w:rsidRPr="00B621E0" w:rsidRDefault="00102FA0" w:rsidP="008816A4">
            <w:pPr>
              <w:spacing w:line="240" w:lineRule="atLeast"/>
              <w:jc w:val="center"/>
              <w:rPr>
                <w:rFonts w:ascii="Arial" w:hAnsi="Arial" w:cs="Arial"/>
                <w:sz w:val="20"/>
                <w:szCs w:val="20"/>
              </w:rPr>
            </w:pPr>
            <w:r w:rsidRPr="00B621E0">
              <w:rPr>
                <w:rFonts w:ascii="Arial" w:hAnsi="Arial" w:cs="Arial"/>
                <w:sz w:val="20"/>
                <w:szCs w:val="20"/>
              </w:rPr>
              <w:t>Резерв (+) / дефицит (–) тепловой мощности, Гкал/ч</w:t>
            </w:r>
          </w:p>
        </w:tc>
      </w:tr>
      <w:tr w:rsidR="00102FA0" w:rsidRPr="00B621E0" w:rsidTr="008816A4">
        <w:trPr>
          <w:trHeight w:val="1119"/>
        </w:trPr>
        <w:tc>
          <w:tcPr>
            <w:tcW w:w="1740" w:type="pct"/>
            <w:shd w:val="clear" w:color="auto" w:fill="auto"/>
            <w:vAlign w:val="center"/>
          </w:tcPr>
          <w:p w:rsidR="00102FA0" w:rsidRPr="00B621E0" w:rsidRDefault="00102FA0" w:rsidP="008816A4">
            <w:pPr>
              <w:jc w:val="center"/>
              <w:rPr>
                <w:rFonts w:ascii="Arial" w:hAnsi="Arial" w:cs="Arial"/>
                <w:b/>
                <w:bCs/>
                <w:sz w:val="20"/>
                <w:szCs w:val="20"/>
              </w:rPr>
            </w:pPr>
            <w:r w:rsidRPr="00B621E0">
              <w:rPr>
                <w:rFonts w:ascii="Arial" w:hAnsi="Arial" w:cs="Arial"/>
                <w:b/>
                <w:bCs/>
                <w:sz w:val="20"/>
                <w:szCs w:val="20"/>
              </w:rPr>
              <w:t>БМК №1</w:t>
            </w:r>
          </w:p>
          <w:p w:rsidR="00102FA0" w:rsidRPr="00B621E0" w:rsidRDefault="00102FA0" w:rsidP="008816A4">
            <w:pPr>
              <w:jc w:val="center"/>
              <w:rPr>
                <w:rFonts w:ascii="Arial" w:hAnsi="Arial" w:cs="Arial"/>
                <w:sz w:val="20"/>
                <w:szCs w:val="20"/>
              </w:rPr>
            </w:pPr>
            <w:r w:rsidRPr="00B621E0">
              <w:rPr>
                <w:rFonts w:ascii="Arial" w:hAnsi="Arial" w:cs="Arial"/>
                <w:sz w:val="20"/>
                <w:szCs w:val="20"/>
              </w:rPr>
              <w:t xml:space="preserve">Физкультурно-оздоровительный комплекс, с. </w:t>
            </w:r>
            <w:r>
              <w:rPr>
                <w:rFonts w:ascii="Arial" w:hAnsi="Arial" w:cs="Arial"/>
                <w:sz w:val="20"/>
                <w:szCs w:val="20"/>
              </w:rPr>
              <w:t>Березняки</w:t>
            </w:r>
          </w:p>
        </w:tc>
        <w:tc>
          <w:tcPr>
            <w:tcW w:w="445" w:type="pct"/>
            <w:shd w:val="clear" w:color="auto" w:fill="auto"/>
            <w:vAlign w:val="center"/>
          </w:tcPr>
          <w:p w:rsidR="00102FA0" w:rsidRPr="00B621E0" w:rsidRDefault="00102FA0" w:rsidP="008816A4">
            <w:pPr>
              <w:jc w:val="center"/>
              <w:rPr>
                <w:rFonts w:ascii="Arial" w:hAnsi="Arial" w:cs="Arial"/>
                <w:sz w:val="20"/>
                <w:szCs w:val="20"/>
                <w:lang w:val="en-US"/>
              </w:rPr>
            </w:pPr>
            <w:r w:rsidRPr="00B621E0">
              <w:rPr>
                <w:rFonts w:ascii="Arial" w:hAnsi="Arial" w:cs="Arial"/>
                <w:sz w:val="20"/>
                <w:szCs w:val="20"/>
              </w:rPr>
              <w:t>0,258</w:t>
            </w:r>
          </w:p>
        </w:tc>
        <w:tc>
          <w:tcPr>
            <w:tcW w:w="520" w:type="pct"/>
            <w:shd w:val="clear" w:color="auto" w:fill="auto"/>
            <w:vAlign w:val="center"/>
          </w:tcPr>
          <w:p w:rsidR="00102FA0" w:rsidRPr="00B621E0" w:rsidRDefault="00102FA0" w:rsidP="008816A4">
            <w:pPr>
              <w:jc w:val="center"/>
              <w:rPr>
                <w:rFonts w:ascii="Arial" w:hAnsi="Arial" w:cs="Arial"/>
                <w:sz w:val="20"/>
                <w:szCs w:val="20"/>
                <w:lang w:val="en-US"/>
              </w:rPr>
            </w:pPr>
            <w:r w:rsidRPr="00B621E0">
              <w:rPr>
                <w:rFonts w:ascii="Arial" w:hAnsi="Arial" w:cs="Arial"/>
                <w:sz w:val="20"/>
                <w:szCs w:val="20"/>
              </w:rPr>
              <w:t>0,258</w:t>
            </w:r>
          </w:p>
        </w:tc>
        <w:tc>
          <w:tcPr>
            <w:tcW w:w="589" w:type="pct"/>
            <w:shd w:val="clear" w:color="auto" w:fill="auto"/>
            <w:vAlign w:val="center"/>
          </w:tcPr>
          <w:p w:rsidR="00102FA0" w:rsidRPr="00B621E0" w:rsidRDefault="00102FA0" w:rsidP="008816A4">
            <w:pPr>
              <w:jc w:val="center"/>
              <w:rPr>
                <w:rFonts w:ascii="Arial" w:hAnsi="Arial" w:cs="Arial"/>
                <w:sz w:val="20"/>
                <w:szCs w:val="20"/>
                <w:lang w:val="en-US"/>
              </w:rPr>
            </w:pPr>
            <w:r w:rsidRPr="00B621E0">
              <w:rPr>
                <w:rFonts w:ascii="Arial" w:hAnsi="Arial" w:cs="Arial"/>
                <w:sz w:val="20"/>
                <w:szCs w:val="20"/>
              </w:rPr>
              <w:t>0</w:t>
            </w:r>
          </w:p>
        </w:tc>
        <w:tc>
          <w:tcPr>
            <w:tcW w:w="520" w:type="pct"/>
            <w:shd w:val="clear" w:color="auto" w:fill="auto"/>
            <w:vAlign w:val="center"/>
          </w:tcPr>
          <w:p w:rsidR="00102FA0" w:rsidRPr="00B621E0" w:rsidRDefault="00102FA0" w:rsidP="008816A4">
            <w:pPr>
              <w:jc w:val="center"/>
              <w:rPr>
                <w:rFonts w:ascii="Arial" w:hAnsi="Arial" w:cs="Arial"/>
                <w:sz w:val="20"/>
                <w:szCs w:val="20"/>
                <w:lang w:val="en-US"/>
              </w:rPr>
            </w:pPr>
            <w:r w:rsidRPr="00B621E0">
              <w:rPr>
                <w:rFonts w:ascii="Arial" w:hAnsi="Arial" w:cs="Arial"/>
                <w:sz w:val="20"/>
                <w:szCs w:val="20"/>
              </w:rPr>
              <w:t>0,23</w:t>
            </w:r>
          </w:p>
        </w:tc>
        <w:tc>
          <w:tcPr>
            <w:tcW w:w="667"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0,0027</w:t>
            </w:r>
          </w:p>
        </w:tc>
        <w:tc>
          <w:tcPr>
            <w:tcW w:w="51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+0,025</w:t>
            </w:r>
          </w:p>
        </w:tc>
      </w:tr>
      <w:tr w:rsidR="00102FA0" w:rsidRPr="00B621E0" w:rsidTr="008816A4">
        <w:trPr>
          <w:trHeight w:val="1119"/>
        </w:trPr>
        <w:tc>
          <w:tcPr>
            <w:tcW w:w="1740" w:type="pct"/>
            <w:shd w:val="clear" w:color="auto" w:fill="auto"/>
            <w:vAlign w:val="center"/>
          </w:tcPr>
          <w:p w:rsidR="00102FA0" w:rsidRPr="00B621E0" w:rsidRDefault="00102FA0" w:rsidP="008816A4">
            <w:pPr>
              <w:jc w:val="center"/>
              <w:rPr>
                <w:rFonts w:ascii="Arial" w:hAnsi="Arial" w:cs="Arial"/>
                <w:b/>
                <w:bCs/>
                <w:sz w:val="20"/>
                <w:szCs w:val="20"/>
              </w:rPr>
            </w:pPr>
            <w:r w:rsidRPr="00B621E0">
              <w:rPr>
                <w:rFonts w:ascii="Arial" w:hAnsi="Arial" w:cs="Arial"/>
                <w:b/>
                <w:bCs/>
                <w:sz w:val="20"/>
                <w:szCs w:val="20"/>
              </w:rPr>
              <w:t>БМК №2</w:t>
            </w:r>
          </w:p>
          <w:p w:rsidR="00102FA0" w:rsidRPr="00B621E0" w:rsidRDefault="00102FA0" w:rsidP="008816A4">
            <w:pPr>
              <w:jc w:val="center"/>
              <w:rPr>
                <w:rFonts w:ascii="Arial" w:hAnsi="Arial" w:cs="Arial"/>
                <w:b/>
                <w:bCs/>
                <w:sz w:val="20"/>
                <w:szCs w:val="20"/>
              </w:rPr>
            </w:pPr>
            <w:r w:rsidRPr="00B621E0">
              <w:rPr>
                <w:rFonts w:ascii="Arial" w:eastAsia="Calibri" w:hAnsi="Arial" w:cs="Arial"/>
                <w:sz w:val="20"/>
                <w:szCs w:val="20"/>
              </w:rPr>
              <w:t xml:space="preserve">Комплексное предприятие коммунально-бытового обслуживания с прачечной, химчисткой и баней, с. </w:t>
            </w:r>
            <w:r>
              <w:rPr>
                <w:rFonts w:ascii="Arial" w:eastAsia="Calibri" w:hAnsi="Arial" w:cs="Arial"/>
                <w:sz w:val="20"/>
                <w:szCs w:val="20"/>
              </w:rPr>
              <w:t>Березняки</w:t>
            </w:r>
          </w:p>
        </w:tc>
        <w:tc>
          <w:tcPr>
            <w:tcW w:w="445"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0,129</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0,129</w:t>
            </w:r>
          </w:p>
        </w:tc>
        <w:tc>
          <w:tcPr>
            <w:tcW w:w="58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0,12</w:t>
            </w:r>
          </w:p>
        </w:tc>
        <w:tc>
          <w:tcPr>
            <w:tcW w:w="667"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0,0021</w:t>
            </w:r>
          </w:p>
        </w:tc>
        <w:tc>
          <w:tcPr>
            <w:tcW w:w="519"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w:t>
            </w:r>
            <w:r w:rsidRPr="00B621E0">
              <w:rPr>
                <w:rFonts w:ascii="Arial" w:hAnsi="Arial" w:cs="Arial"/>
                <w:sz w:val="20"/>
                <w:szCs w:val="20"/>
              </w:rPr>
              <w:t>0,007</w:t>
            </w:r>
          </w:p>
        </w:tc>
      </w:tr>
      <w:tr w:rsidR="00102FA0" w:rsidRPr="00B621E0" w:rsidTr="008816A4">
        <w:trPr>
          <w:trHeight w:val="1119"/>
        </w:trPr>
        <w:tc>
          <w:tcPr>
            <w:tcW w:w="1740" w:type="pct"/>
            <w:shd w:val="clear" w:color="auto" w:fill="auto"/>
            <w:vAlign w:val="center"/>
          </w:tcPr>
          <w:p w:rsidR="00102FA0" w:rsidRDefault="00102FA0" w:rsidP="008816A4">
            <w:pPr>
              <w:jc w:val="center"/>
              <w:rPr>
                <w:rFonts w:ascii="Arial" w:hAnsi="Arial" w:cs="Arial"/>
                <w:b/>
                <w:bCs/>
                <w:sz w:val="20"/>
                <w:szCs w:val="20"/>
              </w:rPr>
            </w:pPr>
            <w:r w:rsidRPr="00B621E0">
              <w:rPr>
                <w:rFonts w:ascii="Arial" w:hAnsi="Arial" w:cs="Arial"/>
                <w:b/>
                <w:bCs/>
                <w:sz w:val="20"/>
                <w:szCs w:val="20"/>
              </w:rPr>
              <w:t>БМК №</w:t>
            </w:r>
            <w:r>
              <w:rPr>
                <w:rFonts w:ascii="Arial" w:hAnsi="Arial" w:cs="Arial"/>
                <w:b/>
                <w:bCs/>
                <w:sz w:val="20"/>
                <w:szCs w:val="20"/>
              </w:rPr>
              <w:t>3</w:t>
            </w:r>
          </w:p>
          <w:p w:rsidR="00102FA0" w:rsidRPr="00B621E0" w:rsidRDefault="00102FA0" w:rsidP="008816A4">
            <w:pPr>
              <w:jc w:val="center"/>
              <w:rPr>
                <w:rFonts w:ascii="Arial" w:hAnsi="Arial" w:cs="Arial"/>
                <w:b/>
                <w:bCs/>
                <w:sz w:val="20"/>
                <w:szCs w:val="20"/>
              </w:rPr>
            </w:pPr>
            <w:r w:rsidRPr="00B92132">
              <w:rPr>
                <w:rFonts w:ascii="Arial" w:hAnsi="Arial" w:cs="Arial"/>
                <w:sz w:val="20"/>
                <w:szCs w:val="20"/>
              </w:rPr>
              <w:t>Предприятие бытового обслуживания (10 рабочих мест)</w:t>
            </w:r>
            <w:r>
              <w:rPr>
                <w:rFonts w:ascii="Arial" w:hAnsi="Arial" w:cs="Arial"/>
                <w:sz w:val="20"/>
                <w:szCs w:val="20"/>
              </w:rPr>
              <w:t xml:space="preserve">, </w:t>
            </w:r>
            <w:r w:rsidRPr="00B621E0">
              <w:rPr>
                <w:rFonts w:ascii="Arial" w:eastAsia="Calibri" w:hAnsi="Arial" w:cs="Arial"/>
                <w:sz w:val="20"/>
                <w:szCs w:val="20"/>
              </w:rPr>
              <w:t xml:space="preserve">с. </w:t>
            </w:r>
            <w:r>
              <w:rPr>
                <w:rFonts w:ascii="Arial" w:eastAsia="Calibri" w:hAnsi="Arial" w:cs="Arial"/>
                <w:sz w:val="20"/>
                <w:szCs w:val="20"/>
              </w:rPr>
              <w:t>Березняки</w:t>
            </w:r>
          </w:p>
        </w:tc>
        <w:tc>
          <w:tcPr>
            <w:tcW w:w="445"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0,086</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0,086</w:t>
            </w:r>
          </w:p>
        </w:tc>
        <w:tc>
          <w:tcPr>
            <w:tcW w:w="589"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0,05</w:t>
            </w:r>
          </w:p>
        </w:tc>
        <w:tc>
          <w:tcPr>
            <w:tcW w:w="667"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0,0015</w:t>
            </w:r>
          </w:p>
        </w:tc>
        <w:tc>
          <w:tcPr>
            <w:tcW w:w="519" w:type="pct"/>
            <w:shd w:val="clear" w:color="auto" w:fill="auto"/>
            <w:vAlign w:val="center"/>
          </w:tcPr>
          <w:p w:rsidR="00102FA0" w:rsidRPr="00B621E0" w:rsidRDefault="00102FA0" w:rsidP="008816A4">
            <w:pPr>
              <w:jc w:val="center"/>
              <w:rPr>
                <w:rFonts w:ascii="Arial" w:hAnsi="Arial" w:cs="Arial"/>
                <w:sz w:val="20"/>
                <w:szCs w:val="20"/>
              </w:rPr>
            </w:pPr>
            <w:r>
              <w:rPr>
                <w:rFonts w:ascii="Arial" w:hAnsi="Arial" w:cs="Arial"/>
                <w:sz w:val="20"/>
                <w:szCs w:val="20"/>
              </w:rPr>
              <w:t>+0,0345</w:t>
            </w:r>
          </w:p>
        </w:tc>
      </w:tr>
      <w:tr w:rsidR="00102FA0" w:rsidRPr="00B621E0" w:rsidTr="008816A4">
        <w:trPr>
          <w:trHeight w:val="1119"/>
        </w:trPr>
        <w:tc>
          <w:tcPr>
            <w:tcW w:w="1740" w:type="pct"/>
            <w:shd w:val="clear" w:color="auto" w:fill="auto"/>
            <w:vAlign w:val="center"/>
          </w:tcPr>
          <w:p w:rsidR="00102FA0" w:rsidRPr="00B621E0" w:rsidRDefault="00102FA0" w:rsidP="008816A4">
            <w:pPr>
              <w:jc w:val="center"/>
              <w:rPr>
                <w:rFonts w:ascii="Arial" w:hAnsi="Arial" w:cs="Arial"/>
                <w:b/>
                <w:iCs/>
                <w:sz w:val="20"/>
                <w:szCs w:val="20"/>
              </w:rPr>
            </w:pPr>
            <w:r w:rsidRPr="00B621E0">
              <w:rPr>
                <w:rFonts w:ascii="Arial" w:hAnsi="Arial" w:cs="Arial"/>
                <w:b/>
                <w:iCs/>
                <w:sz w:val="20"/>
                <w:szCs w:val="20"/>
              </w:rPr>
              <w:t>БМК №</w:t>
            </w:r>
            <w:r>
              <w:rPr>
                <w:rFonts w:ascii="Arial" w:hAnsi="Arial" w:cs="Arial"/>
                <w:b/>
                <w:iCs/>
                <w:sz w:val="20"/>
                <w:szCs w:val="20"/>
              </w:rPr>
              <w:t>4</w:t>
            </w:r>
          </w:p>
          <w:p w:rsidR="00102FA0" w:rsidRPr="00B621E0" w:rsidRDefault="00102FA0" w:rsidP="008816A4">
            <w:pPr>
              <w:jc w:val="center"/>
              <w:rPr>
                <w:rFonts w:ascii="Arial" w:hAnsi="Arial" w:cs="Arial"/>
                <w:sz w:val="20"/>
                <w:szCs w:val="20"/>
              </w:rPr>
            </w:pPr>
            <w:r w:rsidRPr="00B621E0">
              <w:rPr>
                <w:rFonts w:ascii="Arial" w:hAnsi="Arial" w:cs="Arial"/>
                <w:sz w:val="20"/>
                <w:szCs w:val="20"/>
              </w:rPr>
              <w:t>дошкольное общеобразовательное учреждение</w:t>
            </w:r>
            <w:r>
              <w:rPr>
                <w:rFonts w:ascii="Arial" w:hAnsi="Arial" w:cs="Arial"/>
                <w:sz w:val="20"/>
                <w:szCs w:val="20"/>
              </w:rPr>
              <w:t xml:space="preserve"> на 60 мест</w:t>
            </w:r>
            <w:r w:rsidRPr="00B621E0">
              <w:rPr>
                <w:rFonts w:ascii="Arial" w:hAnsi="Arial" w:cs="Arial"/>
                <w:sz w:val="20"/>
                <w:szCs w:val="20"/>
              </w:rPr>
              <w:t xml:space="preserve">, с. </w:t>
            </w:r>
            <w:r>
              <w:rPr>
                <w:rFonts w:ascii="Arial" w:hAnsi="Arial" w:cs="Arial"/>
                <w:sz w:val="20"/>
                <w:szCs w:val="20"/>
              </w:rPr>
              <w:t>Березняки</w:t>
            </w:r>
          </w:p>
        </w:tc>
        <w:tc>
          <w:tcPr>
            <w:tcW w:w="445"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0,258</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0,258</w:t>
            </w:r>
          </w:p>
        </w:tc>
        <w:tc>
          <w:tcPr>
            <w:tcW w:w="58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0,23</w:t>
            </w:r>
          </w:p>
        </w:tc>
        <w:tc>
          <w:tcPr>
            <w:tcW w:w="667"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0,0027</w:t>
            </w:r>
          </w:p>
        </w:tc>
        <w:tc>
          <w:tcPr>
            <w:tcW w:w="51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+0,025</w:t>
            </w:r>
          </w:p>
        </w:tc>
      </w:tr>
      <w:tr w:rsidR="00102FA0" w:rsidRPr="00B621E0" w:rsidTr="008816A4">
        <w:trPr>
          <w:trHeight w:val="225"/>
        </w:trPr>
        <w:tc>
          <w:tcPr>
            <w:tcW w:w="1740" w:type="pct"/>
            <w:shd w:val="clear" w:color="auto" w:fill="auto"/>
            <w:vAlign w:val="center"/>
          </w:tcPr>
          <w:p w:rsidR="00102FA0" w:rsidRPr="00B621E0" w:rsidRDefault="00102FA0" w:rsidP="008816A4">
            <w:pPr>
              <w:jc w:val="center"/>
              <w:rPr>
                <w:rFonts w:ascii="Arial" w:hAnsi="Arial" w:cs="Arial"/>
                <w:b/>
                <w:sz w:val="20"/>
                <w:szCs w:val="20"/>
              </w:rPr>
            </w:pPr>
            <w:r w:rsidRPr="00B621E0">
              <w:rPr>
                <w:rFonts w:ascii="Arial" w:hAnsi="Arial" w:cs="Arial"/>
                <w:b/>
                <w:iCs/>
                <w:sz w:val="20"/>
                <w:szCs w:val="20"/>
              </w:rPr>
              <w:t xml:space="preserve">Индивидуальный газовый котел для отопления </w:t>
            </w:r>
            <w:r w:rsidRPr="00B621E0">
              <w:rPr>
                <w:rFonts w:ascii="Arial" w:hAnsi="Arial" w:cs="Arial"/>
                <w:sz w:val="20"/>
                <w:szCs w:val="20"/>
              </w:rPr>
              <w:t xml:space="preserve">Фельдшерско-акушерский пункта, </w:t>
            </w:r>
            <w:r>
              <w:rPr>
                <w:rFonts w:ascii="Arial" w:hAnsi="Arial" w:cs="Arial"/>
                <w:sz w:val="20"/>
                <w:szCs w:val="20"/>
              </w:rPr>
              <w:t>п</w:t>
            </w:r>
            <w:r w:rsidRPr="00B621E0">
              <w:rPr>
                <w:rFonts w:ascii="Arial" w:hAnsi="Arial" w:cs="Arial"/>
                <w:sz w:val="20"/>
                <w:szCs w:val="20"/>
              </w:rPr>
              <w:t>.</w:t>
            </w:r>
            <w:r>
              <w:rPr>
                <w:rFonts w:ascii="Arial" w:hAnsi="Arial" w:cs="Arial"/>
                <w:sz w:val="20"/>
                <w:szCs w:val="20"/>
              </w:rPr>
              <w:t xml:space="preserve"> Дубовый Колок</w:t>
            </w:r>
          </w:p>
        </w:tc>
        <w:tc>
          <w:tcPr>
            <w:tcW w:w="445"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0,043</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0,043</w:t>
            </w:r>
          </w:p>
        </w:tc>
        <w:tc>
          <w:tcPr>
            <w:tcW w:w="58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w:t>
            </w:r>
          </w:p>
        </w:tc>
        <w:tc>
          <w:tcPr>
            <w:tcW w:w="520"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0,016</w:t>
            </w:r>
          </w:p>
        </w:tc>
        <w:tc>
          <w:tcPr>
            <w:tcW w:w="667"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w:t>
            </w:r>
          </w:p>
        </w:tc>
        <w:tc>
          <w:tcPr>
            <w:tcW w:w="519" w:type="pct"/>
            <w:shd w:val="clear" w:color="auto" w:fill="auto"/>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+0,027</w:t>
            </w:r>
          </w:p>
        </w:tc>
      </w:tr>
    </w:tbl>
    <w:p w:rsidR="00102FA0" w:rsidRDefault="00102FA0" w:rsidP="00FD4539">
      <w:pPr>
        <w:rPr>
          <w:rFonts w:ascii="Arial" w:hAnsi="Arial" w:cs="Arial"/>
        </w:rPr>
      </w:pPr>
    </w:p>
    <w:p w:rsidR="00E27B98" w:rsidRPr="00C10967" w:rsidRDefault="00E27B98">
      <w:bookmarkStart w:id="48" w:name="_Hlk165975177"/>
    </w:p>
    <w:p w:rsidR="00E27B98" w:rsidRPr="00C10967" w:rsidRDefault="00E27B98"/>
    <w:bookmarkEnd w:id="48"/>
    <w:p w:rsidR="00B05ECE" w:rsidRPr="00C10967" w:rsidRDefault="00B05ECE" w:rsidP="0099480D">
      <w:pPr>
        <w:pStyle w:val="1"/>
        <w:spacing w:before="0" w:after="0" w:line="360" w:lineRule="auto"/>
        <w:jc w:val="both"/>
        <w:rPr>
          <w:color w:val="auto"/>
          <w:sz w:val="24"/>
          <w:szCs w:val="24"/>
        </w:rPr>
      </w:pPr>
      <w:r w:rsidRPr="00C10967">
        <w:rPr>
          <w:color w:val="auto"/>
          <w:sz w:val="24"/>
          <w:szCs w:val="24"/>
        </w:rPr>
        <w:t>2.4 Перспективные балансы тепловой мощности источников тепловой энергии и тепловой нагрузки потребителей, если зона действия источника тепловой энергии расположена в границах двух или более поселений.</w:t>
      </w:r>
    </w:p>
    <w:bookmarkEnd w:id="46"/>
    <w:p w:rsidR="00B05ECE" w:rsidRPr="00C10967" w:rsidRDefault="00B05ECE" w:rsidP="00B05ECE">
      <w:pPr>
        <w:spacing w:after="200" w:line="276" w:lineRule="auto"/>
        <w:jc w:val="both"/>
        <w:rPr>
          <w:rFonts w:ascii="Arial" w:hAnsi="Arial" w:cs="Arial"/>
        </w:rPr>
      </w:pPr>
      <w:r w:rsidRPr="00C10967">
        <w:t xml:space="preserve">    </w:t>
      </w:r>
      <w:bookmarkStart w:id="49" w:name="_Hlk12890260"/>
      <w:r w:rsidRPr="00C10967">
        <w:rPr>
          <w:rFonts w:ascii="Arial" w:hAnsi="Arial" w:cs="Arial"/>
        </w:rPr>
        <w:t xml:space="preserve">Источники тепловой энергии, расположенные в границах двух или более поселений на территории </w:t>
      </w:r>
      <w:r w:rsidR="007902A5">
        <w:rPr>
          <w:rFonts w:ascii="Arial" w:hAnsi="Arial" w:cs="Arial"/>
        </w:rPr>
        <w:t>с. п. Березняки</w:t>
      </w:r>
      <w:r w:rsidR="00571E00" w:rsidRPr="00C10967">
        <w:rPr>
          <w:rFonts w:ascii="Arial" w:hAnsi="Arial" w:cs="Arial"/>
        </w:rPr>
        <w:t xml:space="preserve"> </w:t>
      </w:r>
      <w:bookmarkEnd w:id="49"/>
      <w:r w:rsidR="00571E00" w:rsidRPr="00C10967">
        <w:rPr>
          <w:rFonts w:ascii="Arial" w:hAnsi="Arial" w:cs="Arial"/>
        </w:rPr>
        <w:t>отсутствуют.</w:t>
      </w:r>
    </w:p>
    <w:bookmarkEnd w:id="47"/>
    <w:p w:rsidR="0099480D" w:rsidRPr="00C10967" w:rsidRDefault="00B05ECE" w:rsidP="0099480D">
      <w:pPr>
        <w:spacing w:line="360" w:lineRule="auto"/>
        <w:jc w:val="both"/>
        <w:rPr>
          <w:rFonts w:ascii="Arial" w:hAnsi="Arial" w:cs="Arial"/>
          <w:b/>
        </w:rPr>
      </w:pPr>
      <w:r w:rsidRPr="00C10967">
        <w:rPr>
          <w:rFonts w:ascii="Arial" w:hAnsi="Arial" w:cs="Arial"/>
          <w:b/>
        </w:rPr>
        <w:t xml:space="preserve">2.5 </w:t>
      </w:r>
      <w:r w:rsidR="0099480D" w:rsidRPr="00C10967">
        <w:rPr>
          <w:rFonts w:ascii="Arial" w:hAnsi="Arial" w:cs="Arial"/>
          <w:b/>
        </w:rPr>
        <w:t xml:space="preserve">Расчет радиусов эффективного теплоснабжения, позволяющий определить условия, при которых подключение </w:t>
      </w:r>
      <w:proofErr w:type="spellStart"/>
      <w:r w:rsidR="0099480D" w:rsidRPr="00C10967">
        <w:rPr>
          <w:rFonts w:ascii="Arial" w:hAnsi="Arial" w:cs="Arial"/>
          <w:b/>
        </w:rPr>
        <w:t>теплопотребляющих</w:t>
      </w:r>
      <w:proofErr w:type="spellEnd"/>
      <w:r w:rsidR="0099480D" w:rsidRPr="00C10967">
        <w:rPr>
          <w:rFonts w:ascii="Arial" w:hAnsi="Arial" w:cs="Arial"/>
          <w:b/>
        </w:rPr>
        <w:t xml:space="preserve"> установок к системе теплоснабжения нецелесообразно вследствие увеличения совокупных расходов в указанной системе.</w:t>
      </w:r>
    </w:p>
    <w:p w:rsidR="00FD4539" w:rsidRPr="00C10967" w:rsidRDefault="00FD4539" w:rsidP="00FD4539">
      <w:pPr>
        <w:pStyle w:val="11111"/>
        <w:rPr>
          <w:b w:val="0"/>
        </w:rPr>
      </w:pPr>
      <w:bookmarkStart w:id="50" w:name="_Hlk9583609"/>
      <w:r w:rsidRPr="00C10967">
        <w:rPr>
          <w:b w:val="0"/>
        </w:rPr>
        <w:t xml:space="preserve">Согласно п. 30, г. 2, ФЗ №190 от 27.07.2010 г.: «радиус эффективного теплоснабжения - максимальное расстояние от теплопотребляющей установки до </w:t>
      </w:r>
      <w:r w:rsidRPr="00C10967">
        <w:rPr>
          <w:b w:val="0"/>
        </w:rPr>
        <w:lastRenderedPageBreak/>
        <w:t xml:space="preserve">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D4539" w:rsidRPr="00C10967" w:rsidRDefault="00FD4539" w:rsidP="00FD4539">
      <w:pPr>
        <w:pStyle w:val="11111"/>
        <w:rPr>
          <w:b w:val="0"/>
        </w:rPr>
      </w:pPr>
      <w:r w:rsidRPr="00C10967">
        <w:rPr>
          <w:b w:val="0"/>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FD4539" w:rsidRPr="00C10967" w:rsidRDefault="00FD4539" w:rsidP="00FD4539">
      <w:pPr>
        <w:pStyle w:val="11111"/>
        <w:rPr>
          <w:b w:val="0"/>
        </w:rPr>
      </w:pPr>
      <w:r w:rsidRPr="00C10967">
        <w:rPr>
          <w:b w:val="0"/>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FD4539" w:rsidRPr="00C10967" w:rsidRDefault="00FD4539" w:rsidP="00FD4539">
      <w:pPr>
        <w:pStyle w:val="11111"/>
        <w:rPr>
          <w:b w:val="0"/>
        </w:rPr>
      </w:pPr>
      <w:r w:rsidRPr="00C10967">
        <w:rPr>
          <w:b w:val="0"/>
        </w:rPr>
        <w:t xml:space="preserve">• затраты на строительство новых участков тепловой сети и реконструкция существующих; </w:t>
      </w:r>
    </w:p>
    <w:p w:rsidR="00FD4539" w:rsidRPr="00C10967" w:rsidRDefault="00FD4539" w:rsidP="00FD4539">
      <w:pPr>
        <w:pStyle w:val="11111"/>
        <w:rPr>
          <w:b w:val="0"/>
        </w:rPr>
      </w:pPr>
      <w:r w:rsidRPr="00C10967">
        <w:rPr>
          <w:b w:val="0"/>
        </w:rPr>
        <w:t xml:space="preserve">• пропускная способность существующих магистральных тепловых сетей; </w:t>
      </w:r>
    </w:p>
    <w:p w:rsidR="00FD4539" w:rsidRPr="00C10967" w:rsidRDefault="00FD4539" w:rsidP="00FD4539">
      <w:pPr>
        <w:pStyle w:val="11111"/>
        <w:rPr>
          <w:b w:val="0"/>
        </w:rPr>
      </w:pPr>
      <w:r w:rsidRPr="00C10967">
        <w:rPr>
          <w:b w:val="0"/>
        </w:rPr>
        <w:t xml:space="preserve">• затраты на перекачку теплоносителя в тепловых сетях; </w:t>
      </w:r>
    </w:p>
    <w:p w:rsidR="00FD4539" w:rsidRPr="00C10967" w:rsidRDefault="00FD4539" w:rsidP="00FD4539">
      <w:pPr>
        <w:pStyle w:val="11111"/>
        <w:rPr>
          <w:b w:val="0"/>
        </w:rPr>
      </w:pPr>
      <w:r w:rsidRPr="00C10967">
        <w:rPr>
          <w:b w:val="0"/>
        </w:rPr>
        <w:t xml:space="preserve">• потери тепловой энергии в тепловых сетях при ее передаче; </w:t>
      </w:r>
    </w:p>
    <w:p w:rsidR="00FD4539" w:rsidRPr="00C10967" w:rsidRDefault="00FD4539" w:rsidP="00FD4539">
      <w:pPr>
        <w:pStyle w:val="11111"/>
        <w:rPr>
          <w:b w:val="0"/>
        </w:rPr>
      </w:pPr>
      <w:r w:rsidRPr="00C10967">
        <w:rPr>
          <w:b w:val="0"/>
        </w:rPr>
        <w:t xml:space="preserve">• надежность системы теплоснабжения. </w:t>
      </w:r>
    </w:p>
    <w:p w:rsidR="00FD4539" w:rsidRPr="00C10967" w:rsidRDefault="00FD4539" w:rsidP="00FD4539">
      <w:pPr>
        <w:pStyle w:val="11111"/>
        <w:rPr>
          <w:rFonts w:cs="Arial"/>
          <w:b w:val="0"/>
        </w:rPr>
      </w:pPr>
      <w:r w:rsidRPr="00C10967">
        <w:rPr>
          <w:b w:val="0"/>
        </w:rPr>
        <w:t xml:space="preserve">Комплексная оценка вышеперечисленных факторов, определяет величину оптимального радиуса теплоснабжения. </w:t>
      </w:r>
      <w:r w:rsidRPr="00C10967">
        <w:rPr>
          <w:rFonts w:cs="Arial"/>
          <w:b w:val="0"/>
        </w:rPr>
        <w:t xml:space="preserve"> </w:t>
      </w:r>
    </w:p>
    <w:p w:rsidR="00FD4539" w:rsidRPr="00C10967" w:rsidRDefault="00FD4539" w:rsidP="00FD4539">
      <w:pPr>
        <w:pStyle w:val="11111"/>
        <w:rPr>
          <w:b w:val="0"/>
        </w:rPr>
      </w:pPr>
      <w:r w:rsidRPr="00C10967">
        <w:rPr>
          <w:b w:val="0"/>
        </w:rPr>
        <w:t xml:space="preserve">В таблице </w:t>
      </w:r>
      <w:r w:rsidR="0099480D" w:rsidRPr="00C10967">
        <w:rPr>
          <w:b w:val="0"/>
        </w:rPr>
        <w:t>2.5.1</w:t>
      </w:r>
      <w:r w:rsidRPr="00C10967">
        <w:rPr>
          <w:b w:val="0"/>
        </w:rPr>
        <w:t xml:space="preserve"> представлены значения радиуса эффективного теплоснабжения по котельным.</w:t>
      </w:r>
    </w:p>
    <w:p w:rsidR="00FD4539" w:rsidRPr="00C10967" w:rsidRDefault="00FD4539" w:rsidP="00FD4539">
      <w:pPr>
        <w:pStyle w:val="11111"/>
        <w:ind w:firstLine="0"/>
        <w:rPr>
          <w:b w:val="0"/>
        </w:rPr>
      </w:pPr>
      <w:r w:rsidRPr="00C10967">
        <w:rPr>
          <w:b w:val="0"/>
        </w:rPr>
        <w:t xml:space="preserve">Таблица </w:t>
      </w:r>
      <w:r w:rsidR="00B75BB2" w:rsidRPr="00C10967">
        <w:rPr>
          <w:b w:val="0"/>
        </w:rPr>
        <w:t>2</w:t>
      </w:r>
      <w:r w:rsidR="0099480D" w:rsidRPr="00C10967">
        <w:rPr>
          <w:b w:val="0"/>
        </w:rPr>
        <w:t>.</w:t>
      </w:r>
      <w:r w:rsidR="00B75BB2" w:rsidRPr="00C10967">
        <w:rPr>
          <w:b w:val="0"/>
        </w:rPr>
        <w:t>5</w:t>
      </w:r>
      <w:r w:rsidR="0099480D" w:rsidRPr="00C10967">
        <w:rPr>
          <w:b w:val="0"/>
        </w:rPr>
        <w:t xml:space="preserve">.1 </w:t>
      </w:r>
      <w:r w:rsidRPr="00C10967">
        <w:rPr>
          <w:b w:val="0"/>
        </w:rPr>
        <w:t xml:space="preserve">- Радиус эффективного теплоснабжения </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28"/>
        <w:gridCol w:w="2943"/>
        <w:gridCol w:w="2751"/>
        <w:gridCol w:w="1664"/>
        <w:gridCol w:w="1687"/>
      </w:tblGrid>
      <w:tr w:rsidR="00E27B98" w:rsidRPr="00C10967" w:rsidTr="00C83C14">
        <w:trPr>
          <w:tblHeader/>
        </w:trPr>
        <w:tc>
          <w:tcPr>
            <w:tcW w:w="325" w:type="pct"/>
            <w:vAlign w:val="center"/>
          </w:tcPr>
          <w:p w:rsidR="00E27B98" w:rsidRPr="00C10967" w:rsidRDefault="00E27B98" w:rsidP="00C83C14">
            <w:pPr>
              <w:jc w:val="center"/>
              <w:rPr>
                <w:rFonts w:ascii="Arial" w:hAnsi="Arial" w:cs="Arial"/>
                <w:sz w:val="20"/>
                <w:szCs w:val="20"/>
              </w:rPr>
            </w:pPr>
            <w:bookmarkStart w:id="51" w:name="_Hlk59094793"/>
            <w:r w:rsidRPr="00C10967">
              <w:rPr>
                <w:rFonts w:ascii="Arial" w:hAnsi="Arial" w:cs="Arial"/>
                <w:sz w:val="20"/>
                <w:szCs w:val="20"/>
              </w:rPr>
              <w:t>№ п/п</w:t>
            </w:r>
          </w:p>
        </w:tc>
        <w:tc>
          <w:tcPr>
            <w:tcW w:w="1521" w:type="pct"/>
            <w:vAlign w:val="center"/>
          </w:tcPr>
          <w:p w:rsidR="00E27B98" w:rsidRPr="00C10967" w:rsidRDefault="00E27B98" w:rsidP="00C83C14">
            <w:pPr>
              <w:jc w:val="center"/>
              <w:rPr>
                <w:rFonts w:ascii="Arial" w:hAnsi="Arial" w:cs="Arial"/>
                <w:sz w:val="20"/>
                <w:szCs w:val="20"/>
              </w:rPr>
            </w:pPr>
            <w:r w:rsidRPr="00C10967">
              <w:rPr>
                <w:rFonts w:ascii="Arial" w:hAnsi="Arial" w:cs="Arial"/>
                <w:sz w:val="20"/>
                <w:szCs w:val="20"/>
              </w:rPr>
              <w:t>Наименование котельной</w:t>
            </w:r>
          </w:p>
        </w:tc>
        <w:tc>
          <w:tcPr>
            <w:tcW w:w="1422" w:type="pct"/>
            <w:vAlign w:val="center"/>
          </w:tcPr>
          <w:p w:rsidR="00E27B98" w:rsidRPr="00C10967" w:rsidRDefault="00E27B98" w:rsidP="00C83C14">
            <w:pPr>
              <w:jc w:val="center"/>
              <w:rPr>
                <w:rFonts w:ascii="Arial" w:hAnsi="Arial" w:cs="Arial"/>
                <w:sz w:val="20"/>
                <w:szCs w:val="20"/>
              </w:rPr>
            </w:pPr>
            <w:r w:rsidRPr="00C10967">
              <w:rPr>
                <w:rFonts w:ascii="Arial" w:hAnsi="Arial" w:cs="Arial"/>
                <w:sz w:val="20"/>
                <w:szCs w:val="20"/>
              </w:rPr>
              <w:t>Наименование теплоснабжающей организации</w:t>
            </w:r>
          </w:p>
        </w:tc>
        <w:tc>
          <w:tcPr>
            <w:tcW w:w="860" w:type="pct"/>
            <w:vAlign w:val="center"/>
          </w:tcPr>
          <w:p w:rsidR="00E27B98" w:rsidRPr="00C10967" w:rsidRDefault="00E27B98" w:rsidP="00C83C14">
            <w:pPr>
              <w:jc w:val="center"/>
              <w:rPr>
                <w:rFonts w:ascii="Arial" w:hAnsi="Arial" w:cs="Arial"/>
                <w:sz w:val="20"/>
                <w:szCs w:val="20"/>
              </w:rPr>
            </w:pPr>
            <w:r w:rsidRPr="00C10967">
              <w:rPr>
                <w:rFonts w:ascii="Arial" w:hAnsi="Arial" w:cs="Arial"/>
                <w:sz w:val="20"/>
                <w:szCs w:val="20"/>
              </w:rPr>
              <w:t>Фактический радиус теплоснабжения,</w:t>
            </w:r>
          </w:p>
          <w:p w:rsidR="00E27B98" w:rsidRPr="00C10967" w:rsidRDefault="00E27B98" w:rsidP="00C83C14">
            <w:pPr>
              <w:jc w:val="center"/>
              <w:rPr>
                <w:rFonts w:ascii="Arial" w:hAnsi="Arial" w:cs="Arial"/>
                <w:sz w:val="20"/>
                <w:szCs w:val="20"/>
              </w:rPr>
            </w:pPr>
            <w:r w:rsidRPr="00C10967">
              <w:rPr>
                <w:rFonts w:ascii="Arial" w:hAnsi="Arial" w:cs="Arial"/>
                <w:sz w:val="20"/>
                <w:szCs w:val="20"/>
              </w:rPr>
              <w:t>м</w:t>
            </w:r>
          </w:p>
        </w:tc>
        <w:tc>
          <w:tcPr>
            <w:tcW w:w="872" w:type="pct"/>
            <w:vAlign w:val="center"/>
          </w:tcPr>
          <w:p w:rsidR="00E27B98" w:rsidRPr="00C10967" w:rsidRDefault="00E27B98" w:rsidP="00C83C14">
            <w:pPr>
              <w:jc w:val="center"/>
              <w:rPr>
                <w:rFonts w:ascii="Arial" w:hAnsi="Arial" w:cs="Arial"/>
                <w:sz w:val="20"/>
                <w:szCs w:val="20"/>
              </w:rPr>
            </w:pPr>
            <w:r w:rsidRPr="00C10967">
              <w:rPr>
                <w:rFonts w:ascii="Arial" w:hAnsi="Arial" w:cs="Arial"/>
                <w:sz w:val="20"/>
                <w:szCs w:val="20"/>
              </w:rPr>
              <w:t>Эффективный радиус теплоснабжения,</w:t>
            </w:r>
          </w:p>
          <w:p w:rsidR="00E27B98" w:rsidRPr="00C10967" w:rsidRDefault="00E27B98" w:rsidP="00C83C14">
            <w:pPr>
              <w:jc w:val="center"/>
              <w:rPr>
                <w:rFonts w:ascii="Arial" w:hAnsi="Arial" w:cs="Arial"/>
                <w:sz w:val="20"/>
                <w:szCs w:val="20"/>
              </w:rPr>
            </w:pPr>
            <w:r w:rsidRPr="00C10967">
              <w:rPr>
                <w:rFonts w:ascii="Arial" w:hAnsi="Arial" w:cs="Arial"/>
                <w:sz w:val="20"/>
                <w:szCs w:val="20"/>
              </w:rPr>
              <w:t>м</w:t>
            </w:r>
          </w:p>
        </w:tc>
      </w:tr>
      <w:tr w:rsidR="00102FA0" w:rsidRPr="00C10967" w:rsidTr="00E27B98">
        <w:trPr>
          <w:trHeight w:val="449"/>
        </w:trPr>
        <w:tc>
          <w:tcPr>
            <w:tcW w:w="325" w:type="pct"/>
            <w:vAlign w:val="center"/>
          </w:tcPr>
          <w:p w:rsidR="00102FA0" w:rsidRPr="00C10967" w:rsidRDefault="00102FA0" w:rsidP="00102FA0">
            <w:pPr>
              <w:jc w:val="center"/>
              <w:rPr>
                <w:rFonts w:ascii="Arial" w:hAnsi="Arial" w:cs="Arial"/>
                <w:sz w:val="20"/>
                <w:szCs w:val="20"/>
              </w:rPr>
            </w:pPr>
            <w:r w:rsidRPr="00C10967">
              <w:rPr>
                <w:rFonts w:ascii="Arial" w:hAnsi="Arial" w:cs="Arial"/>
                <w:sz w:val="20"/>
                <w:szCs w:val="20"/>
              </w:rPr>
              <w:t>1</w:t>
            </w:r>
          </w:p>
        </w:tc>
        <w:tc>
          <w:tcPr>
            <w:tcW w:w="1521" w:type="pct"/>
            <w:vAlign w:val="center"/>
          </w:tcPr>
          <w:p w:rsidR="00102FA0" w:rsidRPr="00C10967" w:rsidRDefault="00102FA0" w:rsidP="00102FA0">
            <w:pPr>
              <w:pStyle w:val="aff4"/>
              <w:spacing w:line="240" w:lineRule="auto"/>
              <w:jc w:val="left"/>
              <w:rPr>
                <w:rFonts w:cs="Arial"/>
                <w:sz w:val="20"/>
                <w:szCs w:val="20"/>
              </w:rPr>
            </w:pPr>
            <w:r w:rsidRPr="00B621E0">
              <w:rPr>
                <w:rFonts w:cs="Arial"/>
                <w:sz w:val="20"/>
                <w:szCs w:val="20"/>
              </w:rPr>
              <w:t>Централизованная котельная №</w:t>
            </w:r>
            <w:r>
              <w:rPr>
                <w:rFonts w:cs="Arial"/>
                <w:sz w:val="20"/>
                <w:szCs w:val="20"/>
              </w:rPr>
              <w:t>6-7</w:t>
            </w:r>
            <w:r w:rsidRPr="00B621E0">
              <w:rPr>
                <w:rFonts w:cs="Arial"/>
                <w:sz w:val="20"/>
                <w:szCs w:val="20"/>
              </w:rPr>
              <w:t xml:space="preserve">с. </w:t>
            </w:r>
            <w:r>
              <w:rPr>
                <w:rFonts w:cs="Arial"/>
                <w:sz w:val="20"/>
                <w:szCs w:val="20"/>
              </w:rPr>
              <w:t>Березняки</w:t>
            </w:r>
          </w:p>
        </w:tc>
        <w:tc>
          <w:tcPr>
            <w:tcW w:w="1422" w:type="pct"/>
            <w:vAlign w:val="center"/>
          </w:tcPr>
          <w:p w:rsidR="00102FA0" w:rsidRPr="00C10967" w:rsidRDefault="00102FA0" w:rsidP="00442ED7">
            <w:pPr>
              <w:pStyle w:val="af6"/>
              <w:keepNext/>
              <w:rPr>
                <w:rFonts w:ascii="Arial" w:hAnsi="Arial" w:cs="Arial"/>
                <w:sz w:val="20"/>
              </w:rPr>
            </w:pPr>
            <w:r w:rsidRPr="00B621E0">
              <w:rPr>
                <w:rFonts w:ascii="Arial" w:hAnsi="Arial" w:cs="Arial"/>
                <w:b w:val="0"/>
                <w:sz w:val="20"/>
              </w:rPr>
              <w:t>ООО «СамРЭК-Эксплуатация»</w:t>
            </w:r>
          </w:p>
        </w:tc>
        <w:tc>
          <w:tcPr>
            <w:tcW w:w="860" w:type="pct"/>
            <w:vAlign w:val="center"/>
          </w:tcPr>
          <w:p w:rsidR="00102FA0" w:rsidRPr="00C10967" w:rsidRDefault="00102FA0" w:rsidP="00102FA0">
            <w:pPr>
              <w:jc w:val="center"/>
              <w:rPr>
                <w:rFonts w:ascii="Arial" w:hAnsi="Arial" w:cs="Arial"/>
                <w:color w:val="000000"/>
                <w:sz w:val="20"/>
                <w:szCs w:val="20"/>
              </w:rPr>
            </w:pPr>
            <w:r>
              <w:rPr>
                <w:rFonts w:ascii="Arial" w:hAnsi="Arial" w:cs="Arial"/>
                <w:color w:val="000000"/>
                <w:sz w:val="20"/>
                <w:szCs w:val="20"/>
              </w:rPr>
              <w:t>1040</w:t>
            </w:r>
          </w:p>
        </w:tc>
        <w:tc>
          <w:tcPr>
            <w:tcW w:w="872" w:type="pct"/>
            <w:vAlign w:val="center"/>
          </w:tcPr>
          <w:p w:rsidR="00102FA0" w:rsidRPr="00C10967" w:rsidRDefault="00102FA0" w:rsidP="00102FA0">
            <w:pPr>
              <w:jc w:val="center"/>
              <w:rPr>
                <w:rFonts w:ascii="Arial" w:hAnsi="Arial" w:cs="Arial"/>
                <w:color w:val="000000"/>
                <w:sz w:val="20"/>
                <w:szCs w:val="20"/>
              </w:rPr>
            </w:pPr>
            <w:r>
              <w:rPr>
                <w:rFonts w:ascii="Arial" w:hAnsi="Arial" w:cs="Arial"/>
                <w:color w:val="000000"/>
                <w:sz w:val="20"/>
                <w:szCs w:val="20"/>
              </w:rPr>
              <w:t>1040</w:t>
            </w:r>
          </w:p>
        </w:tc>
      </w:tr>
      <w:tr w:rsidR="00102FA0" w:rsidRPr="00C10967" w:rsidTr="00C83C14">
        <w:tc>
          <w:tcPr>
            <w:tcW w:w="325" w:type="pct"/>
            <w:vAlign w:val="center"/>
          </w:tcPr>
          <w:p w:rsidR="00102FA0" w:rsidRPr="00C10967" w:rsidRDefault="00102FA0" w:rsidP="00102FA0">
            <w:pPr>
              <w:jc w:val="center"/>
              <w:rPr>
                <w:rFonts w:ascii="Arial" w:hAnsi="Arial" w:cs="Arial"/>
                <w:sz w:val="20"/>
                <w:szCs w:val="20"/>
              </w:rPr>
            </w:pPr>
            <w:r w:rsidRPr="00C10967">
              <w:rPr>
                <w:rFonts w:ascii="Arial" w:hAnsi="Arial" w:cs="Arial"/>
                <w:sz w:val="20"/>
                <w:szCs w:val="20"/>
              </w:rPr>
              <w:t>2</w:t>
            </w:r>
          </w:p>
        </w:tc>
        <w:tc>
          <w:tcPr>
            <w:tcW w:w="1521" w:type="pct"/>
            <w:vAlign w:val="center"/>
          </w:tcPr>
          <w:p w:rsidR="00102FA0" w:rsidRPr="00C10967" w:rsidRDefault="00102FA0" w:rsidP="00102FA0">
            <w:pPr>
              <w:pStyle w:val="aff4"/>
              <w:spacing w:line="240" w:lineRule="auto"/>
              <w:jc w:val="left"/>
              <w:rPr>
                <w:rFonts w:cs="Arial"/>
                <w:sz w:val="20"/>
                <w:szCs w:val="20"/>
              </w:rPr>
            </w:pPr>
            <w:r w:rsidRPr="00B621E0">
              <w:rPr>
                <w:rFonts w:cs="Arial"/>
                <w:sz w:val="20"/>
                <w:szCs w:val="20"/>
              </w:rPr>
              <w:t>Централизованная котельная №</w:t>
            </w:r>
            <w:r>
              <w:rPr>
                <w:rFonts w:cs="Arial"/>
                <w:sz w:val="20"/>
                <w:szCs w:val="20"/>
              </w:rPr>
              <w:t>6-8п</w:t>
            </w:r>
            <w:r w:rsidRPr="00B621E0">
              <w:rPr>
                <w:rFonts w:cs="Arial"/>
                <w:sz w:val="20"/>
                <w:szCs w:val="20"/>
              </w:rPr>
              <w:t xml:space="preserve">. </w:t>
            </w:r>
            <w:r>
              <w:rPr>
                <w:rFonts w:cs="Arial"/>
                <w:sz w:val="20"/>
                <w:szCs w:val="20"/>
              </w:rPr>
              <w:t>Дубовый Колок</w:t>
            </w:r>
          </w:p>
        </w:tc>
        <w:tc>
          <w:tcPr>
            <w:tcW w:w="1422" w:type="pct"/>
            <w:vAlign w:val="center"/>
          </w:tcPr>
          <w:p w:rsidR="00102FA0" w:rsidRPr="00C10967" w:rsidRDefault="00102FA0" w:rsidP="00442ED7">
            <w:pPr>
              <w:pStyle w:val="af6"/>
              <w:keepNext/>
              <w:rPr>
                <w:rFonts w:ascii="Arial" w:hAnsi="Arial" w:cs="Arial"/>
                <w:sz w:val="20"/>
              </w:rPr>
            </w:pPr>
            <w:r w:rsidRPr="00B621E0">
              <w:rPr>
                <w:rFonts w:ascii="Arial" w:hAnsi="Arial" w:cs="Arial"/>
                <w:b w:val="0"/>
                <w:sz w:val="20"/>
              </w:rPr>
              <w:t>ООО «СамРЭК-Эксплуатация»</w:t>
            </w:r>
          </w:p>
        </w:tc>
        <w:tc>
          <w:tcPr>
            <w:tcW w:w="860" w:type="pct"/>
            <w:vAlign w:val="center"/>
          </w:tcPr>
          <w:p w:rsidR="00102FA0" w:rsidRPr="00C10967" w:rsidRDefault="00102FA0" w:rsidP="00102FA0">
            <w:pPr>
              <w:jc w:val="center"/>
              <w:rPr>
                <w:rFonts w:ascii="Arial" w:hAnsi="Arial" w:cs="Arial"/>
                <w:color w:val="000000"/>
                <w:sz w:val="20"/>
                <w:szCs w:val="20"/>
              </w:rPr>
            </w:pPr>
            <w:r>
              <w:rPr>
                <w:rFonts w:ascii="Arial" w:hAnsi="Arial" w:cs="Arial"/>
                <w:color w:val="000000"/>
                <w:sz w:val="20"/>
                <w:szCs w:val="20"/>
              </w:rPr>
              <w:t>38,3</w:t>
            </w:r>
          </w:p>
        </w:tc>
        <w:tc>
          <w:tcPr>
            <w:tcW w:w="872" w:type="pct"/>
            <w:vAlign w:val="center"/>
          </w:tcPr>
          <w:p w:rsidR="00102FA0" w:rsidRPr="00C10967" w:rsidRDefault="00102FA0" w:rsidP="00102FA0">
            <w:pPr>
              <w:jc w:val="center"/>
              <w:rPr>
                <w:rFonts w:ascii="Arial" w:hAnsi="Arial" w:cs="Arial"/>
                <w:color w:val="000000"/>
                <w:sz w:val="20"/>
                <w:szCs w:val="20"/>
              </w:rPr>
            </w:pPr>
            <w:r>
              <w:rPr>
                <w:rFonts w:ascii="Arial" w:hAnsi="Arial" w:cs="Arial"/>
                <w:color w:val="000000"/>
                <w:sz w:val="20"/>
                <w:szCs w:val="20"/>
              </w:rPr>
              <w:t>38,3</w:t>
            </w:r>
          </w:p>
        </w:tc>
      </w:tr>
      <w:bookmarkEnd w:id="51"/>
    </w:tbl>
    <w:p w:rsidR="00E27B98" w:rsidRPr="00C10967" w:rsidRDefault="00E27B98" w:rsidP="00FD4539">
      <w:pPr>
        <w:pStyle w:val="11111"/>
        <w:ind w:firstLine="0"/>
        <w:rPr>
          <w:b w:val="0"/>
        </w:rPr>
      </w:pPr>
    </w:p>
    <w:bookmarkEnd w:id="50"/>
    <w:p w:rsidR="0064450B" w:rsidRPr="00C10967" w:rsidRDefault="00F41078" w:rsidP="0064450B">
      <w:pPr>
        <w:pStyle w:val="11111"/>
        <w:rPr>
          <w:rFonts w:cs="Arial"/>
          <w:b w:val="0"/>
        </w:rPr>
      </w:pPr>
      <w:r w:rsidRPr="00C10967">
        <w:rPr>
          <w:b w:val="0"/>
        </w:rPr>
        <w:t>Существующая жилая и социально-административная застройка поселения, подключенные к централизованному теплоснабжению, полностью находятся в пределах радиуса эффективного теплоснабжения, и подключение новых потребителей в границах сложившейся</w:t>
      </w:r>
      <w:r w:rsidR="0064450B" w:rsidRPr="00C10967">
        <w:rPr>
          <w:b w:val="0"/>
        </w:rPr>
        <w:t xml:space="preserve"> застройки экономически оправдано.</w:t>
      </w:r>
    </w:p>
    <w:p w:rsidR="007131D1" w:rsidRPr="00C10967" w:rsidRDefault="007131D1" w:rsidP="00F41078">
      <w:pPr>
        <w:pStyle w:val="11111"/>
        <w:rPr>
          <w:b w:val="0"/>
        </w:rPr>
        <w:sectPr w:rsidR="007131D1" w:rsidRPr="00C10967" w:rsidSect="009D31B6">
          <w:pgSz w:w="11906" w:h="16838"/>
          <w:pgMar w:top="1134" w:right="851" w:bottom="1134" w:left="1701" w:header="709" w:footer="709" w:gutter="0"/>
          <w:cols w:space="708"/>
          <w:docGrid w:linePitch="360"/>
        </w:sectPr>
      </w:pPr>
    </w:p>
    <w:p w:rsidR="0044307B" w:rsidRPr="00C10967" w:rsidRDefault="0044307B" w:rsidP="0044307B">
      <w:pPr>
        <w:pStyle w:val="1"/>
        <w:spacing w:before="0" w:after="0" w:line="360" w:lineRule="auto"/>
        <w:ind w:firstLine="709"/>
        <w:jc w:val="both"/>
        <w:rPr>
          <w:color w:val="auto"/>
          <w:sz w:val="24"/>
          <w:szCs w:val="24"/>
        </w:rPr>
      </w:pPr>
      <w:r w:rsidRPr="00C10967">
        <w:rPr>
          <w:color w:val="auto"/>
          <w:sz w:val="24"/>
          <w:szCs w:val="24"/>
        </w:rPr>
        <w:lastRenderedPageBreak/>
        <w:t>Раздел 3.  Перспективные балансы теплоносителя.</w:t>
      </w:r>
    </w:p>
    <w:p w:rsidR="00B05ECE" w:rsidRPr="00C10967" w:rsidRDefault="00B05ECE" w:rsidP="00B05ECE">
      <w:pPr>
        <w:pStyle w:val="aff4"/>
        <w:rPr>
          <w:b/>
        </w:rPr>
      </w:pPr>
      <w:r w:rsidRPr="00C10967">
        <w:rPr>
          <w:b/>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99480D" w:rsidRPr="00C10967" w:rsidRDefault="0099480D" w:rsidP="00102FA0">
      <w:pPr>
        <w:pStyle w:val="aff4"/>
        <w:ind w:firstLine="709"/>
      </w:pPr>
      <w:r w:rsidRPr="00C10967">
        <w:t>В качестве теплоносителя от теплоисточников принята сетевая вода с расчетной температурой 95/70°С. Разбор теплоносителя не осуществляется.</w:t>
      </w:r>
    </w:p>
    <w:p w:rsidR="0099480D" w:rsidRPr="00C10967" w:rsidRDefault="0099480D" w:rsidP="00102FA0">
      <w:pPr>
        <w:spacing w:line="360" w:lineRule="auto"/>
        <w:ind w:firstLine="709"/>
        <w:jc w:val="both"/>
        <w:rPr>
          <w:rFonts w:ascii="Arial" w:hAnsi="Arial" w:cs="Arial"/>
        </w:rPr>
      </w:pPr>
      <w:r w:rsidRPr="00C10967">
        <w:rPr>
          <w:rFonts w:ascii="Arial" w:hAnsi="Arial" w:cs="Arial"/>
        </w:rPr>
        <w:t xml:space="preserve">Расчетные показатели балансов теплоносителя систем теплоснабжения в </w:t>
      </w:r>
      <w:r w:rsidR="00BD3CC6" w:rsidRPr="00C10967">
        <w:rPr>
          <w:rFonts w:ascii="Arial" w:hAnsi="Arial" w:cs="Arial"/>
        </w:rPr>
        <w:t>сельском</w:t>
      </w:r>
      <w:r w:rsidRPr="00C10967">
        <w:rPr>
          <w:rFonts w:ascii="Arial" w:hAnsi="Arial" w:cs="Arial"/>
        </w:rPr>
        <w:t xml:space="preserve"> </w:t>
      </w:r>
      <w:r w:rsidR="00102FA0" w:rsidRPr="00C10967">
        <w:rPr>
          <w:rFonts w:ascii="Arial" w:hAnsi="Arial" w:cs="Arial"/>
        </w:rPr>
        <w:t xml:space="preserve">поселении </w:t>
      </w:r>
      <w:r w:rsidR="00102FA0">
        <w:rPr>
          <w:rFonts w:ascii="Arial" w:hAnsi="Arial" w:cs="Arial"/>
        </w:rPr>
        <w:t>Березняки</w:t>
      </w:r>
      <w:r w:rsidRPr="00C10967">
        <w:rPr>
          <w:rFonts w:ascii="Arial" w:hAnsi="Arial" w:cs="Arial"/>
        </w:rPr>
        <w:t>, включающие расходы сетевой воды, объем трубопроводов и потери в сетях, представлены в таблицах 3.1.1-3.1.2. Величина подпитки определена в соответствии с СП</w:t>
      </w:r>
      <w:r w:rsidRPr="00C10967">
        <w:rPr>
          <w:rFonts w:ascii="Helvetica" w:hAnsi="Helvetica"/>
          <w:color w:val="1A1A1A"/>
          <w:sz w:val="23"/>
          <w:szCs w:val="23"/>
          <w:shd w:val="clear" w:color="auto" w:fill="FFFFFF"/>
        </w:rPr>
        <w:t xml:space="preserve"> 124.13330.2012</w:t>
      </w:r>
      <w:r w:rsidRPr="00C10967">
        <w:rPr>
          <w:rFonts w:ascii="Calibri" w:hAnsi="Calibri"/>
          <w:color w:val="1A1A1A"/>
          <w:sz w:val="23"/>
          <w:szCs w:val="23"/>
          <w:shd w:val="clear" w:color="auto" w:fill="FFFFFF"/>
        </w:rPr>
        <w:t xml:space="preserve"> (</w:t>
      </w:r>
      <w:r w:rsidRPr="00C10967">
        <w:rPr>
          <w:rFonts w:ascii="Arial" w:hAnsi="Arial" w:cs="Arial"/>
        </w:rPr>
        <w:t>СНиП 41-02-2003 «Тепловые сети»).</w:t>
      </w:r>
    </w:p>
    <w:p w:rsidR="0099480D" w:rsidRDefault="008006F6" w:rsidP="0099480D">
      <w:pPr>
        <w:spacing w:line="360" w:lineRule="auto"/>
        <w:jc w:val="both"/>
        <w:rPr>
          <w:rFonts w:ascii="Arial" w:hAnsi="Arial" w:cs="Arial"/>
        </w:rPr>
      </w:pPr>
      <w:r w:rsidRPr="00C10967">
        <w:rPr>
          <w:rFonts w:ascii="Arial" w:hAnsi="Arial" w:cs="Arial"/>
        </w:rPr>
        <w:t xml:space="preserve">Таблица </w:t>
      </w:r>
      <w:r w:rsidR="0099480D" w:rsidRPr="00C10967">
        <w:rPr>
          <w:rFonts w:ascii="Arial" w:hAnsi="Arial" w:cs="Arial"/>
        </w:rPr>
        <w:t xml:space="preserve">3.1.1 – Перспективный баланс теплоносителя системы теплоснабжения от котельных </w:t>
      </w:r>
      <w:r w:rsidR="007902A5">
        <w:rPr>
          <w:rFonts w:ascii="Arial" w:hAnsi="Arial" w:cs="Arial"/>
        </w:rPr>
        <w:t>с. п. Березняки</w:t>
      </w:r>
      <w:r w:rsidR="0099480D" w:rsidRPr="00C10967">
        <w:rPr>
          <w:rFonts w:ascii="Arial" w:hAnsi="Arial" w:cs="Arial"/>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76"/>
        <w:gridCol w:w="1134"/>
        <w:gridCol w:w="1300"/>
        <w:gridCol w:w="1275"/>
        <w:gridCol w:w="1276"/>
        <w:gridCol w:w="928"/>
        <w:gridCol w:w="891"/>
      </w:tblGrid>
      <w:tr w:rsidR="00102FA0" w:rsidRPr="00B621E0" w:rsidTr="008816A4">
        <w:trPr>
          <w:cantSplit/>
          <w:trHeight w:val="1623"/>
          <w:tblHeader/>
          <w:jc w:val="center"/>
        </w:trPr>
        <w:tc>
          <w:tcPr>
            <w:tcW w:w="1980" w:type="dxa"/>
            <w:vMerge w:val="restart"/>
            <w:vAlign w:val="center"/>
          </w:tcPr>
          <w:p w:rsidR="00102FA0" w:rsidRPr="00B621E0" w:rsidRDefault="00102FA0" w:rsidP="008816A4">
            <w:pPr>
              <w:autoSpaceDE w:val="0"/>
              <w:autoSpaceDN w:val="0"/>
              <w:jc w:val="center"/>
              <w:rPr>
                <w:rFonts w:ascii="Arial" w:hAnsi="Arial" w:cs="Arial"/>
                <w:bCs/>
                <w:sz w:val="20"/>
                <w:szCs w:val="20"/>
              </w:rPr>
            </w:pPr>
            <w:bookmarkStart w:id="52" w:name="_Hlk167785377"/>
            <w:r w:rsidRPr="00B621E0">
              <w:rPr>
                <w:rFonts w:ascii="Arial" w:hAnsi="Arial" w:cs="Arial"/>
                <w:bCs/>
                <w:sz w:val="20"/>
                <w:szCs w:val="20"/>
              </w:rPr>
              <w:t>Источник</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bCs/>
                <w:sz w:val="20"/>
                <w:szCs w:val="20"/>
              </w:rPr>
              <w:t>теплоснабжения</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 xml:space="preserve">Объем теплоносителя в тепловой сети, </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м</w:t>
            </w:r>
            <w:r w:rsidRPr="00B621E0">
              <w:rPr>
                <w:rFonts w:ascii="Arial" w:hAnsi="Arial" w:cs="Arial"/>
                <w:sz w:val="20"/>
                <w:szCs w:val="20"/>
                <w:vertAlign w:val="superscript"/>
              </w:rPr>
              <w:t>3</w:t>
            </w:r>
          </w:p>
        </w:tc>
        <w:tc>
          <w:tcPr>
            <w:tcW w:w="1134" w:type="dxa"/>
            <w:vAlign w:val="center"/>
          </w:tcPr>
          <w:p w:rsidR="00102FA0" w:rsidRPr="00B621E0" w:rsidRDefault="00102FA0" w:rsidP="008816A4">
            <w:pPr>
              <w:autoSpaceDE w:val="0"/>
              <w:autoSpaceDN w:val="0"/>
              <w:jc w:val="center"/>
              <w:rPr>
                <w:rFonts w:ascii="Arial" w:hAnsi="Arial" w:cs="Arial"/>
                <w:bCs/>
                <w:sz w:val="20"/>
                <w:szCs w:val="20"/>
              </w:rPr>
            </w:pPr>
            <w:r w:rsidRPr="00B621E0">
              <w:rPr>
                <w:rFonts w:ascii="Arial" w:hAnsi="Arial" w:cs="Arial"/>
                <w:sz w:val="20"/>
                <w:szCs w:val="20"/>
              </w:rPr>
              <w:t xml:space="preserve">Расход </w:t>
            </w:r>
            <w:proofErr w:type="spellStart"/>
            <w:r w:rsidRPr="00B621E0">
              <w:rPr>
                <w:rFonts w:ascii="Arial" w:hAnsi="Arial" w:cs="Arial"/>
                <w:sz w:val="20"/>
                <w:szCs w:val="20"/>
              </w:rPr>
              <w:t>теплоно-сителя</w:t>
            </w:r>
            <w:proofErr w:type="spellEnd"/>
            <w:r w:rsidRPr="00B621E0">
              <w:rPr>
                <w:rFonts w:ascii="Arial" w:hAnsi="Arial" w:cs="Arial"/>
                <w:bCs/>
                <w:sz w:val="20"/>
                <w:szCs w:val="20"/>
              </w:rPr>
              <w:t>,</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bCs/>
                <w:sz w:val="20"/>
                <w:szCs w:val="20"/>
              </w:rPr>
              <w:t>т/ч</w:t>
            </w:r>
          </w:p>
        </w:tc>
        <w:tc>
          <w:tcPr>
            <w:tcW w:w="1300" w:type="dxa"/>
            <w:vAlign w:val="center"/>
          </w:tcPr>
          <w:p w:rsidR="00102FA0" w:rsidRPr="00B621E0" w:rsidRDefault="00102FA0" w:rsidP="008816A4">
            <w:pPr>
              <w:autoSpaceDE w:val="0"/>
              <w:autoSpaceDN w:val="0"/>
              <w:jc w:val="center"/>
              <w:rPr>
                <w:rFonts w:ascii="Arial" w:hAnsi="Arial" w:cs="Arial"/>
                <w:bCs/>
                <w:sz w:val="20"/>
                <w:szCs w:val="20"/>
              </w:rPr>
            </w:pPr>
            <w:r w:rsidRPr="00B621E0">
              <w:rPr>
                <w:rFonts w:ascii="Arial" w:hAnsi="Arial" w:cs="Arial"/>
                <w:sz w:val="20"/>
                <w:szCs w:val="20"/>
              </w:rPr>
              <w:t>Расход воды для подпитки тепловой сети на отопление</w:t>
            </w:r>
            <w:r w:rsidRPr="00B621E0">
              <w:rPr>
                <w:rFonts w:ascii="Arial" w:hAnsi="Arial" w:cs="Arial"/>
                <w:bCs/>
                <w:sz w:val="20"/>
                <w:szCs w:val="20"/>
              </w:rPr>
              <w:t xml:space="preserve">, </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м</w:t>
            </w:r>
            <w:r w:rsidRPr="00B621E0">
              <w:rPr>
                <w:rFonts w:ascii="Arial" w:hAnsi="Arial" w:cs="Arial"/>
                <w:sz w:val="20"/>
                <w:szCs w:val="20"/>
                <w:vertAlign w:val="superscript"/>
              </w:rPr>
              <w:t>3</w:t>
            </w:r>
            <w:r w:rsidRPr="00B621E0">
              <w:rPr>
                <w:rFonts w:ascii="Arial" w:hAnsi="Arial" w:cs="Arial"/>
                <w:sz w:val="20"/>
                <w:szCs w:val="20"/>
              </w:rPr>
              <w:t>/ч</w:t>
            </w:r>
          </w:p>
        </w:tc>
        <w:tc>
          <w:tcPr>
            <w:tcW w:w="1275" w:type="dxa"/>
            <w:vAlign w:val="center"/>
          </w:tcPr>
          <w:p w:rsidR="00102FA0" w:rsidRPr="00B621E0" w:rsidRDefault="00102FA0" w:rsidP="008816A4">
            <w:pPr>
              <w:autoSpaceDE w:val="0"/>
              <w:autoSpaceDN w:val="0"/>
              <w:jc w:val="center"/>
              <w:rPr>
                <w:rFonts w:ascii="Arial" w:hAnsi="Arial" w:cs="Arial"/>
                <w:bCs/>
                <w:sz w:val="20"/>
                <w:szCs w:val="20"/>
              </w:rPr>
            </w:pPr>
            <w:r w:rsidRPr="00B621E0">
              <w:rPr>
                <w:rFonts w:ascii="Arial" w:hAnsi="Arial" w:cs="Arial"/>
                <w:sz w:val="20"/>
                <w:szCs w:val="20"/>
              </w:rPr>
              <w:t>Аварийная величина подпитки тепловой сети</w:t>
            </w:r>
            <w:r w:rsidRPr="00B621E0">
              <w:rPr>
                <w:rFonts w:ascii="Arial" w:hAnsi="Arial" w:cs="Arial"/>
                <w:bCs/>
                <w:sz w:val="20"/>
                <w:szCs w:val="20"/>
              </w:rPr>
              <w:t>,</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м</w:t>
            </w:r>
            <w:r w:rsidRPr="00B621E0">
              <w:rPr>
                <w:rFonts w:ascii="Arial" w:hAnsi="Arial" w:cs="Arial"/>
                <w:sz w:val="20"/>
                <w:szCs w:val="20"/>
                <w:vertAlign w:val="superscript"/>
              </w:rPr>
              <w:t>3</w:t>
            </w:r>
            <w:r w:rsidRPr="00B621E0">
              <w:rPr>
                <w:rFonts w:ascii="Arial" w:hAnsi="Arial" w:cs="Arial"/>
                <w:sz w:val="20"/>
                <w:szCs w:val="20"/>
              </w:rPr>
              <w:t>/ч</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Расчетный годовой расход воды для подпитки тепловой сети</w:t>
            </w:r>
            <w:r w:rsidRPr="00B621E0">
              <w:rPr>
                <w:rFonts w:ascii="Arial" w:hAnsi="Arial" w:cs="Arial"/>
                <w:bCs/>
                <w:sz w:val="20"/>
                <w:szCs w:val="20"/>
              </w:rPr>
              <w:t>,</w:t>
            </w:r>
            <w:r w:rsidRPr="00B621E0">
              <w:rPr>
                <w:rFonts w:ascii="Arial" w:hAnsi="Arial" w:cs="Arial"/>
                <w:sz w:val="20"/>
                <w:szCs w:val="20"/>
              </w:rPr>
              <w:t xml:space="preserve"> </w:t>
            </w:r>
          </w:p>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м</w:t>
            </w:r>
            <w:r w:rsidRPr="00B621E0">
              <w:rPr>
                <w:rFonts w:ascii="Arial" w:hAnsi="Arial" w:cs="Arial"/>
                <w:sz w:val="20"/>
                <w:szCs w:val="20"/>
                <w:vertAlign w:val="superscript"/>
              </w:rPr>
              <w:t>3</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Производительность</w:t>
            </w:r>
          </w:p>
          <w:p w:rsidR="00102FA0" w:rsidRPr="00B621E0" w:rsidRDefault="00102FA0" w:rsidP="008816A4">
            <w:pPr>
              <w:autoSpaceDE w:val="0"/>
              <w:autoSpaceDN w:val="0"/>
              <w:jc w:val="center"/>
              <w:rPr>
                <w:rFonts w:ascii="Arial" w:hAnsi="Arial" w:cs="Arial"/>
                <w:i/>
                <w:sz w:val="20"/>
                <w:szCs w:val="20"/>
              </w:rPr>
            </w:pPr>
            <w:r w:rsidRPr="00B621E0">
              <w:rPr>
                <w:rFonts w:ascii="Arial" w:hAnsi="Arial" w:cs="Arial"/>
                <w:sz w:val="20"/>
                <w:szCs w:val="20"/>
              </w:rPr>
              <w:t>ВПУ, м</w:t>
            </w:r>
            <w:r w:rsidRPr="00B621E0">
              <w:rPr>
                <w:rFonts w:ascii="Arial" w:hAnsi="Arial" w:cs="Arial"/>
                <w:sz w:val="20"/>
                <w:szCs w:val="20"/>
                <w:vertAlign w:val="superscript"/>
              </w:rPr>
              <w:t>3</w:t>
            </w:r>
            <w:r w:rsidRPr="00B621E0">
              <w:rPr>
                <w:rFonts w:ascii="Arial" w:hAnsi="Arial" w:cs="Arial"/>
                <w:sz w:val="20"/>
                <w:szCs w:val="20"/>
              </w:rPr>
              <w:t>/ч</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Резерв (+) / дефицит (-) производительности ВПУ, м</w:t>
            </w:r>
            <w:r w:rsidRPr="00B621E0">
              <w:rPr>
                <w:rFonts w:ascii="Arial" w:hAnsi="Arial" w:cs="Arial"/>
                <w:sz w:val="20"/>
                <w:szCs w:val="20"/>
                <w:vertAlign w:val="superscript"/>
              </w:rPr>
              <w:t>3</w:t>
            </w:r>
            <w:r w:rsidRPr="00B621E0">
              <w:rPr>
                <w:rFonts w:ascii="Arial" w:hAnsi="Arial" w:cs="Arial"/>
                <w:sz w:val="20"/>
                <w:szCs w:val="20"/>
              </w:rPr>
              <w:t>/ч</w:t>
            </w:r>
          </w:p>
        </w:tc>
      </w:tr>
      <w:tr w:rsidR="00102FA0" w:rsidRPr="00B621E0" w:rsidTr="008816A4">
        <w:trPr>
          <w:cantSplit/>
          <w:trHeight w:val="53"/>
          <w:tblHeader/>
          <w:jc w:val="center"/>
        </w:trPr>
        <w:tc>
          <w:tcPr>
            <w:tcW w:w="1980" w:type="dxa"/>
            <w:vMerge/>
            <w:vAlign w:val="center"/>
          </w:tcPr>
          <w:p w:rsidR="00102FA0" w:rsidRPr="00B621E0" w:rsidRDefault="00102FA0" w:rsidP="008816A4">
            <w:pPr>
              <w:autoSpaceDE w:val="0"/>
              <w:autoSpaceDN w:val="0"/>
              <w:jc w:val="center"/>
              <w:rPr>
                <w:rFonts w:ascii="Arial" w:hAnsi="Arial" w:cs="Arial"/>
                <w:sz w:val="20"/>
                <w:szCs w:val="20"/>
              </w:rPr>
            </w:pPr>
          </w:p>
        </w:tc>
        <w:tc>
          <w:tcPr>
            <w:tcW w:w="8080" w:type="dxa"/>
            <w:gridSpan w:val="7"/>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Базовые значения</w:t>
            </w:r>
          </w:p>
        </w:tc>
      </w:tr>
      <w:tr w:rsidR="00102FA0" w:rsidRPr="00B621E0" w:rsidTr="008816A4">
        <w:trPr>
          <w:jc w:val="center"/>
        </w:trPr>
        <w:tc>
          <w:tcPr>
            <w:tcW w:w="10060" w:type="dxa"/>
            <w:gridSpan w:val="8"/>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Существующие системы теплоснабжения от котельных ООО «СамРЭК-Эксплуатация»</w:t>
            </w:r>
          </w:p>
        </w:tc>
      </w:tr>
      <w:tr w:rsidR="00102FA0" w:rsidRPr="00B621E0" w:rsidTr="008816A4">
        <w:trPr>
          <w:jc w:val="center"/>
        </w:trPr>
        <w:tc>
          <w:tcPr>
            <w:tcW w:w="1980" w:type="dxa"/>
            <w:vAlign w:val="center"/>
          </w:tcPr>
          <w:p w:rsidR="00102FA0" w:rsidRPr="000C1C55" w:rsidRDefault="00102FA0" w:rsidP="008816A4">
            <w:pPr>
              <w:pStyle w:val="aff4"/>
              <w:spacing w:line="240" w:lineRule="auto"/>
              <w:jc w:val="center"/>
              <w:rPr>
                <w:rFonts w:cs="Arial"/>
                <w:sz w:val="20"/>
                <w:szCs w:val="20"/>
              </w:rPr>
            </w:pPr>
            <w:r w:rsidRPr="00B621E0">
              <w:rPr>
                <w:rFonts w:cs="Arial"/>
                <w:sz w:val="20"/>
                <w:szCs w:val="20"/>
              </w:rPr>
              <w:t>Централизованная котельная №</w:t>
            </w:r>
            <w:r>
              <w:rPr>
                <w:rFonts w:cs="Arial"/>
                <w:sz w:val="20"/>
                <w:szCs w:val="20"/>
              </w:rPr>
              <w:t>6-7</w:t>
            </w:r>
          </w:p>
          <w:p w:rsidR="00102FA0" w:rsidRPr="00B621E0" w:rsidRDefault="00102FA0" w:rsidP="008816A4">
            <w:pPr>
              <w:pStyle w:val="aff4"/>
              <w:spacing w:line="240" w:lineRule="auto"/>
              <w:jc w:val="center"/>
              <w:rPr>
                <w:rFonts w:cs="Arial"/>
                <w:sz w:val="20"/>
                <w:szCs w:val="20"/>
              </w:rPr>
            </w:pPr>
            <w:r w:rsidRPr="00B621E0">
              <w:rPr>
                <w:rFonts w:cs="Arial"/>
                <w:sz w:val="20"/>
                <w:szCs w:val="20"/>
              </w:rPr>
              <w:t xml:space="preserve">с. </w:t>
            </w:r>
            <w:r>
              <w:rPr>
                <w:rFonts w:cs="Arial"/>
                <w:sz w:val="20"/>
                <w:szCs w:val="20"/>
              </w:rPr>
              <w:t>Березняки</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Pr>
                <w:rFonts w:ascii="Arial" w:hAnsi="Arial" w:cs="Arial"/>
                <w:sz w:val="20"/>
                <w:szCs w:val="20"/>
                <w:lang w:eastAsia="en-US"/>
              </w:rPr>
              <w:t>24,03</w:t>
            </w:r>
          </w:p>
        </w:tc>
        <w:tc>
          <w:tcPr>
            <w:tcW w:w="1134" w:type="dxa"/>
            <w:vAlign w:val="center"/>
          </w:tcPr>
          <w:p w:rsidR="00102FA0" w:rsidRPr="00B621E0" w:rsidRDefault="00102FA0" w:rsidP="008816A4">
            <w:pPr>
              <w:autoSpaceDE w:val="0"/>
              <w:autoSpaceDN w:val="0"/>
              <w:jc w:val="center"/>
              <w:rPr>
                <w:rFonts w:ascii="Arial" w:hAnsi="Arial" w:cs="Arial"/>
                <w:sz w:val="20"/>
                <w:szCs w:val="20"/>
              </w:rPr>
            </w:pPr>
            <w:r>
              <w:rPr>
                <w:rFonts w:ascii="Arial" w:hAnsi="Arial" w:cs="Arial"/>
                <w:sz w:val="20"/>
                <w:szCs w:val="20"/>
                <w:lang w:val="en-US" w:eastAsia="en-US"/>
              </w:rPr>
              <w:t>18</w:t>
            </w:r>
            <w:r>
              <w:rPr>
                <w:rFonts w:ascii="Arial" w:hAnsi="Arial" w:cs="Arial"/>
                <w:sz w:val="20"/>
                <w:szCs w:val="20"/>
                <w:lang w:eastAsia="en-US"/>
              </w:rPr>
              <w:t>,</w:t>
            </w:r>
            <w:r>
              <w:rPr>
                <w:rFonts w:ascii="Arial" w:hAnsi="Arial" w:cs="Arial"/>
                <w:sz w:val="20"/>
                <w:szCs w:val="20"/>
                <w:lang w:val="en-US" w:eastAsia="en-US"/>
              </w:rPr>
              <w:t>56</w:t>
            </w:r>
          </w:p>
        </w:tc>
        <w:tc>
          <w:tcPr>
            <w:tcW w:w="1300" w:type="dxa"/>
            <w:vAlign w:val="center"/>
          </w:tcPr>
          <w:p w:rsidR="00102FA0" w:rsidRPr="00B621E0" w:rsidRDefault="00102FA0" w:rsidP="008816A4">
            <w:pPr>
              <w:pStyle w:val="aff4"/>
              <w:spacing w:line="240" w:lineRule="auto"/>
              <w:jc w:val="center"/>
              <w:rPr>
                <w:rFonts w:cs="Arial"/>
                <w:sz w:val="20"/>
                <w:szCs w:val="20"/>
              </w:rPr>
            </w:pPr>
            <w:r>
              <w:rPr>
                <w:rFonts w:cs="Arial"/>
                <w:sz w:val="20"/>
                <w:szCs w:val="20"/>
              </w:rPr>
              <w:t>0,0</w:t>
            </w:r>
            <w:r>
              <w:rPr>
                <w:rFonts w:cs="Arial"/>
                <w:sz w:val="20"/>
                <w:szCs w:val="20"/>
                <w:lang w:val="en-US"/>
              </w:rPr>
              <w:t>46</w:t>
            </w:r>
          </w:p>
        </w:tc>
        <w:tc>
          <w:tcPr>
            <w:tcW w:w="1275" w:type="dxa"/>
            <w:vAlign w:val="center"/>
          </w:tcPr>
          <w:p w:rsidR="00102FA0" w:rsidRPr="00B621E0" w:rsidRDefault="00102FA0" w:rsidP="008816A4">
            <w:pPr>
              <w:autoSpaceDE w:val="0"/>
              <w:autoSpaceDN w:val="0"/>
              <w:jc w:val="center"/>
              <w:rPr>
                <w:rFonts w:ascii="Arial" w:hAnsi="Arial" w:cs="Arial"/>
                <w:sz w:val="20"/>
                <w:szCs w:val="20"/>
              </w:rPr>
            </w:pPr>
            <w:r>
              <w:rPr>
                <w:rFonts w:ascii="Arial" w:hAnsi="Arial" w:cs="Arial"/>
                <w:sz w:val="20"/>
                <w:szCs w:val="20"/>
                <w:lang w:eastAsia="en-US"/>
              </w:rPr>
              <w:t>0,</w:t>
            </w:r>
            <w:r>
              <w:rPr>
                <w:rFonts w:ascii="Arial" w:hAnsi="Arial" w:cs="Arial"/>
                <w:sz w:val="20"/>
                <w:szCs w:val="20"/>
                <w:lang w:val="en-US" w:eastAsia="en-US"/>
              </w:rPr>
              <w:t>472</w:t>
            </w:r>
          </w:p>
        </w:tc>
        <w:tc>
          <w:tcPr>
            <w:tcW w:w="1276" w:type="dxa"/>
            <w:vAlign w:val="center"/>
          </w:tcPr>
          <w:p w:rsidR="00102FA0" w:rsidRPr="00B621E0" w:rsidRDefault="00102FA0" w:rsidP="008816A4">
            <w:pPr>
              <w:autoSpaceDE w:val="0"/>
              <w:autoSpaceDN w:val="0"/>
              <w:jc w:val="center"/>
              <w:rPr>
                <w:rFonts w:ascii="Arial" w:hAnsi="Arial" w:cs="Arial"/>
                <w:bCs/>
                <w:sz w:val="20"/>
                <w:szCs w:val="20"/>
              </w:rPr>
            </w:pPr>
            <w:r>
              <w:rPr>
                <w:rFonts w:ascii="Arial" w:hAnsi="Arial" w:cs="Arial"/>
                <w:bCs/>
                <w:sz w:val="20"/>
                <w:szCs w:val="20"/>
                <w:lang w:val="en-US"/>
              </w:rPr>
              <w:t>218.3</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lang w:eastAsia="en-US"/>
              </w:rPr>
              <w:t>-</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lang w:eastAsia="en-US"/>
              </w:rPr>
              <w:t>-</w:t>
            </w:r>
          </w:p>
        </w:tc>
      </w:tr>
      <w:tr w:rsidR="00102FA0" w:rsidRPr="00B621E0" w:rsidTr="008816A4">
        <w:trPr>
          <w:jc w:val="center"/>
        </w:trPr>
        <w:tc>
          <w:tcPr>
            <w:tcW w:w="1980" w:type="dxa"/>
            <w:vAlign w:val="center"/>
          </w:tcPr>
          <w:p w:rsidR="00102FA0" w:rsidRPr="000C1C55" w:rsidRDefault="00102FA0" w:rsidP="008816A4">
            <w:pPr>
              <w:pStyle w:val="aff4"/>
              <w:spacing w:line="240" w:lineRule="auto"/>
              <w:jc w:val="center"/>
              <w:rPr>
                <w:rFonts w:cs="Arial"/>
                <w:sz w:val="20"/>
                <w:szCs w:val="20"/>
              </w:rPr>
            </w:pPr>
            <w:r w:rsidRPr="00B621E0">
              <w:rPr>
                <w:rFonts w:cs="Arial"/>
                <w:sz w:val="20"/>
                <w:szCs w:val="20"/>
              </w:rPr>
              <w:t>Централизованная котельная №</w:t>
            </w:r>
            <w:r>
              <w:rPr>
                <w:rFonts w:cs="Arial"/>
                <w:sz w:val="20"/>
                <w:szCs w:val="20"/>
              </w:rPr>
              <w:t>6-8</w:t>
            </w:r>
          </w:p>
          <w:p w:rsidR="00102FA0" w:rsidRPr="000C1C55" w:rsidRDefault="00102FA0" w:rsidP="008816A4">
            <w:pPr>
              <w:pStyle w:val="aff4"/>
              <w:spacing w:line="240" w:lineRule="auto"/>
              <w:jc w:val="center"/>
              <w:rPr>
                <w:rFonts w:cs="Arial"/>
                <w:sz w:val="20"/>
                <w:szCs w:val="20"/>
              </w:rPr>
            </w:pPr>
            <w:r>
              <w:rPr>
                <w:rFonts w:cs="Arial"/>
                <w:sz w:val="20"/>
                <w:szCs w:val="20"/>
              </w:rPr>
              <w:t>п</w:t>
            </w:r>
            <w:r w:rsidRPr="00B621E0">
              <w:rPr>
                <w:rFonts w:cs="Arial"/>
                <w:sz w:val="20"/>
                <w:szCs w:val="20"/>
              </w:rPr>
              <w:t>.</w:t>
            </w:r>
            <w:r w:rsidR="00F32A85">
              <w:rPr>
                <w:rFonts w:cs="Arial"/>
                <w:sz w:val="20"/>
                <w:szCs w:val="20"/>
              </w:rPr>
              <w:t xml:space="preserve"> </w:t>
            </w:r>
            <w:r>
              <w:rPr>
                <w:rFonts w:cs="Arial"/>
                <w:sz w:val="20"/>
                <w:szCs w:val="20"/>
              </w:rPr>
              <w:t>Дубовый Колок</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Pr>
                <w:rFonts w:ascii="Arial" w:hAnsi="Arial" w:cs="Arial"/>
                <w:color w:val="000000"/>
                <w:sz w:val="20"/>
                <w:szCs w:val="20"/>
              </w:rPr>
              <w:t>0,</w:t>
            </w:r>
            <w:r>
              <w:rPr>
                <w:rFonts w:ascii="Arial" w:hAnsi="Arial" w:cs="Arial"/>
                <w:color w:val="000000"/>
                <w:sz w:val="20"/>
                <w:szCs w:val="20"/>
                <w:lang w:val="en-US"/>
              </w:rPr>
              <w:t>053</w:t>
            </w:r>
          </w:p>
        </w:tc>
        <w:tc>
          <w:tcPr>
            <w:tcW w:w="1134" w:type="dxa"/>
            <w:vAlign w:val="center"/>
          </w:tcPr>
          <w:p w:rsidR="00102FA0" w:rsidRPr="00B621E0" w:rsidRDefault="00102FA0" w:rsidP="008816A4">
            <w:pPr>
              <w:jc w:val="center"/>
              <w:rPr>
                <w:rFonts w:ascii="Arial" w:hAnsi="Arial" w:cs="Arial"/>
                <w:sz w:val="20"/>
                <w:szCs w:val="20"/>
              </w:rPr>
            </w:pPr>
            <w:r>
              <w:rPr>
                <w:rFonts w:ascii="Arial" w:hAnsi="Arial" w:cs="Arial"/>
                <w:sz w:val="20"/>
                <w:szCs w:val="20"/>
              </w:rPr>
              <w:t>2,</w:t>
            </w:r>
            <w:r>
              <w:rPr>
                <w:rFonts w:ascii="Arial" w:hAnsi="Arial" w:cs="Arial"/>
                <w:sz w:val="20"/>
                <w:szCs w:val="20"/>
                <w:lang w:val="en-US"/>
              </w:rPr>
              <w:t>84</w:t>
            </w:r>
          </w:p>
        </w:tc>
        <w:tc>
          <w:tcPr>
            <w:tcW w:w="1300" w:type="dxa"/>
            <w:vAlign w:val="center"/>
          </w:tcPr>
          <w:p w:rsidR="00102FA0" w:rsidRPr="00B621E0" w:rsidRDefault="00102FA0" w:rsidP="008816A4">
            <w:pPr>
              <w:pStyle w:val="aff4"/>
              <w:spacing w:line="240" w:lineRule="auto"/>
              <w:jc w:val="center"/>
              <w:rPr>
                <w:rFonts w:cs="Arial"/>
                <w:sz w:val="20"/>
                <w:szCs w:val="20"/>
              </w:rPr>
            </w:pPr>
            <w:r>
              <w:rPr>
                <w:rFonts w:cs="Arial"/>
                <w:sz w:val="20"/>
                <w:szCs w:val="20"/>
              </w:rPr>
              <w:t>0,000</w:t>
            </w:r>
            <w:r>
              <w:rPr>
                <w:rFonts w:cs="Arial"/>
                <w:sz w:val="20"/>
                <w:szCs w:val="20"/>
                <w:lang w:val="en-US"/>
              </w:rPr>
              <w:t>13</w:t>
            </w:r>
          </w:p>
        </w:tc>
        <w:tc>
          <w:tcPr>
            <w:tcW w:w="1275" w:type="dxa"/>
            <w:vAlign w:val="center"/>
          </w:tcPr>
          <w:p w:rsidR="00102FA0" w:rsidRPr="00B621E0" w:rsidRDefault="00102FA0" w:rsidP="008816A4">
            <w:pPr>
              <w:autoSpaceDE w:val="0"/>
              <w:autoSpaceDN w:val="0"/>
              <w:jc w:val="center"/>
              <w:rPr>
                <w:rFonts w:ascii="Arial" w:hAnsi="Arial" w:cs="Arial"/>
                <w:sz w:val="20"/>
                <w:szCs w:val="20"/>
              </w:rPr>
            </w:pPr>
            <w:r>
              <w:rPr>
                <w:rFonts w:ascii="Arial" w:hAnsi="Arial" w:cs="Arial"/>
                <w:sz w:val="20"/>
                <w:szCs w:val="20"/>
                <w:lang w:eastAsia="en-US"/>
              </w:rPr>
              <w:t>0,00</w:t>
            </w:r>
            <w:r>
              <w:rPr>
                <w:rFonts w:ascii="Arial" w:hAnsi="Arial" w:cs="Arial"/>
                <w:sz w:val="20"/>
                <w:szCs w:val="20"/>
                <w:lang w:val="en-US" w:eastAsia="en-US"/>
              </w:rPr>
              <w:t>1</w:t>
            </w:r>
          </w:p>
        </w:tc>
        <w:tc>
          <w:tcPr>
            <w:tcW w:w="1276" w:type="dxa"/>
            <w:vAlign w:val="center"/>
          </w:tcPr>
          <w:p w:rsidR="00102FA0" w:rsidRPr="00B621E0" w:rsidRDefault="00102FA0" w:rsidP="008816A4">
            <w:pPr>
              <w:jc w:val="center"/>
              <w:rPr>
                <w:rFonts w:ascii="Arial" w:hAnsi="Arial" w:cs="Arial"/>
                <w:sz w:val="20"/>
                <w:szCs w:val="20"/>
              </w:rPr>
            </w:pPr>
            <w:r>
              <w:rPr>
                <w:rFonts w:ascii="Arial" w:hAnsi="Arial" w:cs="Arial"/>
                <w:sz w:val="20"/>
                <w:szCs w:val="20"/>
                <w:lang w:val="en-US"/>
              </w:rPr>
              <w:t>0.623</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lang w:eastAsia="en-US"/>
              </w:rPr>
              <w:t>-</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lang w:eastAsia="en-US"/>
              </w:rPr>
              <w:t>-</w:t>
            </w:r>
          </w:p>
        </w:tc>
      </w:tr>
      <w:tr w:rsidR="00102FA0" w:rsidRPr="00B621E0" w:rsidTr="008816A4">
        <w:trPr>
          <w:jc w:val="center"/>
        </w:trPr>
        <w:tc>
          <w:tcPr>
            <w:tcW w:w="10060" w:type="dxa"/>
            <w:gridSpan w:val="8"/>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Перспективные системы теплоснабжения</w:t>
            </w:r>
          </w:p>
        </w:tc>
      </w:tr>
      <w:tr w:rsidR="00102FA0" w:rsidRPr="00B621E0" w:rsidTr="008816A4">
        <w:trPr>
          <w:jc w:val="center"/>
        </w:trPr>
        <w:tc>
          <w:tcPr>
            <w:tcW w:w="1980" w:type="dxa"/>
            <w:vAlign w:val="center"/>
          </w:tcPr>
          <w:p w:rsidR="00102FA0" w:rsidRPr="00B621E0" w:rsidRDefault="00102FA0" w:rsidP="008816A4">
            <w:pPr>
              <w:pStyle w:val="aff4"/>
              <w:spacing w:line="240" w:lineRule="auto"/>
              <w:jc w:val="center"/>
              <w:rPr>
                <w:rFonts w:cs="Arial"/>
                <w:sz w:val="20"/>
                <w:szCs w:val="20"/>
              </w:rPr>
            </w:pPr>
            <w:r w:rsidRPr="00B621E0">
              <w:rPr>
                <w:rFonts w:cs="Arial"/>
                <w:sz w:val="20"/>
                <w:szCs w:val="20"/>
              </w:rPr>
              <w:t>БМК №1</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0,53</w:t>
            </w:r>
          </w:p>
        </w:tc>
        <w:tc>
          <w:tcPr>
            <w:tcW w:w="1134" w:type="dxa"/>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9,2</w:t>
            </w:r>
          </w:p>
        </w:tc>
        <w:tc>
          <w:tcPr>
            <w:tcW w:w="1300" w:type="dxa"/>
            <w:vAlign w:val="bottom"/>
          </w:tcPr>
          <w:p w:rsidR="00102FA0" w:rsidRPr="00B621E0" w:rsidRDefault="00102FA0" w:rsidP="008816A4">
            <w:pPr>
              <w:pStyle w:val="aff4"/>
              <w:spacing w:line="240" w:lineRule="auto"/>
              <w:jc w:val="center"/>
              <w:rPr>
                <w:rFonts w:cs="Arial"/>
                <w:sz w:val="20"/>
                <w:szCs w:val="20"/>
              </w:rPr>
            </w:pPr>
            <w:r w:rsidRPr="00B621E0">
              <w:rPr>
                <w:rFonts w:cs="Arial"/>
                <w:color w:val="000000"/>
                <w:sz w:val="20"/>
                <w:szCs w:val="20"/>
              </w:rPr>
              <w:t>0,0013</w:t>
            </w:r>
          </w:p>
        </w:tc>
        <w:tc>
          <w:tcPr>
            <w:tcW w:w="1275" w:type="dxa"/>
            <w:vAlign w:val="bottom"/>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color w:val="000000"/>
                <w:sz w:val="20"/>
                <w:szCs w:val="20"/>
              </w:rPr>
              <w:t>0,011</w:t>
            </w:r>
          </w:p>
        </w:tc>
        <w:tc>
          <w:tcPr>
            <w:tcW w:w="1276" w:type="dxa"/>
            <w:vAlign w:val="bottom"/>
          </w:tcPr>
          <w:p w:rsidR="00102FA0" w:rsidRPr="00B621E0" w:rsidRDefault="00102FA0" w:rsidP="008816A4">
            <w:pPr>
              <w:jc w:val="center"/>
              <w:rPr>
                <w:rFonts w:ascii="Arial" w:hAnsi="Arial" w:cs="Arial"/>
                <w:sz w:val="20"/>
                <w:szCs w:val="20"/>
              </w:rPr>
            </w:pPr>
            <w:r w:rsidRPr="00B621E0">
              <w:rPr>
                <w:rFonts w:ascii="Arial" w:hAnsi="Arial" w:cs="Arial"/>
                <w:color w:val="000000"/>
                <w:sz w:val="20"/>
                <w:szCs w:val="20"/>
              </w:rPr>
              <w:t>6,23</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r>
      <w:tr w:rsidR="00102FA0" w:rsidRPr="00B621E0" w:rsidTr="008816A4">
        <w:trPr>
          <w:jc w:val="center"/>
        </w:trPr>
        <w:tc>
          <w:tcPr>
            <w:tcW w:w="1980" w:type="dxa"/>
          </w:tcPr>
          <w:p w:rsidR="00102FA0" w:rsidRPr="00B621E0" w:rsidRDefault="00102FA0" w:rsidP="008816A4">
            <w:pPr>
              <w:pStyle w:val="aff4"/>
              <w:spacing w:line="240" w:lineRule="auto"/>
              <w:jc w:val="center"/>
              <w:rPr>
                <w:rFonts w:cs="Arial"/>
                <w:sz w:val="20"/>
                <w:szCs w:val="20"/>
              </w:rPr>
            </w:pPr>
            <w:r w:rsidRPr="00B621E0">
              <w:rPr>
                <w:rFonts w:cs="Arial"/>
                <w:sz w:val="20"/>
                <w:szCs w:val="20"/>
              </w:rPr>
              <w:t>БМК №2</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0,14</w:t>
            </w:r>
          </w:p>
        </w:tc>
        <w:tc>
          <w:tcPr>
            <w:tcW w:w="1134" w:type="dxa"/>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4,8</w:t>
            </w:r>
          </w:p>
        </w:tc>
        <w:tc>
          <w:tcPr>
            <w:tcW w:w="1300" w:type="dxa"/>
            <w:vAlign w:val="bottom"/>
          </w:tcPr>
          <w:p w:rsidR="00102FA0" w:rsidRPr="00B621E0" w:rsidRDefault="00102FA0" w:rsidP="008816A4">
            <w:pPr>
              <w:pStyle w:val="aff4"/>
              <w:spacing w:line="240" w:lineRule="auto"/>
              <w:jc w:val="center"/>
              <w:rPr>
                <w:rFonts w:cs="Arial"/>
                <w:sz w:val="20"/>
                <w:szCs w:val="20"/>
              </w:rPr>
            </w:pPr>
            <w:r w:rsidRPr="00B621E0">
              <w:rPr>
                <w:rFonts w:cs="Arial"/>
                <w:color w:val="000000"/>
                <w:sz w:val="20"/>
                <w:szCs w:val="20"/>
              </w:rPr>
              <w:t>0,0004</w:t>
            </w:r>
          </w:p>
        </w:tc>
        <w:tc>
          <w:tcPr>
            <w:tcW w:w="1275" w:type="dxa"/>
            <w:vAlign w:val="bottom"/>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color w:val="000000"/>
                <w:sz w:val="20"/>
                <w:szCs w:val="20"/>
              </w:rPr>
              <w:t>0,003</w:t>
            </w:r>
          </w:p>
        </w:tc>
        <w:tc>
          <w:tcPr>
            <w:tcW w:w="1276" w:type="dxa"/>
            <w:vAlign w:val="bottom"/>
          </w:tcPr>
          <w:p w:rsidR="00102FA0" w:rsidRPr="00B621E0" w:rsidRDefault="00102FA0" w:rsidP="008816A4">
            <w:pPr>
              <w:jc w:val="center"/>
              <w:rPr>
                <w:rFonts w:ascii="Arial" w:hAnsi="Arial" w:cs="Arial"/>
                <w:sz w:val="20"/>
                <w:szCs w:val="20"/>
              </w:rPr>
            </w:pPr>
            <w:r w:rsidRPr="00B621E0">
              <w:rPr>
                <w:rFonts w:ascii="Arial" w:hAnsi="Arial" w:cs="Arial"/>
                <w:color w:val="000000"/>
                <w:sz w:val="20"/>
                <w:szCs w:val="20"/>
              </w:rPr>
              <w:t>1,65</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r>
      <w:tr w:rsidR="00102FA0" w:rsidRPr="00B621E0" w:rsidTr="008816A4">
        <w:trPr>
          <w:jc w:val="center"/>
        </w:trPr>
        <w:tc>
          <w:tcPr>
            <w:tcW w:w="1980" w:type="dxa"/>
          </w:tcPr>
          <w:p w:rsidR="00102FA0" w:rsidRPr="00B621E0" w:rsidRDefault="00102FA0" w:rsidP="008816A4">
            <w:pPr>
              <w:pStyle w:val="aff4"/>
              <w:spacing w:line="240" w:lineRule="auto"/>
              <w:jc w:val="center"/>
              <w:rPr>
                <w:rFonts w:cs="Arial"/>
                <w:sz w:val="20"/>
                <w:szCs w:val="20"/>
              </w:rPr>
            </w:pPr>
            <w:r w:rsidRPr="00B621E0">
              <w:rPr>
                <w:rFonts w:cs="Arial"/>
                <w:sz w:val="20"/>
                <w:szCs w:val="20"/>
              </w:rPr>
              <w:t>БМК №3</w:t>
            </w:r>
          </w:p>
        </w:tc>
        <w:tc>
          <w:tcPr>
            <w:tcW w:w="1276"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0,14</w:t>
            </w:r>
          </w:p>
        </w:tc>
        <w:tc>
          <w:tcPr>
            <w:tcW w:w="1134" w:type="dxa"/>
            <w:vAlign w:val="center"/>
          </w:tcPr>
          <w:p w:rsidR="00102FA0" w:rsidRPr="00B621E0" w:rsidRDefault="00102FA0" w:rsidP="008816A4">
            <w:pPr>
              <w:jc w:val="center"/>
              <w:rPr>
                <w:rFonts w:ascii="Arial" w:hAnsi="Arial" w:cs="Arial"/>
                <w:sz w:val="20"/>
                <w:szCs w:val="20"/>
              </w:rPr>
            </w:pPr>
            <w:r>
              <w:rPr>
                <w:rFonts w:ascii="Arial" w:hAnsi="Arial" w:cs="Arial"/>
                <w:sz w:val="20"/>
                <w:szCs w:val="20"/>
              </w:rPr>
              <w:t>2,06</w:t>
            </w:r>
          </w:p>
        </w:tc>
        <w:tc>
          <w:tcPr>
            <w:tcW w:w="1300" w:type="dxa"/>
            <w:vAlign w:val="bottom"/>
          </w:tcPr>
          <w:p w:rsidR="00102FA0" w:rsidRPr="002E5DC5" w:rsidRDefault="00102FA0" w:rsidP="008816A4">
            <w:pPr>
              <w:pStyle w:val="aff4"/>
              <w:spacing w:line="240" w:lineRule="auto"/>
              <w:jc w:val="center"/>
              <w:rPr>
                <w:rFonts w:cs="Arial"/>
                <w:sz w:val="20"/>
                <w:szCs w:val="20"/>
              </w:rPr>
            </w:pPr>
            <w:r w:rsidRPr="00B621E0">
              <w:rPr>
                <w:rFonts w:cs="Arial"/>
                <w:color w:val="000000"/>
                <w:sz w:val="20"/>
                <w:szCs w:val="20"/>
              </w:rPr>
              <w:t>0,000</w:t>
            </w:r>
            <w:r>
              <w:rPr>
                <w:rFonts w:cs="Arial"/>
                <w:color w:val="000000"/>
                <w:sz w:val="20"/>
                <w:szCs w:val="20"/>
              </w:rPr>
              <w:t>2</w:t>
            </w:r>
          </w:p>
        </w:tc>
        <w:tc>
          <w:tcPr>
            <w:tcW w:w="1275" w:type="dxa"/>
            <w:vAlign w:val="bottom"/>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color w:val="000000"/>
                <w:sz w:val="20"/>
                <w:szCs w:val="20"/>
              </w:rPr>
              <w:t>0,00</w:t>
            </w:r>
            <w:r>
              <w:rPr>
                <w:rFonts w:ascii="Arial" w:hAnsi="Arial" w:cs="Arial"/>
                <w:color w:val="000000"/>
                <w:sz w:val="20"/>
                <w:szCs w:val="20"/>
              </w:rPr>
              <w:t>15</w:t>
            </w:r>
          </w:p>
        </w:tc>
        <w:tc>
          <w:tcPr>
            <w:tcW w:w="1276" w:type="dxa"/>
            <w:vAlign w:val="bottom"/>
          </w:tcPr>
          <w:p w:rsidR="00102FA0" w:rsidRPr="00B621E0" w:rsidRDefault="00102FA0" w:rsidP="008816A4">
            <w:pPr>
              <w:jc w:val="center"/>
              <w:rPr>
                <w:rFonts w:ascii="Arial" w:hAnsi="Arial" w:cs="Arial"/>
                <w:sz w:val="20"/>
                <w:szCs w:val="20"/>
              </w:rPr>
            </w:pPr>
            <w:r>
              <w:rPr>
                <w:rFonts w:ascii="Arial" w:hAnsi="Arial" w:cs="Arial"/>
                <w:color w:val="000000"/>
                <w:sz w:val="20"/>
                <w:szCs w:val="20"/>
              </w:rPr>
              <w:t>0,94</w:t>
            </w:r>
          </w:p>
        </w:tc>
        <w:tc>
          <w:tcPr>
            <w:tcW w:w="928"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c>
          <w:tcPr>
            <w:tcW w:w="891" w:type="dxa"/>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r>
      <w:tr w:rsidR="00102FA0" w:rsidRPr="00B621E0" w:rsidTr="008816A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102FA0" w:rsidRPr="00B621E0" w:rsidRDefault="00102FA0" w:rsidP="008816A4">
            <w:pPr>
              <w:pStyle w:val="aff4"/>
              <w:spacing w:line="240" w:lineRule="auto"/>
              <w:jc w:val="center"/>
              <w:rPr>
                <w:rFonts w:cs="Arial"/>
                <w:sz w:val="20"/>
                <w:szCs w:val="20"/>
              </w:rPr>
            </w:pPr>
            <w:r w:rsidRPr="00B621E0">
              <w:rPr>
                <w:rFonts w:cs="Arial"/>
                <w:sz w:val="20"/>
                <w:szCs w:val="20"/>
              </w:rPr>
              <w:t>БМК №4</w:t>
            </w:r>
          </w:p>
        </w:tc>
        <w:tc>
          <w:tcPr>
            <w:tcW w:w="1276" w:type="dxa"/>
            <w:tcBorders>
              <w:top w:val="single" w:sz="4" w:space="0" w:color="auto"/>
              <w:left w:val="single" w:sz="4" w:space="0" w:color="auto"/>
              <w:bottom w:val="single" w:sz="4" w:space="0" w:color="auto"/>
              <w:right w:val="single" w:sz="4" w:space="0" w:color="auto"/>
            </w:tcBorders>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0,53</w:t>
            </w:r>
          </w:p>
        </w:tc>
        <w:tc>
          <w:tcPr>
            <w:tcW w:w="1134" w:type="dxa"/>
            <w:tcBorders>
              <w:top w:val="single" w:sz="4" w:space="0" w:color="auto"/>
              <w:left w:val="single" w:sz="4" w:space="0" w:color="auto"/>
              <w:bottom w:val="single" w:sz="4" w:space="0" w:color="auto"/>
              <w:right w:val="single" w:sz="4" w:space="0" w:color="auto"/>
            </w:tcBorders>
            <w:vAlign w:val="center"/>
          </w:tcPr>
          <w:p w:rsidR="00102FA0" w:rsidRPr="00B621E0" w:rsidRDefault="00102FA0" w:rsidP="008816A4">
            <w:pPr>
              <w:jc w:val="center"/>
              <w:rPr>
                <w:rFonts w:ascii="Arial" w:hAnsi="Arial" w:cs="Arial"/>
                <w:sz w:val="20"/>
                <w:szCs w:val="20"/>
              </w:rPr>
            </w:pPr>
            <w:r w:rsidRPr="00B621E0">
              <w:rPr>
                <w:rFonts w:ascii="Arial" w:hAnsi="Arial" w:cs="Arial"/>
                <w:sz w:val="20"/>
                <w:szCs w:val="20"/>
              </w:rPr>
              <w:t>9,2</w:t>
            </w:r>
          </w:p>
        </w:tc>
        <w:tc>
          <w:tcPr>
            <w:tcW w:w="1300" w:type="dxa"/>
            <w:tcBorders>
              <w:top w:val="single" w:sz="4" w:space="0" w:color="auto"/>
              <w:left w:val="single" w:sz="4" w:space="0" w:color="auto"/>
              <w:bottom w:val="single" w:sz="4" w:space="0" w:color="auto"/>
              <w:right w:val="single" w:sz="4" w:space="0" w:color="auto"/>
            </w:tcBorders>
            <w:vAlign w:val="bottom"/>
          </w:tcPr>
          <w:p w:rsidR="00102FA0" w:rsidRPr="00B621E0" w:rsidRDefault="00102FA0" w:rsidP="008816A4">
            <w:pPr>
              <w:pStyle w:val="aff4"/>
              <w:spacing w:line="240" w:lineRule="auto"/>
              <w:jc w:val="center"/>
              <w:rPr>
                <w:rFonts w:cs="Arial"/>
                <w:color w:val="000000"/>
                <w:sz w:val="20"/>
                <w:szCs w:val="20"/>
              </w:rPr>
            </w:pPr>
            <w:r w:rsidRPr="00B621E0">
              <w:rPr>
                <w:rFonts w:cs="Arial"/>
                <w:color w:val="000000"/>
                <w:sz w:val="20"/>
                <w:szCs w:val="20"/>
              </w:rPr>
              <w:t>0,0013</w:t>
            </w:r>
          </w:p>
        </w:tc>
        <w:tc>
          <w:tcPr>
            <w:tcW w:w="1275" w:type="dxa"/>
            <w:tcBorders>
              <w:top w:val="single" w:sz="4" w:space="0" w:color="auto"/>
              <w:left w:val="single" w:sz="4" w:space="0" w:color="auto"/>
              <w:bottom w:val="single" w:sz="4" w:space="0" w:color="auto"/>
              <w:right w:val="single" w:sz="4" w:space="0" w:color="auto"/>
            </w:tcBorders>
            <w:vAlign w:val="bottom"/>
          </w:tcPr>
          <w:p w:rsidR="00102FA0" w:rsidRPr="00B621E0" w:rsidRDefault="00102FA0"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0,011</w:t>
            </w:r>
          </w:p>
        </w:tc>
        <w:tc>
          <w:tcPr>
            <w:tcW w:w="1276" w:type="dxa"/>
            <w:tcBorders>
              <w:top w:val="single" w:sz="4" w:space="0" w:color="auto"/>
              <w:left w:val="single" w:sz="4" w:space="0" w:color="auto"/>
              <w:bottom w:val="single" w:sz="4" w:space="0" w:color="auto"/>
              <w:right w:val="single" w:sz="4" w:space="0" w:color="auto"/>
            </w:tcBorders>
            <w:vAlign w:val="bottom"/>
          </w:tcPr>
          <w:p w:rsidR="00102FA0" w:rsidRPr="00B621E0" w:rsidRDefault="00102FA0" w:rsidP="008816A4">
            <w:pPr>
              <w:jc w:val="center"/>
              <w:rPr>
                <w:rFonts w:ascii="Arial" w:hAnsi="Arial" w:cs="Arial"/>
                <w:color w:val="000000"/>
                <w:sz w:val="20"/>
                <w:szCs w:val="20"/>
              </w:rPr>
            </w:pPr>
            <w:r w:rsidRPr="00B621E0">
              <w:rPr>
                <w:rFonts w:ascii="Arial" w:hAnsi="Arial" w:cs="Arial"/>
                <w:color w:val="000000"/>
                <w:sz w:val="20"/>
                <w:szCs w:val="20"/>
              </w:rPr>
              <w:t>6,23</w:t>
            </w:r>
          </w:p>
        </w:tc>
        <w:tc>
          <w:tcPr>
            <w:tcW w:w="928" w:type="dxa"/>
            <w:tcBorders>
              <w:top w:val="single" w:sz="4" w:space="0" w:color="auto"/>
              <w:left w:val="single" w:sz="4" w:space="0" w:color="auto"/>
              <w:bottom w:val="single" w:sz="4" w:space="0" w:color="auto"/>
              <w:right w:val="single" w:sz="4" w:space="0" w:color="auto"/>
            </w:tcBorders>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vAlign w:val="center"/>
          </w:tcPr>
          <w:p w:rsidR="00102FA0" w:rsidRPr="00B621E0" w:rsidRDefault="00102FA0" w:rsidP="008816A4">
            <w:pPr>
              <w:autoSpaceDE w:val="0"/>
              <w:autoSpaceDN w:val="0"/>
              <w:jc w:val="center"/>
              <w:rPr>
                <w:rFonts w:ascii="Arial" w:hAnsi="Arial" w:cs="Arial"/>
                <w:sz w:val="20"/>
                <w:szCs w:val="20"/>
              </w:rPr>
            </w:pPr>
            <w:r w:rsidRPr="00B621E0">
              <w:rPr>
                <w:rFonts w:ascii="Arial" w:hAnsi="Arial" w:cs="Arial"/>
                <w:sz w:val="20"/>
                <w:szCs w:val="20"/>
              </w:rPr>
              <w:t>-</w:t>
            </w:r>
          </w:p>
        </w:tc>
      </w:tr>
      <w:bookmarkEnd w:id="52"/>
    </w:tbl>
    <w:p w:rsidR="00102FA0" w:rsidRDefault="00102FA0" w:rsidP="0099480D">
      <w:pPr>
        <w:spacing w:line="360" w:lineRule="auto"/>
        <w:jc w:val="both"/>
        <w:rPr>
          <w:rFonts w:ascii="Arial" w:hAnsi="Arial" w:cs="Arial"/>
        </w:rPr>
      </w:pPr>
    </w:p>
    <w:p w:rsidR="00102FA0" w:rsidRDefault="00102FA0" w:rsidP="0099480D">
      <w:pPr>
        <w:spacing w:line="360" w:lineRule="auto"/>
        <w:jc w:val="both"/>
        <w:rPr>
          <w:rFonts w:ascii="Arial" w:hAnsi="Arial" w:cs="Arial"/>
        </w:rPr>
      </w:pPr>
    </w:p>
    <w:p w:rsidR="00102FA0" w:rsidRDefault="00102FA0" w:rsidP="0099480D">
      <w:pPr>
        <w:spacing w:line="360" w:lineRule="auto"/>
        <w:jc w:val="both"/>
        <w:rPr>
          <w:rFonts w:ascii="Arial" w:hAnsi="Arial" w:cs="Arial"/>
        </w:rPr>
      </w:pPr>
    </w:p>
    <w:p w:rsidR="00102FA0" w:rsidRDefault="00102FA0" w:rsidP="0099480D">
      <w:pPr>
        <w:spacing w:line="360" w:lineRule="auto"/>
        <w:jc w:val="both"/>
        <w:rPr>
          <w:rFonts w:ascii="Arial" w:hAnsi="Arial" w:cs="Arial"/>
        </w:rPr>
      </w:pPr>
    </w:p>
    <w:p w:rsidR="00102FA0" w:rsidRDefault="00102FA0" w:rsidP="0099480D">
      <w:pPr>
        <w:spacing w:line="360" w:lineRule="auto"/>
        <w:jc w:val="both"/>
        <w:rPr>
          <w:rFonts w:ascii="Arial" w:hAnsi="Arial" w:cs="Arial"/>
        </w:rPr>
      </w:pPr>
    </w:p>
    <w:p w:rsidR="00102FA0" w:rsidRPr="00C10967" w:rsidRDefault="00102FA0" w:rsidP="0099480D">
      <w:pPr>
        <w:spacing w:line="360" w:lineRule="auto"/>
        <w:jc w:val="both"/>
        <w:rPr>
          <w:rFonts w:ascii="Arial" w:hAnsi="Arial" w:cs="Arial"/>
        </w:rPr>
      </w:pPr>
    </w:p>
    <w:p w:rsidR="00BD3CC6" w:rsidRPr="00C10967" w:rsidRDefault="00BD3CC6" w:rsidP="0099480D">
      <w:pPr>
        <w:spacing w:line="360" w:lineRule="auto"/>
        <w:jc w:val="both"/>
        <w:rPr>
          <w:rFonts w:ascii="Arial" w:hAnsi="Arial" w:cs="Arial"/>
        </w:rPr>
      </w:pPr>
    </w:p>
    <w:p w:rsidR="00BD3CC6" w:rsidRPr="00C10967" w:rsidRDefault="00BD3CC6" w:rsidP="0099480D">
      <w:pPr>
        <w:spacing w:line="360" w:lineRule="auto"/>
        <w:jc w:val="both"/>
        <w:rPr>
          <w:rFonts w:ascii="Arial" w:hAnsi="Arial" w:cs="Arial"/>
        </w:rPr>
      </w:pPr>
    </w:p>
    <w:p w:rsidR="00BD3CC6" w:rsidRPr="00C10967" w:rsidRDefault="00BD3CC6" w:rsidP="0099480D">
      <w:pPr>
        <w:spacing w:line="360" w:lineRule="auto"/>
        <w:jc w:val="both"/>
        <w:rPr>
          <w:rFonts w:ascii="Arial" w:hAnsi="Arial" w:cs="Arial"/>
        </w:rPr>
      </w:pPr>
    </w:p>
    <w:p w:rsidR="006E43EE" w:rsidRPr="00C10967" w:rsidRDefault="006E43EE" w:rsidP="006E43EE">
      <w:pPr>
        <w:pStyle w:val="11111"/>
        <w:rPr>
          <w:rFonts w:cs="Arial"/>
          <w:color w:val="000000"/>
        </w:rPr>
      </w:pPr>
      <w:r w:rsidRPr="00C10967">
        <w:rPr>
          <w:rFonts w:cs="Arial"/>
          <w:bCs w:val="0"/>
          <w:color w:val="000000"/>
        </w:rPr>
        <w:lastRenderedPageBreak/>
        <w:t xml:space="preserve">Глава 4. Мастер-план развития систем теплоснабжения. </w:t>
      </w:r>
    </w:p>
    <w:p w:rsidR="006E43EE" w:rsidRPr="00C10967" w:rsidRDefault="006E43EE" w:rsidP="006E43EE">
      <w:pPr>
        <w:autoSpaceDE w:val="0"/>
        <w:autoSpaceDN w:val="0"/>
        <w:spacing w:line="360" w:lineRule="auto"/>
        <w:ind w:firstLine="709"/>
        <w:jc w:val="both"/>
        <w:rPr>
          <w:rFonts w:ascii="Arial" w:hAnsi="Arial" w:cs="Arial"/>
          <w:color w:val="000000"/>
        </w:rPr>
      </w:pPr>
      <w:r w:rsidRPr="00C10967">
        <w:rPr>
          <w:rFonts w:ascii="Arial" w:hAnsi="Arial" w:cs="Arial"/>
          <w:b/>
          <w:bCs/>
          <w:color w:val="000000"/>
        </w:rPr>
        <w:t xml:space="preserve">4.1 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При разработке сценариев развития систем теплоснабжения </w:t>
      </w:r>
      <w:r w:rsidR="007902A5">
        <w:rPr>
          <w:rFonts w:ascii="Arial" w:hAnsi="Arial" w:cs="Arial"/>
          <w:color w:val="000000"/>
        </w:rPr>
        <w:t>с. п. Березняки</w:t>
      </w:r>
      <w:r w:rsidRPr="00C10967">
        <w:rPr>
          <w:rFonts w:ascii="Arial" w:hAnsi="Arial" w:cs="Arial"/>
          <w:color w:val="000000"/>
        </w:rPr>
        <w:t xml:space="preserve"> учитывались климатический фактор и техническое состояние существующего оборудования теплоисточников и тепловых сетей.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b/>
          <w:bCs/>
          <w:color w:val="000000"/>
        </w:rPr>
        <w:t xml:space="preserve">Первый вариант развития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Первый вариант развития предполагает использование существующих источников тепловой энергии для теплоснабжения потребителей </w:t>
      </w:r>
      <w:r w:rsidR="007902A5">
        <w:rPr>
          <w:rFonts w:ascii="Arial" w:hAnsi="Arial" w:cs="Arial"/>
          <w:color w:val="000000"/>
        </w:rPr>
        <w:t>с. п. Березняки</w:t>
      </w:r>
      <w:r w:rsidRPr="00C10967">
        <w:rPr>
          <w:rFonts w:ascii="Arial" w:hAnsi="Arial" w:cs="Arial"/>
          <w:color w:val="000000"/>
        </w:rPr>
        <w:t xml:space="preserve">.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b/>
          <w:bCs/>
          <w:color w:val="000000"/>
        </w:rPr>
        <w:t xml:space="preserve">Второй вариант развития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Второй вариант развития предполагает строительство собственных источников тепловой энергии – котельных блочно - модульного типа.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b/>
          <w:bCs/>
          <w:color w:val="000000"/>
        </w:rPr>
        <w:t xml:space="preserve">4.2 Технико-экономическое сравнение вариантов перспективного развития систем теплоснабжения.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В данной схеме рассматриваются оба варианта перспективного развития систем теплоснабжения.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w:t>
      </w:r>
      <w:r w:rsidR="007902A5">
        <w:rPr>
          <w:rFonts w:ascii="Arial" w:hAnsi="Arial" w:cs="Arial"/>
          <w:color w:val="000000"/>
        </w:rPr>
        <w:t>с. п. Березняки</w:t>
      </w:r>
      <w:r w:rsidRPr="00C10967">
        <w:rPr>
          <w:rFonts w:ascii="Arial" w:hAnsi="Arial" w:cs="Arial"/>
          <w:color w:val="000000"/>
        </w:rPr>
        <w:t xml:space="preserve">.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В остальных случаях целесообразно использовать второй вариант развития систем теплоснабжения. </w:t>
      </w:r>
    </w:p>
    <w:p w:rsidR="00491A98" w:rsidRPr="00C10967" w:rsidRDefault="00491A98" w:rsidP="00491A98">
      <w:pPr>
        <w:autoSpaceDE w:val="0"/>
        <w:autoSpaceDN w:val="0"/>
        <w:spacing w:line="360" w:lineRule="auto"/>
        <w:ind w:firstLine="709"/>
        <w:jc w:val="both"/>
        <w:rPr>
          <w:rFonts w:ascii="Arial" w:hAnsi="Arial" w:cs="Arial"/>
          <w:color w:val="000000"/>
        </w:rPr>
      </w:pPr>
      <w:r w:rsidRPr="00C10967">
        <w:rPr>
          <w:rFonts w:ascii="Arial" w:hAnsi="Arial" w:cs="Arial"/>
          <w:b/>
          <w:bCs/>
          <w:color w:val="000000"/>
        </w:rPr>
        <w:t xml:space="preserve">4.3 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 </w:t>
      </w:r>
    </w:p>
    <w:p w:rsidR="00491A98" w:rsidRPr="00C10967" w:rsidRDefault="00491A98" w:rsidP="00491A98">
      <w:pPr>
        <w:pStyle w:val="11111"/>
        <w:ind w:firstLine="709"/>
        <w:rPr>
          <w:rStyle w:val="aff3"/>
          <w:rFonts w:cs="Arial"/>
        </w:rPr>
      </w:pPr>
      <w:r w:rsidRPr="00C10967">
        <w:rPr>
          <w:rFonts w:cs="Arial"/>
          <w:b w:val="0"/>
          <w:bCs w:val="0"/>
          <w:color w:val="000000"/>
        </w:rPr>
        <w:t>В данной схеме рассматриваются оба варианта перспективного развития систем теплоснабжения.</w:t>
      </w:r>
    </w:p>
    <w:p w:rsidR="006E43EE" w:rsidRPr="00C10967" w:rsidRDefault="006E43EE" w:rsidP="0044307B">
      <w:pPr>
        <w:pStyle w:val="1"/>
        <w:spacing w:before="0" w:after="0" w:line="360" w:lineRule="auto"/>
        <w:ind w:firstLine="709"/>
        <w:jc w:val="both"/>
      </w:pPr>
    </w:p>
    <w:p w:rsidR="00491A98" w:rsidRPr="00C10967" w:rsidRDefault="00491A98" w:rsidP="00491A98"/>
    <w:p w:rsidR="00491A98" w:rsidRPr="00C10967" w:rsidRDefault="00491A98" w:rsidP="00491A98"/>
    <w:p w:rsidR="00FD4539" w:rsidRPr="00C10967" w:rsidRDefault="00FD4539" w:rsidP="00491A98"/>
    <w:p w:rsidR="0044307B" w:rsidRPr="00C10967" w:rsidRDefault="0044307B" w:rsidP="0044307B">
      <w:pPr>
        <w:pStyle w:val="1"/>
        <w:spacing w:before="0" w:after="0" w:line="360" w:lineRule="auto"/>
        <w:ind w:firstLine="709"/>
        <w:jc w:val="both"/>
        <w:rPr>
          <w:color w:val="auto"/>
          <w:sz w:val="24"/>
          <w:szCs w:val="24"/>
        </w:rPr>
      </w:pPr>
      <w:r w:rsidRPr="00C10967">
        <w:rPr>
          <w:color w:val="auto"/>
          <w:sz w:val="24"/>
          <w:szCs w:val="24"/>
        </w:rPr>
        <w:lastRenderedPageBreak/>
        <w:t xml:space="preserve">Раздел </w:t>
      </w:r>
      <w:r w:rsidR="006E43EE" w:rsidRPr="00C10967">
        <w:rPr>
          <w:color w:val="auto"/>
          <w:sz w:val="24"/>
          <w:szCs w:val="24"/>
        </w:rPr>
        <w:t>5</w:t>
      </w:r>
      <w:r w:rsidRPr="00C10967">
        <w:rPr>
          <w:color w:val="auto"/>
          <w:sz w:val="24"/>
          <w:szCs w:val="24"/>
        </w:rPr>
        <w:t>.  Предложения по новому строительству, реконструкции и техническому перевооружению источников тепловой энергии.</w:t>
      </w:r>
    </w:p>
    <w:p w:rsidR="0044307B" w:rsidRPr="00C10967" w:rsidRDefault="006E43EE" w:rsidP="00491A98">
      <w:pPr>
        <w:pStyle w:val="aff4"/>
        <w:rPr>
          <w:b/>
        </w:rPr>
      </w:pPr>
      <w:r w:rsidRPr="00C10967">
        <w:rPr>
          <w:b/>
        </w:rPr>
        <w:t>5</w:t>
      </w:r>
      <w:r w:rsidR="0044307B" w:rsidRPr="00C10967">
        <w:rPr>
          <w:b/>
        </w:rPr>
        <w:t xml:space="preserve">.1 Предложения по строительству источников тепловой энергии, обеспечивающих перспективную тепловую нагрузку на осваиваемых территориях </w:t>
      </w:r>
      <w:r w:rsidR="001B1D98" w:rsidRPr="00C10967">
        <w:rPr>
          <w:b/>
        </w:rPr>
        <w:t>поселения, для</w:t>
      </w:r>
      <w:r w:rsidR="0044307B" w:rsidRPr="00C10967">
        <w:rPr>
          <w:b/>
        </w:rPr>
        <w:t xml:space="preserve">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D4539" w:rsidRPr="00C10967" w:rsidRDefault="00FD4539" w:rsidP="00FD4539">
      <w:pPr>
        <w:spacing w:line="360" w:lineRule="auto"/>
        <w:ind w:firstLine="709"/>
        <w:jc w:val="both"/>
        <w:rPr>
          <w:rFonts w:ascii="Arial" w:hAnsi="Arial" w:cs="Arial"/>
        </w:rPr>
      </w:pPr>
      <w:bookmarkStart w:id="53" w:name="_Hlk9586850"/>
      <w:r w:rsidRPr="00C10967">
        <w:rPr>
          <w:rFonts w:ascii="Arial" w:hAnsi="Arial" w:cs="Arial"/>
        </w:rPr>
        <w:t xml:space="preserve">В данной работе рассмотрено 4 варианта развития системы теплоснабжения </w:t>
      </w:r>
      <w:r w:rsidR="007902A5">
        <w:rPr>
          <w:rFonts w:ascii="Arial" w:hAnsi="Arial" w:cs="Arial"/>
        </w:rPr>
        <w:t>с. п. Березняки</w:t>
      </w:r>
      <w:r w:rsidRPr="00C10967">
        <w:rPr>
          <w:rFonts w:ascii="Arial" w:hAnsi="Arial" w:cs="Arial"/>
        </w:rPr>
        <w:t xml:space="preserve">: </w:t>
      </w:r>
    </w:p>
    <w:p w:rsidR="00FD4539" w:rsidRPr="00C10967" w:rsidRDefault="00FD4539" w:rsidP="00FD4539">
      <w:pPr>
        <w:numPr>
          <w:ilvl w:val="0"/>
          <w:numId w:val="5"/>
        </w:numPr>
        <w:spacing w:line="360" w:lineRule="auto"/>
        <w:ind w:left="0" w:hanging="425"/>
        <w:jc w:val="both"/>
        <w:rPr>
          <w:rFonts w:ascii="Arial" w:hAnsi="Arial" w:cs="Arial"/>
        </w:rPr>
      </w:pPr>
      <w:r w:rsidRPr="00C10967">
        <w:rPr>
          <w:rFonts w:ascii="Arial" w:hAnsi="Arial" w:cs="Arial"/>
        </w:rPr>
        <w:t>Вариант 1 – централизованное теплоснабжение перспективных общественных и жилых зданий;</w:t>
      </w:r>
    </w:p>
    <w:p w:rsidR="00FD4539" w:rsidRPr="00C10967" w:rsidRDefault="00FD4539" w:rsidP="00FD4539">
      <w:pPr>
        <w:numPr>
          <w:ilvl w:val="0"/>
          <w:numId w:val="5"/>
        </w:numPr>
        <w:spacing w:line="360" w:lineRule="auto"/>
        <w:ind w:left="0" w:hanging="425"/>
        <w:jc w:val="both"/>
        <w:rPr>
          <w:rFonts w:ascii="Arial" w:hAnsi="Arial" w:cs="Arial"/>
        </w:rPr>
      </w:pPr>
      <w:r w:rsidRPr="00C10967">
        <w:rPr>
          <w:rFonts w:ascii="Arial" w:hAnsi="Arial" w:cs="Arial"/>
        </w:rPr>
        <w:t>Вариант 2 – децентрализованное теплоснабжение перспективных общественных и жилых зданий</w:t>
      </w:r>
    </w:p>
    <w:p w:rsidR="00FD4539" w:rsidRPr="00C10967" w:rsidRDefault="00FD4539" w:rsidP="00FD4539">
      <w:pPr>
        <w:numPr>
          <w:ilvl w:val="0"/>
          <w:numId w:val="5"/>
        </w:numPr>
        <w:spacing w:line="360" w:lineRule="auto"/>
        <w:ind w:left="0" w:hanging="425"/>
        <w:jc w:val="both"/>
        <w:rPr>
          <w:rFonts w:ascii="Arial" w:hAnsi="Arial" w:cs="Arial"/>
        </w:rPr>
      </w:pPr>
      <w:r w:rsidRPr="00C10967">
        <w:rPr>
          <w:rFonts w:ascii="Arial" w:hAnsi="Arial" w:cs="Arial"/>
        </w:rPr>
        <w:t xml:space="preserve">Вариант 3 – индивидуальное теплоснабжение для перспективной усадебной застройки. </w:t>
      </w:r>
    </w:p>
    <w:p w:rsidR="00FD4539" w:rsidRPr="00C10967" w:rsidRDefault="00FD4539" w:rsidP="00FD4539">
      <w:pPr>
        <w:numPr>
          <w:ilvl w:val="0"/>
          <w:numId w:val="5"/>
        </w:numPr>
        <w:spacing w:line="360" w:lineRule="auto"/>
        <w:ind w:left="0" w:hanging="425"/>
        <w:jc w:val="both"/>
        <w:rPr>
          <w:rFonts w:ascii="Arial" w:hAnsi="Arial" w:cs="Arial"/>
        </w:rPr>
      </w:pPr>
      <w:r w:rsidRPr="00C10967">
        <w:rPr>
          <w:rFonts w:ascii="Arial" w:hAnsi="Arial" w:cs="Arial"/>
        </w:rPr>
        <w:t>Вариант 4 – реконструкция и техническое перевооружение существующих источников тепловой энергии и тепловых сетей;</w:t>
      </w:r>
    </w:p>
    <w:p w:rsidR="00FD4539" w:rsidRPr="00C10967" w:rsidRDefault="00FD4539" w:rsidP="00FD4539">
      <w:pPr>
        <w:spacing w:line="360" w:lineRule="auto"/>
        <w:ind w:firstLine="709"/>
        <w:jc w:val="both"/>
        <w:rPr>
          <w:rFonts w:ascii="Arial" w:hAnsi="Arial" w:cs="Arial"/>
        </w:rPr>
      </w:pPr>
      <w:r w:rsidRPr="00C10967">
        <w:rPr>
          <w:rFonts w:ascii="Arial" w:hAnsi="Arial" w:cs="Arial"/>
        </w:rPr>
        <w:t>Варианты 1 и 2 альтернативны друг другу. Варианты 3 и 4 реализуется независимо от каждого сценария.</w:t>
      </w:r>
    </w:p>
    <w:p w:rsidR="00FD4539" w:rsidRPr="00C10967" w:rsidRDefault="00FD4539" w:rsidP="00FD4539">
      <w:pPr>
        <w:spacing w:line="360" w:lineRule="auto"/>
        <w:ind w:firstLine="709"/>
        <w:jc w:val="both"/>
        <w:rPr>
          <w:rFonts w:ascii="Arial" w:hAnsi="Arial" w:cs="Arial"/>
        </w:rPr>
      </w:pPr>
      <w:r w:rsidRPr="00C10967">
        <w:rPr>
          <w:rFonts w:ascii="Arial" w:hAnsi="Arial" w:cs="Arial"/>
        </w:rPr>
        <w:t xml:space="preserve">Для </w:t>
      </w:r>
      <w:proofErr w:type="spellStart"/>
      <w:r w:rsidRPr="00C10967">
        <w:rPr>
          <w:rFonts w:ascii="Arial" w:hAnsi="Arial" w:cs="Arial"/>
        </w:rPr>
        <w:t>культбыта</w:t>
      </w:r>
      <w:proofErr w:type="spellEnd"/>
      <w:r w:rsidRPr="00C10967">
        <w:rPr>
          <w:rFonts w:ascii="Arial" w:hAnsi="Arial" w:cs="Arial"/>
        </w:rPr>
        <w:t xml:space="preserve">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w:t>
      </w:r>
      <w:proofErr w:type="spellStart"/>
      <w:r w:rsidRPr="00C10967">
        <w:rPr>
          <w:rFonts w:ascii="Arial" w:hAnsi="Arial" w:cs="Arial"/>
        </w:rPr>
        <w:t>культбыта</w:t>
      </w:r>
      <w:proofErr w:type="spellEnd"/>
      <w:r w:rsidRPr="00C10967">
        <w:rPr>
          <w:rFonts w:ascii="Arial" w:hAnsi="Arial" w:cs="Arial"/>
        </w:rP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rsidRPr="00C10967">
        <w:rPr>
          <w:rFonts w:ascii="Arial" w:hAnsi="Arial" w:cs="Arial"/>
        </w:rPr>
        <w:t>попогодного</w:t>
      </w:r>
      <w:proofErr w:type="spellEnd"/>
      <w:r w:rsidRPr="00C10967">
        <w:rPr>
          <w:rFonts w:ascii="Arial" w:hAnsi="Arial" w:cs="Arial"/>
        </w:rPr>
        <w:t xml:space="preserve"> регулирования. </w:t>
      </w:r>
    </w:p>
    <w:p w:rsidR="00FD4539" w:rsidRPr="00C10967" w:rsidRDefault="00FD4539" w:rsidP="00FD4539">
      <w:pPr>
        <w:pStyle w:val="aff4"/>
        <w:ind w:firstLine="708"/>
        <w:rPr>
          <w:rFonts w:cs="Arial"/>
        </w:rPr>
      </w:pPr>
      <w:r w:rsidRPr="00C10967">
        <w:rPr>
          <w:rFonts w:cs="Arial"/>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(вариант 3).</w:t>
      </w:r>
    </w:p>
    <w:p w:rsidR="00FD4539" w:rsidRPr="00C10967" w:rsidRDefault="00FD4539" w:rsidP="00FD4539">
      <w:pPr>
        <w:pStyle w:val="aff4"/>
        <w:ind w:firstLine="708"/>
        <w:rPr>
          <w:rFonts w:cs="Arial"/>
        </w:rPr>
      </w:pPr>
    </w:p>
    <w:p w:rsidR="00FD4539" w:rsidRPr="00C10967" w:rsidRDefault="00FD4539" w:rsidP="00FD4539">
      <w:pPr>
        <w:pStyle w:val="aff4"/>
        <w:ind w:firstLine="708"/>
        <w:rPr>
          <w:rFonts w:cs="Arial"/>
        </w:rPr>
      </w:pPr>
    </w:p>
    <w:p w:rsidR="00FD4539" w:rsidRPr="00C10967" w:rsidRDefault="00FD4539" w:rsidP="00FD4539">
      <w:pPr>
        <w:pStyle w:val="aff4"/>
        <w:ind w:firstLine="708"/>
        <w:rPr>
          <w:rFonts w:cs="Arial"/>
        </w:rPr>
      </w:pPr>
    </w:p>
    <w:p w:rsidR="00FD4539" w:rsidRDefault="00FD4539" w:rsidP="00FD4539">
      <w:pPr>
        <w:spacing w:line="360" w:lineRule="auto"/>
        <w:rPr>
          <w:rFonts w:ascii="Arial" w:hAnsi="Arial" w:cs="Arial"/>
        </w:rPr>
      </w:pPr>
      <w:r w:rsidRPr="00C10967">
        <w:rPr>
          <w:rFonts w:ascii="Arial" w:hAnsi="Arial" w:cs="Arial"/>
        </w:rPr>
        <w:lastRenderedPageBreak/>
        <w:t xml:space="preserve">Таблица </w:t>
      </w:r>
      <w:r w:rsidR="00F06899" w:rsidRPr="00C10967">
        <w:rPr>
          <w:rFonts w:ascii="Arial" w:hAnsi="Arial" w:cs="Arial"/>
        </w:rPr>
        <w:t>5.1.1</w:t>
      </w:r>
      <w:r w:rsidRPr="00C10967">
        <w:rPr>
          <w:rFonts w:ascii="Arial" w:hAnsi="Arial" w:cs="Arial"/>
        </w:rPr>
        <w:t xml:space="preserve"> – Перспективные источники теплоснабжения </w:t>
      </w:r>
      <w:r w:rsidR="007902A5">
        <w:rPr>
          <w:rFonts w:ascii="Arial" w:hAnsi="Arial" w:cs="Arial"/>
        </w:rPr>
        <w:t>с. п. Березняки</w:t>
      </w:r>
    </w:p>
    <w:tbl>
      <w:tblPr>
        <w:tblW w:w="98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8"/>
        <w:gridCol w:w="3257"/>
        <w:gridCol w:w="2408"/>
        <w:gridCol w:w="1562"/>
        <w:gridCol w:w="1842"/>
        <w:gridCol w:w="28"/>
      </w:tblGrid>
      <w:tr w:rsidR="00F32A85" w:rsidRPr="00B621E0" w:rsidTr="008816A4">
        <w:trPr>
          <w:trHeight w:val="682"/>
          <w:tblHeader/>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bookmarkStart w:id="54" w:name="_Hlk165980131"/>
            <w:r w:rsidRPr="00B621E0">
              <w:rPr>
                <w:rFonts w:ascii="Arial" w:hAnsi="Arial" w:cs="Arial"/>
                <w:sz w:val="20"/>
                <w:szCs w:val="20"/>
              </w:rPr>
              <w:t>№</w:t>
            </w:r>
          </w:p>
          <w:p w:rsidR="00F32A85" w:rsidRPr="00B621E0" w:rsidRDefault="00F32A85" w:rsidP="008816A4">
            <w:pPr>
              <w:jc w:val="center"/>
              <w:rPr>
                <w:rFonts w:ascii="Arial" w:hAnsi="Arial" w:cs="Arial"/>
                <w:sz w:val="20"/>
                <w:szCs w:val="20"/>
              </w:rPr>
            </w:pPr>
            <w:r w:rsidRPr="00B621E0">
              <w:rPr>
                <w:rFonts w:ascii="Arial" w:hAnsi="Arial" w:cs="Arial"/>
                <w:sz w:val="20"/>
                <w:szCs w:val="20"/>
              </w:rPr>
              <w:t>п/п</w:t>
            </w:r>
          </w:p>
        </w:tc>
        <w:tc>
          <w:tcPr>
            <w:tcW w:w="3257"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 xml:space="preserve">Наименование </w:t>
            </w:r>
          </w:p>
          <w:p w:rsidR="00F32A85" w:rsidRPr="00B621E0" w:rsidRDefault="00F32A85" w:rsidP="008816A4">
            <w:pPr>
              <w:jc w:val="center"/>
              <w:rPr>
                <w:rFonts w:ascii="Arial" w:hAnsi="Arial" w:cs="Arial"/>
                <w:sz w:val="20"/>
                <w:szCs w:val="20"/>
              </w:rPr>
            </w:pPr>
            <w:r w:rsidRPr="00B621E0">
              <w:rPr>
                <w:rFonts w:ascii="Arial" w:hAnsi="Arial" w:cs="Arial"/>
                <w:sz w:val="20"/>
                <w:szCs w:val="20"/>
              </w:rPr>
              <w:t>объекта</w:t>
            </w:r>
          </w:p>
        </w:tc>
        <w:tc>
          <w:tcPr>
            <w:tcW w:w="240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Местоположение</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Планируемые мероприятия</w:t>
            </w:r>
          </w:p>
        </w:tc>
        <w:tc>
          <w:tcPr>
            <w:tcW w:w="184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Зона теплоснабжения</w:t>
            </w:r>
          </w:p>
        </w:tc>
        <w:tc>
          <w:tcPr>
            <w:tcW w:w="28" w:type="dxa"/>
            <w:tcBorders>
              <w:left w:val="single" w:sz="4" w:space="0" w:color="auto"/>
              <w:right w:val="nil"/>
            </w:tcBorders>
            <w:vAlign w:val="bottom"/>
          </w:tcPr>
          <w:p w:rsidR="00F32A85" w:rsidRPr="00B621E0" w:rsidRDefault="00F32A85" w:rsidP="008816A4">
            <w:pPr>
              <w:jc w:val="center"/>
              <w:rPr>
                <w:rFonts w:ascii="Arial" w:hAnsi="Arial" w:cs="Arial"/>
              </w:rPr>
            </w:pPr>
          </w:p>
        </w:tc>
      </w:tr>
      <w:tr w:rsidR="00F32A85"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1</w:t>
            </w:r>
          </w:p>
        </w:tc>
        <w:tc>
          <w:tcPr>
            <w:tcW w:w="3257" w:type="dxa"/>
            <w:shd w:val="clear" w:color="auto" w:fill="auto"/>
            <w:vAlign w:val="center"/>
          </w:tcPr>
          <w:p w:rsidR="00F32A85" w:rsidRPr="00B621E0" w:rsidRDefault="00F32A85" w:rsidP="008816A4">
            <w:pPr>
              <w:jc w:val="center"/>
              <w:rPr>
                <w:rFonts w:ascii="Arial" w:hAnsi="Arial" w:cs="Arial"/>
                <w:sz w:val="20"/>
                <w:szCs w:val="20"/>
                <w:vertAlign w:val="superscript"/>
              </w:rPr>
            </w:pPr>
            <w:r w:rsidRPr="00B621E0">
              <w:rPr>
                <w:rFonts w:ascii="Arial" w:eastAsia="Calibri" w:hAnsi="Arial" w:cs="Arial"/>
                <w:sz w:val="20"/>
                <w:szCs w:val="20"/>
              </w:rPr>
              <w:t xml:space="preserve">Физкультурно-оздоровительный комплекс </w:t>
            </w:r>
          </w:p>
        </w:tc>
        <w:tc>
          <w:tcPr>
            <w:tcW w:w="2408" w:type="dxa"/>
            <w:shd w:val="clear" w:color="auto" w:fill="auto"/>
          </w:tcPr>
          <w:p w:rsidR="00F32A85" w:rsidRPr="00B621E0" w:rsidRDefault="00F32A85"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F32A85" w:rsidRPr="00B621E0" w:rsidRDefault="00F32A85"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F32A85" w:rsidRPr="00B621E0" w:rsidRDefault="00F32A85" w:rsidP="008816A4">
            <w:pPr>
              <w:jc w:val="center"/>
              <w:rPr>
                <w:rFonts w:ascii="Arial" w:hAnsi="Arial" w:cs="Arial"/>
                <w:sz w:val="20"/>
                <w:szCs w:val="20"/>
              </w:rPr>
            </w:pPr>
            <w:r w:rsidRPr="00B621E0">
              <w:rPr>
                <w:rFonts w:ascii="Arial" w:eastAsia="Calibri" w:hAnsi="Arial" w:cs="Arial"/>
                <w:sz w:val="20"/>
                <w:szCs w:val="20"/>
              </w:rPr>
              <w:t>БМК № 1</w:t>
            </w:r>
          </w:p>
        </w:tc>
        <w:tc>
          <w:tcPr>
            <w:tcW w:w="28" w:type="dxa"/>
            <w:tcBorders>
              <w:left w:val="single" w:sz="4" w:space="0" w:color="auto"/>
              <w:right w:val="nil"/>
            </w:tcBorders>
            <w:vAlign w:val="bottom"/>
          </w:tcPr>
          <w:p w:rsidR="00F32A85" w:rsidRPr="00B621E0" w:rsidRDefault="00F32A85" w:rsidP="008816A4">
            <w:pPr>
              <w:jc w:val="center"/>
              <w:rPr>
                <w:rFonts w:ascii="Arial" w:hAnsi="Arial" w:cs="Arial"/>
                <w:sz w:val="20"/>
                <w:szCs w:val="20"/>
              </w:rPr>
            </w:pPr>
          </w:p>
        </w:tc>
      </w:tr>
      <w:tr w:rsidR="00F32A85"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2</w:t>
            </w:r>
          </w:p>
        </w:tc>
        <w:tc>
          <w:tcPr>
            <w:tcW w:w="3257" w:type="dxa"/>
            <w:shd w:val="clear" w:color="auto" w:fill="auto"/>
            <w:vAlign w:val="center"/>
          </w:tcPr>
          <w:p w:rsidR="00F32A85" w:rsidRPr="00B621E0" w:rsidRDefault="00F32A85" w:rsidP="008816A4">
            <w:pPr>
              <w:jc w:val="center"/>
              <w:rPr>
                <w:rFonts w:ascii="Arial" w:eastAsia="Calibri" w:hAnsi="Arial" w:cs="Arial"/>
                <w:sz w:val="20"/>
                <w:szCs w:val="20"/>
              </w:rPr>
            </w:pPr>
            <w:r w:rsidRPr="00B621E0">
              <w:rPr>
                <w:rFonts w:ascii="Arial" w:hAnsi="Arial" w:cs="Arial"/>
                <w:sz w:val="20"/>
                <w:szCs w:val="20"/>
              </w:rPr>
              <w:t>Комплексное предприятие коммунально-бытового обслуживания с прачечной, химчисткой и баней,</w:t>
            </w:r>
          </w:p>
        </w:tc>
        <w:tc>
          <w:tcPr>
            <w:tcW w:w="2408" w:type="dxa"/>
            <w:shd w:val="clear" w:color="auto" w:fill="auto"/>
            <w:vAlign w:val="center"/>
          </w:tcPr>
          <w:p w:rsidR="00F32A85" w:rsidRPr="00B621E0" w:rsidRDefault="00F32A85" w:rsidP="008816A4">
            <w:pPr>
              <w:jc w:val="center"/>
              <w:rPr>
                <w:rFonts w:ascii="Arial" w:hAnsi="Arial" w:cs="Arial"/>
                <w:bCs/>
                <w:iCs/>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F32A85" w:rsidRPr="00B621E0" w:rsidRDefault="00F32A85"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 xml:space="preserve">БМК № </w:t>
            </w:r>
            <w:r>
              <w:rPr>
                <w:rFonts w:ascii="Arial" w:eastAsia="Calibri" w:hAnsi="Arial" w:cs="Arial"/>
                <w:sz w:val="20"/>
                <w:szCs w:val="20"/>
              </w:rPr>
              <w:t>2</w:t>
            </w:r>
          </w:p>
        </w:tc>
        <w:tc>
          <w:tcPr>
            <w:tcW w:w="28" w:type="dxa"/>
            <w:tcBorders>
              <w:left w:val="single" w:sz="4" w:space="0" w:color="auto"/>
              <w:right w:val="nil"/>
            </w:tcBorders>
            <w:vAlign w:val="bottom"/>
          </w:tcPr>
          <w:p w:rsidR="00F32A85" w:rsidRPr="00B621E0" w:rsidRDefault="00F32A85" w:rsidP="008816A4">
            <w:pPr>
              <w:jc w:val="center"/>
              <w:rPr>
                <w:rFonts w:ascii="Arial" w:hAnsi="Arial" w:cs="Arial"/>
                <w:sz w:val="20"/>
                <w:szCs w:val="20"/>
              </w:rPr>
            </w:pPr>
          </w:p>
        </w:tc>
      </w:tr>
      <w:tr w:rsidR="00F32A85"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Pr>
                <w:rFonts w:ascii="Arial" w:hAnsi="Arial" w:cs="Arial"/>
                <w:sz w:val="20"/>
                <w:szCs w:val="20"/>
              </w:rPr>
              <w:t>3</w:t>
            </w:r>
          </w:p>
        </w:tc>
        <w:tc>
          <w:tcPr>
            <w:tcW w:w="3257" w:type="dxa"/>
            <w:shd w:val="clear" w:color="auto" w:fill="auto"/>
            <w:vAlign w:val="center"/>
          </w:tcPr>
          <w:p w:rsidR="00F32A85" w:rsidRPr="00B621E0" w:rsidRDefault="00F32A85" w:rsidP="008816A4">
            <w:pPr>
              <w:jc w:val="center"/>
              <w:rPr>
                <w:rFonts w:ascii="Arial" w:hAnsi="Arial" w:cs="Arial"/>
                <w:sz w:val="20"/>
                <w:szCs w:val="20"/>
              </w:rPr>
            </w:pPr>
            <w:r>
              <w:rPr>
                <w:rFonts w:ascii="Arial" w:hAnsi="Arial" w:cs="Arial"/>
                <w:sz w:val="20"/>
                <w:szCs w:val="20"/>
              </w:rPr>
              <w:t>Предприятие бытового обслуживания (10 рабочих мест)</w:t>
            </w:r>
          </w:p>
        </w:tc>
        <w:tc>
          <w:tcPr>
            <w:tcW w:w="2408" w:type="dxa"/>
            <w:shd w:val="clear" w:color="auto" w:fill="auto"/>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БМК № 3</w:t>
            </w:r>
          </w:p>
        </w:tc>
        <w:tc>
          <w:tcPr>
            <w:tcW w:w="28" w:type="dxa"/>
            <w:tcBorders>
              <w:left w:val="single" w:sz="4" w:space="0" w:color="auto"/>
              <w:right w:val="nil"/>
            </w:tcBorders>
            <w:vAlign w:val="bottom"/>
          </w:tcPr>
          <w:p w:rsidR="00F32A85" w:rsidRPr="00B621E0" w:rsidRDefault="00F32A85" w:rsidP="008816A4">
            <w:pPr>
              <w:jc w:val="center"/>
              <w:rPr>
                <w:rFonts w:ascii="Arial" w:hAnsi="Arial" w:cs="Arial"/>
                <w:sz w:val="20"/>
                <w:szCs w:val="20"/>
              </w:rPr>
            </w:pPr>
          </w:p>
        </w:tc>
      </w:tr>
      <w:tr w:rsidR="00F32A85" w:rsidRPr="00B621E0" w:rsidTr="008816A4">
        <w:trPr>
          <w:trHeight w:val="90"/>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Pr>
                <w:rFonts w:ascii="Arial" w:hAnsi="Arial" w:cs="Arial"/>
                <w:sz w:val="20"/>
                <w:szCs w:val="20"/>
              </w:rPr>
              <w:t>4</w:t>
            </w:r>
          </w:p>
        </w:tc>
        <w:tc>
          <w:tcPr>
            <w:tcW w:w="3257" w:type="dxa"/>
            <w:shd w:val="clear" w:color="auto" w:fill="auto"/>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дошкольное общеобразовательное учреждение</w:t>
            </w:r>
            <w:r>
              <w:rPr>
                <w:rFonts w:ascii="Arial" w:hAnsi="Arial" w:cs="Arial"/>
                <w:sz w:val="20"/>
                <w:szCs w:val="20"/>
              </w:rPr>
              <w:t xml:space="preserve"> на 60 человек</w:t>
            </w:r>
            <w:r w:rsidRPr="00B621E0">
              <w:rPr>
                <w:rFonts w:ascii="Arial" w:hAnsi="Arial" w:cs="Arial"/>
                <w:sz w:val="20"/>
                <w:szCs w:val="20"/>
              </w:rPr>
              <w:t xml:space="preserve">, </w:t>
            </w:r>
          </w:p>
        </w:tc>
        <w:tc>
          <w:tcPr>
            <w:tcW w:w="2408" w:type="dxa"/>
            <w:shd w:val="clear" w:color="auto" w:fill="auto"/>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Перспективная новая</w:t>
            </w:r>
          </w:p>
          <w:p w:rsidR="00F32A85" w:rsidRPr="00B621E0" w:rsidRDefault="00F32A85" w:rsidP="008816A4">
            <w:pPr>
              <w:jc w:val="center"/>
              <w:rPr>
                <w:rFonts w:ascii="Arial" w:eastAsia="Calibri" w:hAnsi="Arial" w:cs="Arial"/>
                <w:sz w:val="20"/>
                <w:szCs w:val="20"/>
              </w:rPr>
            </w:pPr>
            <w:r w:rsidRPr="00B621E0">
              <w:rPr>
                <w:rFonts w:ascii="Arial" w:eastAsia="Calibri" w:hAnsi="Arial" w:cs="Arial"/>
                <w:sz w:val="20"/>
                <w:szCs w:val="20"/>
              </w:rPr>
              <w:t xml:space="preserve">БМК № </w:t>
            </w:r>
            <w:r>
              <w:rPr>
                <w:rFonts w:ascii="Arial" w:eastAsia="Calibri" w:hAnsi="Arial" w:cs="Arial"/>
                <w:sz w:val="20"/>
                <w:szCs w:val="20"/>
              </w:rPr>
              <w:t>4</w:t>
            </w:r>
          </w:p>
        </w:tc>
        <w:tc>
          <w:tcPr>
            <w:tcW w:w="28" w:type="dxa"/>
            <w:tcBorders>
              <w:left w:val="single" w:sz="4" w:space="0" w:color="auto"/>
              <w:right w:val="nil"/>
            </w:tcBorders>
            <w:vAlign w:val="bottom"/>
          </w:tcPr>
          <w:p w:rsidR="00F32A85" w:rsidRPr="00B621E0" w:rsidRDefault="00F32A85" w:rsidP="008816A4">
            <w:pPr>
              <w:jc w:val="center"/>
              <w:rPr>
                <w:rFonts w:ascii="Arial" w:hAnsi="Arial" w:cs="Arial"/>
                <w:sz w:val="20"/>
                <w:szCs w:val="20"/>
              </w:rPr>
            </w:pPr>
          </w:p>
        </w:tc>
      </w:tr>
      <w:tr w:rsidR="00F32A85" w:rsidRPr="00B621E0" w:rsidTr="008816A4">
        <w:trPr>
          <w:gridAfter w:val="1"/>
          <w:wAfter w:w="28" w:type="dxa"/>
          <w:trHeight w:val="90"/>
        </w:trPr>
        <w:tc>
          <w:tcPr>
            <w:tcW w:w="718"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hAnsi="Arial" w:cs="Arial"/>
                <w:sz w:val="20"/>
                <w:szCs w:val="20"/>
              </w:rPr>
            </w:pPr>
            <w:r>
              <w:rPr>
                <w:rFonts w:ascii="Arial" w:hAnsi="Arial" w:cs="Arial"/>
                <w:sz w:val="20"/>
                <w:szCs w:val="20"/>
              </w:rPr>
              <w:t>5</w:t>
            </w:r>
          </w:p>
        </w:tc>
        <w:tc>
          <w:tcPr>
            <w:tcW w:w="3257" w:type="dxa"/>
            <w:shd w:val="clear" w:color="auto" w:fill="auto"/>
            <w:vAlign w:val="center"/>
          </w:tcPr>
          <w:p w:rsidR="00F32A85" w:rsidRPr="00B621E0" w:rsidRDefault="00F32A85" w:rsidP="008816A4">
            <w:pPr>
              <w:jc w:val="center"/>
              <w:rPr>
                <w:rFonts w:ascii="Arial" w:hAnsi="Arial" w:cs="Arial"/>
                <w:sz w:val="20"/>
                <w:szCs w:val="20"/>
                <w:vertAlign w:val="superscript"/>
              </w:rPr>
            </w:pPr>
            <w:r w:rsidRPr="00B621E0">
              <w:rPr>
                <w:rFonts w:ascii="Arial" w:hAnsi="Arial" w:cs="Arial"/>
                <w:sz w:val="20"/>
                <w:szCs w:val="20"/>
              </w:rPr>
              <w:t xml:space="preserve">Индивидуальный газовый котел для отопления Фельдшерско-акушерский пункта, </w:t>
            </w:r>
          </w:p>
        </w:tc>
        <w:tc>
          <w:tcPr>
            <w:tcW w:w="2408" w:type="dxa"/>
            <w:shd w:val="clear" w:color="auto" w:fill="auto"/>
            <w:vAlign w:val="center"/>
          </w:tcPr>
          <w:p w:rsidR="00F32A85" w:rsidRPr="00B621E0" w:rsidRDefault="00F32A85" w:rsidP="008816A4">
            <w:pPr>
              <w:jc w:val="center"/>
              <w:rPr>
                <w:rFonts w:ascii="Arial" w:hAnsi="Arial" w:cs="Arial"/>
                <w:sz w:val="20"/>
                <w:szCs w:val="20"/>
              </w:rPr>
            </w:pPr>
            <w:r>
              <w:rPr>
                <w:rFonts w:ascii="Arial" w:hAnsi="Arial" w:cs="Arial"/>
                <w:sz w:val="20"/>
                <w:szCs w:val="20"/>
              </w:rPr>
              <w:t>п</w:t>
            </w:r>
            <w:r w:rsidRPr="00B621E0">
              <w:rPr>
                <w:rFonts w:ascii="Arial" w:hAnsi="Arial" w:cs="Arial"/>
                <w:sz w:val="20"/>
                <w:szCs w:val="20"/>
              </w:rPr>
              <w:t>.</w:t>
            </w:r>
            <w:r>
              <w:rPr>
                <w:rFonts w:ascii="Arial" w:hAnsi="Arial" w:cs="Arial"/>
                <w:sz w:val="20"/>
                <w:szCs w:val="20"/>
              </w:rPr>
              <w:t xml:space="preserve"> Дубовый Колок</w:t>
            </w:r>
          </w:p>
        </w:tc>
        <w:tc>
          <w:tcPr>
            <w:tcW w:w="1562" w:type="dxa"/>
            <w:tcBorders>
              <w:top w:val="single" w:sz="4" w:space="0" w:color="auto"/>
              <w:left w:val="single" w:sz="4" w:space="0" w:color="auto"/>
              <w:bottom w:val="single" w:sz="4" w:space="0" w:color="auto"/>
              <w:right w:val="single" w:sz="4" w:space="0" w:color="auto"/>
            </w:tcBorders>
            <w:vAlign w:val="center"/>
          </w:tcPr>
          <w:p w:rsidR="00F32A85" w:rsidRPr="00B621E0" w:rsidRDefault="00F32A85" w:rsidP="008816A4">
            <w:pPr>
              <w:jc w:val="center"/>
              <w:rPr>
                <w:rFonts w:ascii="Arial" w:eastAsia="Arial" w:hAnsi="Arial" w:cs="Arial"/>
                <w:w w:val="95"/>
                <w:sz w:val="20"/>
                <w:szCs w:val="20"/>
              </w:rPr>
            </w:pPr>
            <w:r w:rsidRPr="00B621E0">
              <w:rPr>
                <w:rFonts w:ascii="Arial" w:eastAsia="Arial" w:hAnsi="Arial" w:cs="Arial"/>
                <w:w w:val="95"/>
                <w:sz w:val="20"/>
                <w:szCs w:val="20"/>
              </w:rPr>
              <w:t>Строительство</w:t>
            </w:r>
          </w:p>
          <w:p w:rsidR="00F32A85" w:rsidRPr="00B621E0" w:rsidRDefault="00F32A85" w:rsidP="008816A4">
            <w:pPr>
              <w:jc w:val="center"/>
              <w:rPr>
                <w:rFonts w:ascii="Arial" w:hAnsi="Arial" w:cs="Arial"/>
                <w:sz w:val="20"/>
                <w:szCs w:val="20"/>
              </w:rPr>
            </w:pPr>
            <w:r w:rsidRPr="00B621E0">
              <w:rPr>
                <w:rFonts w:ascii="Arial" w:eastAsia="Arial" w:hAnsi="Arial" w:cs="Arial"/>
                <w:w w:val="95"/>
                <w:sz w:val="20"/>
                <w:szCs w:val="20"/>
              </w:rPr>
              <w:t xml:space="preserve"> до 2033 г.</w:t>
            </w:r>
          </w:p>
        </w:tc>
        <w:tc>
          <w:tcPr>
            <w:tcW w:w="1842" w:type="dxa"/>
            <w:shd w:val="clear" w:color="auto" w:fill="auto"/>
            <w:vAlign w:val="center"/>
          </w:tcPr>
          <w:p w:rsidR="00F32A85" w:rsidRPr="00B621E0" w:rsidRDefault="00F32A85" w:rsidP="008816A4">
            <w:pPr>
              <w:jc w:val="center"/>
              <w:rPr>
                <w:rFonts w:ascii="Arial" w:hAnsi="Arial" w:cs="Arial"/>
                <w:sz w:val="20"/>
                <w:szCs w:val="20"/>
              </w:rPr>
            </w:pPr>
            <w:r w:rsidRPr="00B621E0">
              <w:rPr>
                <w:rFonts w:ascii="Arial" w:hAnsi="Arial" w:cs="Arial"/>
                <w:sz w:val="20"/>
                <w:szCs w:val="20"/>
              </w:rPr>
              <w:t>Индивидуальный газовый котел</w:t>
            </w:r>
          </w:p>
        </w:tc>
      </w:tr>
      <w:bookmarkEnd w:id="54"/>
    </w:tbl>
    <w:p w:rsidR="00F32A85" w:rsidRDefault="00F32A85" w:rsidP="00FD4539">
      <w:pPr>
        <w:spacing w:line="360" w:lineRule="auto"/>
        <w:rPr>
          <w:rFonts w:ascii="Arial" w:hAnsi="Arial" w:cs="Arial"/>
        </w:rPr>
      </w:pPr>
    </w:p>
    <w:bookmarkEnd w:id="53"/>
    <w:p w:rsidR="0044307B" w:rsidRPr="00C10967" w:rsidRDefault="00095CCB" w:rsidP="00095CCB">
      <w:pPr>
        <w:spacing w:line="360" w:lineRule="auto"/>
        <w:jc w:val="both"/>
        <w:rPr>
          <w:rFonts w:ascii="Arial" w:hAnsi="Arial" w:cs="Arial"/>
          <w:b/>
        </w:rPr>
      </w:pPr>
      <w:r w:rsidRPr="00C10967">
        <w:rPr>
          <w:rFonts w:ascii="Arial" w:hAnsi="Arial" w:cs="Arial"/>
          <w:b/>
        </w:rPr>
        <w:t>5</w:t>
      </w:r>
      <w:r w:rsidR="0044307B" w:rsidRPr="00C10967">
        <w:rPr>
          <w:rFonts w:ascii="Arial" w:hAnsi="Arial" w:cs="Arial"/>
          <w:b/>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12B3A" w:rsidRPr="00C10967" w:rsidRDefault="00E12B3A" w:rsidP="00E12B3A">
      <w:pPr>
        <w:spacing w:line="360" w:lineRule="auto"/>
        <w:ind w:firstLine="709"/>
        <w:jc w:val="both"/>
        <w:rPr>
          <w:rFonts w:ascii="Arial" w:hAnsi="Arial" w:cs="Arial"/>
          <w:bCs/>
        </w:rPr>
      </w:pPr>
      <w:r w:rsidRPr="00C10967">
        <w:rPr>
          <w:rFonts w:ascii="Arial" w:hAnsi="Arial" w:cs="Arial"/>
          <w:bCs/>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требуется.</w:t>
      </w:r>
    </w:p>
    <w:p w:rsidR="0044307B" w:rsidRPr="00C10967" w:rsidRDefault="00095CCB" w:rsidP="00E12B3A">
      <w:pPr>
        <w:pStyle w:val="aff4"/>
        <w:rPr>
          <w:b/>
        </w:rPr>
      </w:pPr>
      <w:r w:rsidRPr="00C10967">
        <w:rPr>
          <w:b/>
        </w:rPr>
        <w:t>5</w:t>
      </w:r>
      <w:r w:rsidR="0044307B" w:rsidRPr="00C10967">
        <w:rPr>
          <w:b/>
        </w:rPr>
        <w:t xml:space="preserve">.3 Предложения по техническому перевооружению источников тепловой энергии с целью повышения эффективности работы систем теплоснабжения в </w:t>
      </w:r>
      <w:r w:rsidR="007902A5">
        <w:rPr>
          <w:b/>
        </w:rPr>
        <w:t>с. п. Березняки</w:t>
      </w:r>
    </w:p>
    <w:p w:rsidR="00813B4C" w:rsidRPr="00C10967" w:rsidRDefault="00813B4C" w:rsidP="00813B4C">
      <w:pPr>
        <w:pStyle w:val="aff2"/>
        <w:spacing w:after="0" w:line="360" w:lineRule="auto"/>
        <w:ind w:firstLine="709"/>
        <w:jc w:val="both"/>
        <w:rPr>
          <w:rFonts w:ascii="Arial" w:hAnsi="Arial" w:cs="Arial"/>
        </w:rPr>
      </w:pPr>
      <w:r w:rsidRPr="00C10967">
        <w:rPr>
          <w:rFonts w:ascii="Arial" w:hAnsi="Arial" w:cs="Arial"/>
        </w:rPr>
        <w:t xml:space="preserve">В рамках концессионного соглашения в с.п. </w:t>
      </w:r>
      <w:r w:rsidR="007902A5">
        <w:rPr>
          <w:rFonts w:ascii="Arial" w:hAnsi="Arial" w:cs="Arial"/>
        </w:rPr>
        <w:t xml:space="preserve"> Березняки</w:t>
      </w:r>
      <w:r w:rsidRPr="00C10967">
        <w:rPr>
          <w:rFonts w:ascii="Arial" w:hAnsi="Arial" w:cs="Arial"/>
        </w:rPr>
        <w:t xml:space="preserve"> предусмотрены мероприятия по модернизации котельн</w:t>
      </w:r>
      <w:r w:rsidR="00F32A85">
        <w:rPr>
          <w:rFonts w:ascii="Arial" w:hAnsi="Arial" w:cs="Arial"/>
        </w:rPr>
        <w:t>ой</w:t>
      </w:r>
      <w:r w:rsidRPr="00C10967">
        <w:rPr>
          <w:rFonts w:ascii="Arial" w:hAnsi="Arial" w:cs="Arial"/>
        </w:rPr>
        <w:t xml:space="preserve"> в с. </w:t>
      </w:r>
      <w:r w:rsidR="007902A5">
        <w:rPr>
          <w:rFonts w:ascii="Arial" w:hAnsi="Arial" w:cs="Arial"/>
        </w:rPr>
        <w:t xml:space="preserve"> Березняки</w:t>
      </w:r>
      <w:r w:rsidRPr="00C10967">
        <w:rPr>
          <w:rFonts w:ascii="Arial" w:hAnsi="Arial" w:cs="Arial"/>
        </w:rPr>
        <w:t>, данные представлены в таблице 5.3.1.</w:t>
      </w:r>
    </w:p>
    <w:p w:rsidR="00813B4C" w:rsidRDefault="00813B4C" w:rsidP="00F32A85">
      <w:pPr>
        <w:jc w:val="both"/>
        <w:rPr>
          <w:rFonts w:ascii="Arial" w:hAnsi="Arial" w:cs="Arial"/>
        </w:rPr>
      </w:pPr>
      <w:r w:rsidRPr="00C10967">
        <w:rPr>
          <w:rFonts w:ascii="Arial" w:hAnsi="Arial" w:cs="Arial"/>
        </w:rPr>
        <w:t xml:space="preserve">Таблица 5.3.1 - Мероприятий с.п. </w:t>
      </w:r>
      <w:r w:rsidR="007902A5">
        <w:rPr>
          <w:rFonts w:ascii="Arial" w:hAnsi="Arial" w:cs="Arial"/>
        </w:rPr>
        <w:t xml:space="preserve"> Березняки</w:t>
      </w:r>
      <w:r w:rsidRPr="00C10967">
        <w:rPr>
          <w:rFonts w:ascii="Arial" w:hAnsi="Arial" w:cs="Arial"/>
        </w:rPr>
        <w:t xml:space="preserve"> для включения в концессионное соглашение</w:t>
      </w:r>
    </w:p>
    <w:tbl>
      <w:tblPr>
        <w:tblW w:w="9351" w:type="dxa"/>
        <w:tblInd w:w="113" w:type="dxa"/>
        <w:tblLook w:val="04A0"/>
      </w:tblPr>
      <w:tblGrid>
        <w:gridCol w:w="920"/>
        <w:gridCol w:w="2477"/>
        <w:gridCol w:w="3119"/>
        <w:gridCol w:w="798"/>
        <w:gridCol w:w="709"/>
        <w:gridCol w:w="1328"/>
      </w:tblGrid>
      <w:tr w:rsidR="00F32A85" w:rsidRPr="00F32A85" w:rsidTr="00F32A85">
        <w:trPr>
          <w:trHeight w:val="1005"/>
        </w:trPr>
        <w:tc>
          <w:tcPr>
            <w:tcW w:w="9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 Кот.</w:t>
            </w:r>
          </w:p>
        </w:tc>
        <w:tc>
          <w:tcPr>
            <w:tcW w:w="24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Адрес</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Мероприятие</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Кол-во</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2A85" w:rsidRPr="00F32A85" w:rsidRDefault="00F32A85" w:rsidP="00F32A85">
            <w:pPr>
              <w:jc w:val="center"/>
              <w:rPr>
                <w:rFonts w:ascii="Arial" w:hAnsi="Arial" w:cs="Arial"/>
                <w:color w:val="000000"/>
                <w:sz w:val="20"/>
                <w:szCs w:val="20"/>
              </w:rPr>
            </w:pPr>
            <w:r w:rsidRPr="00F32A85">
              <w:rPr>
                <w:rFonts w:ascii="Arial" w:hAnsi="Arial" w:cs="Arial"/>
                <w:color w:val="000000"/>
                <w:sz w:val="20"/>
                <w:szCs w:val="20"/>
              </w:rPr>
              <w:t>Хар-ка   объекта</w:t>
            </w:r>
          </w:p>
        </w:tc>
      </w:tr>
      <w:tr w:rsidR="00F32A85" w:rsidRPr="00F32A85" w:rsidTr="00F32A85">
        <w:trPr>
          <w:trHeight w:val="517"/>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r>
      <w:tr w:rsidR="00F32A85" w:rsidRPr="00F32A85" w:rsidTr="00F32A85">
        <w:trPr>
          <w:trHeight w:val="465"/>
        </w:trPr>
        <w:tc>
          <w:tcPr>
            <w:tcW w:w="9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(6-7)</w:t>
            </w:r>
          </w:p>
        </w:tc>
        <w:tc>
          <w:tcPr>
            <w:tcW w:w="24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 xml:space="preserve"> с.</w:t>
            </w:r>
            <w:r>
              <w:rPr>
                <w:rFonts w:ascii="Arial" w:hAnsi="Arial" w:cs="Arial"/>
                <w:color w:val="000000"/>
                <w:sz w:val="20"/>
                <w:szCs w:val="20"/>
              </w:rPr>
              <w:t xml:space="preserve"> </w:t>
            </w:r>
            <w:r w:rsidRPr="00F32A85">
              <w:rPr>
                <w:rFonts w:ascii="Arial" w:hAnsi="Arial" w:cs="Arial"/>
                <w:color w:val="000000"/>
                <w:sz w:val="20"/>
                <w:szCs w:val="20"/>
              </w:rPr>
              <w:t xml:space="preserve">Березники,  </w:t>
            </w:r>
            <w:r w:rsidRPr="00F32A85">
              <w:rPr>
                <w:rFonts w:ascii="Arial" w:hAnsi="Arial" w:cs="Arial"/>
                <w:color w:val="000000"/>
                <w:sz w:val="20"/>
                <w:szCs w:val="20"/>
              </w:rPr>
              <w:br/>
              <w:t xml:space="preserve">ул.Первомайская,11  </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2A85" w:rsidRPr="00F32A85" w:rsidRDefault="00F32A85" w:rsidP="008816A4">
            <w:pPr>
              <w:jc w:val="center"/>
              <w:rPr>
                <w:rFonts w:ascii="Arial" w:hAnsi="Arial" w:cs="Arial"/>
                <w:b/>
                <w:bCs/>
                <w:color w:val="000000"/>
                <w:sz w:val="20"/>
                <w:szCs w:val="20"/>
              </w:rPr>
            </w:pPr>
            <w:r w:rsidRPr="00F32A85">
              <w:rPr>
                <w:rFonts w:ascii="Arial" w:hAnsi="Arial" w:cs="Arial"/>
                <w:b/>
                <w:bCs/>
                <w:color w:val="000000"/>
                <w:sz w:val="20"/>
                <w:szCs w:val="20"/>
              </w:rPr>
              <w:t>Модернизация котельной в т.ч.:</w:t>
            </w:r>
          </w:p>
        </w:tc>
        <w:tc>
          <w:tcPr>
            <w:tcW w:w="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 </w:t>
            </w:r>
          </w:p>
        </w:tc>
        <w:tc>
          <w:tcPr>
            <w:tcW w:w="13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0,8МВт</w:t>
            </w:r>
          </w:p>
        </w:tc>
      </w:tr>
      <w:tr w:rsidR="00F32A85" w:rsidRPr="00F32A85" w:rsidTr="00F32A85">
        <w:trPr>
          <w:trHeight w:val="599"/>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rsidR="00F32A85" w:rsidRPr="00F32A85" w:rsidRDefault="00F32A85" w:rsidP="008816A4">
            <w:pPr>
              <w:rPr>
                <w:rFonts w:ascii="Arial" w:hAnsi="Arial" w:cs="Arial"/>
                <w:color w:val="000000"/>
                <w:sz w:val="20"/>
                <w:szCs w:val="20"/>
              </w:rPr>
            </w:pP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Строительство котельной</w:t>
            </w:r>
          </w:p>
        </w:tc>
        <w:tc>
          <w:tcPr>
            <w:tcW w:w="798" w:type="dxa"/>
            <w:tcBorders>
              <w:top w:val="single" w:sz="4" w:space="0" w:color="auto"/>
              <w:left w:val="nil"/>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proofErr w:type="spellStart"/>
            <w:r w:rsidRPr="00F32A85">
              <w:rPr>
                <w:rFonts w:ascii="Arial" w:hAnsi="Arial" w:cs="Arial"/>
                <w:color w:val="000000"/>
                <w:sz w:val="20"/>
                <w:szCs w:val="20"/>
              </w:rPr>
              <w:t>шт</w:t>
            </w:r>
            <w:proofErr w:type="spellEnd"/>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1</w:t>
            </w:r>
          </w:p>
        </w:tc>
        <w:tc>
          <w:tcPr>
            <w:tcW w:w="1328" w:type="dxa"/>
            <w:tcBorders>
              <w:top w:val="single" w:sz="4" w:space="0" w:color="auto"/>
              <w:left w:val="nil"/>
              <w:bottom w:val="single" w:sz="4" w:space="0" w:color="auto"/>
              <w:right w:val="single" w:sz="4" w:space="0" w:color="auto"/>
            </w:tcBorders>
            <w:shd w:val="clear" w:color="000000" w:fill="FFFFFF"/>
            <w:noWrap/>
            <w:vAlign w:val="center"/>
            <w:hideMark/>
          </w:tcPr>
          <w:p w:rsidR="00F32A85" w:rsidRPr="00F32A85" w:rsidRDefault="00F32A85" w:rsidP="008816A4">
            <w:pPr>
              <w:jc w:val="center"/>
              <w:rPr>
                <w:rFonts w:ascii="Arial" w:hAnsi="Arial" w:cs="Arial"/>
                <w:color w:val="000000"/>
                <w:sz w:val="20"/>
                <w:szCs w:val="20"/>
              </w:rPr>
            </w:pPr>
            <w:r w:rsidRPr="00F32A85">
              <w:rPr>
                <w:rFonts w:ascii="Arial" w:hAnsi="Arial" w:cs="Arial"/>
                <w:color w:val="000000"/>
                <w:sz w:val="20"/>
                <w:szCs w:val="20"/>
              </w:rPr>
              <w:t> </w:t>
            </w:r>
          </w:p>
        </w:tc>
      </w:tr>
    </w:tbl>
    <w:p w:rsidR="00F32A85" w:rsidRPr="00B621E0" w:rsidRDefault="00F32A85" w:rsidP="00F32A85">
      <w:r w:rsidRPr="00B621E0">
        <w:rPr>
          <w:rFonts w:ascii="Arial" w:hAnsi="Arial" w:cs="Arial"/>
          <w:sz w:val="20"/>
          <w:szCs w:val="20"/>
        </w:rPr>
        <w:t xml:space="preserve">Примечание: стоимость указана ориентировочно. Конечная стоимость работ устанавливается после обследования теплофикационного оборудования и составления </w:t>
      </w:r>
      <w:proofErr w:type="spellStart"/>
      <w:r w:rsidRPr="00B621E0">
        <w:rPr>
          <w:rFonts w:ascii="Arial" w:hAnsi="Arial" w:cs="Arial"/>
          <w:sz w:val="20"/>
          <w:szCs w:val="20"/>
        </w:rPr>
        <w:t>проекто-сметной</w:t>
      </w:r>
      <w:proofErr w:type="spellEnd"/>
      <w:r w:rsidRPr="00B621E0">
        <w:rPr>
          <w:rFonts w:ascii="Arial" w:hAnsi="Arial" w:cs="Arial"/>
          <w:sz w:val="20"/>
          <w:szCs w:val="20"/>
        </w:rPr>
        <w:t xml:space="preserve"> документации.</w:t>
      </w:r>
    </w:p>
    <w:p w:rsidR="008006F6" w:rsidRPr="00C10967" w:rsidRDefault="008006F6" w:rsidP="00C83C14">
      <w:pPr>
        <w:rPr>
          <w:rFonts w:ascii="Arial" w:hAnsi="Arial" w:cs="Arial"/>
          <w:color w:val="000000"/>
          <w:sz w:val="14"/>
          <w:szCs w:val="14"/>
        </w:rPr>
        <w:sectPr w:rsidR="008006F6" w:rsidRPr="00C10967" w:rsidSect="008006F6">
          <w:pgSz w:w="11907" w:h="16840" w:code="9"/>
          <w:pgMar w:top="1134" w:right="851" w:bottom="1134" w:left="1701" w:header="720" w:footer="720" w:gutter="0"/>
          <w:cols w:space="720"/>
          <w:noEndnote/>
          <w:titlePg/>
          <w:docGrid w:linePitch="326"/>
        </w:sectPr>
      </w:pPr>
    </w:p>
    <w:p w:rsidR="0044307B" w:rsidRPr="00C10967" w:rsidRDefault="00DA2DB4" w:rsidP="00DA2DB4">
      <w:pPr>
        <w:pStyle w:val="aff4"/>
        <w:rPr>
          <w:b/>
        </w:rPr>
      </w:pPr>
      <w:r w:rsidRPr="00C10967">
        <w:rPr>
          <w:b/>
        </w:rPr>
        <w:lastRenderedPageBreak/>
        <w:t>5</w:t>
      </w:r>
      <w:r w:rsidR="0044307B" w:rsidRPr="00C10967">
        <w:rPr>
          <w:b/>
        </w:rPr>
        <w:t xml:space="preserve">.4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B75BB2" w:rsidRPr="00C10967">
        <w:rPr>
          <w:b/>
        </w:rPr>
        <w:t>службы в случае, если</w:t>
      </w:r>
      <w:r w:rsidR="0044307B" w:rsidRPr="00C10967">
        <w:rPr>
          <w:b/>
        </w:rPr>
        <w:t xml:space="preserve"> продление срока службы технически невозможно или экономически нецелесообразно.</w:t>
      </w:r>
    </w:p>
    <w:p w:rsidR="009F4530" w:rsidRPr="00C10967" w:rsidRDefault="009F4530" w:rsidP="003A0069">
      <w:pPr>
        <w:pStyle w:val="aff4"/>
        <w:ind w:firstLine="708"/>
        <w:rPr>
          <w:b/>
        </w:rPr>
      </w:pPr>
      <w:r w:rsidRPr="00C10967">
        <w:t xml:space="preserve">Источники тепловой энергии, функционирующие в режиме комбинированной выработки электрической и тепловой энергии, отсутствуют. </w:t>
      </w:r>
    </w:p>
    <w:p w:rsidR="0044307B" w:rsidRPr="00C10967" w:rsidRDefault="0044307B" w:rsidP="0044307B">
      <w:pPr>
        <w:pStyle w:val="aff4"/>
        <w:ind w:firstLine="708"/>
      </w:pPr>
      <w:r w:rsidRPr="00C10967">
        <w:t xml:space="preserve">Вывод из эксплуатации, консервация и </w:t>
      </w:r>
      <w:r w:rsidR="00192F6C" w:rsidRPr="00C10967">
        <w:t>демонтаж избыточных</w:t>
      </w:r>
      <w:r w:rsidRPr="00C10967">
        <w:t xml:space="preserve"> источников тепловой энергии не планируется, в связи с отсутствием таких объектов в                  </w:t>
      </w:r>
      <w:r w:rsidR="007902A5">
        <w:rPr>
          <w:rFonts w:cs="Arial"/>
        </w:rPr>
        <w:t>с. п. Березняки</w:t>
      </w:r>
      <w:r w:rsidRPr="00C10967">
        <w:t>.</w:t>
      </w:r>
    </w:p>
    <w:p w:rsidR="000E0F1E" w:rsidRPr="00C10967" w:rsidRDefault="00DA2DB4" w:rsidP="00DA2DB4">
      <w:pPr>
        <w:pStyle w:val="Default"/>
        <w:spacing w:line="360" w:lineRule="auto"/>
        <w:jc w:val="both"/>
        <w:rPr>
          <w:rFonts w:ascii="Arial" w:hAnsi="Arial" w:cs="Arial"/>
          <w:b/>
          <w:bCs/>
        </w:rPr>
      </w:pPr>
      <w:r w:rsidRPr="00C10967">
        <w:rPr>
          <w:rFonts w:ascii="Arial" w:hAnsi="Arial" w:cs="Arial"/>
          <w:b/>
          <w:bCs/>
        </w:rPr>
        <w:t>5</w:t>
      </w:r>
      <w:r w:rsidR="000E0F1E" w:rsidRPr="00C10967">
        <w:rPr>
          <w:rFonts w:ascii="Arial" w:hAnsi="Arial" w:cs="Arial"/>
          <w:b/>
          <w:bCs/>
        </w:rPr>
        <w:t xml:space="preserve">.5 Меры по переоборудованию котельных в источники комбинированной выработки электрической и тепловой энергии. </w:t>
      </w:r>
    </w:p>
    <w:p w:rsidR="000E0F1E" w:rsidRPr="00C10967" w:rsidRDefault="000E0F1E" w:rsidP="000E0F1E">
      <w:pPr>
        <w:spacing w:line="360" w:lineRule="auto"/>
        <w:ind w:firstLine="709"/>
        <w:jc w:val="both"/>
        <w:rPr>
          <w:rFonts w:ascii="Arial" w:hAnsi="Arial" w:cs="Arial"/>
        </w:rPr>
      </w:pPr>
      <w:r w:rsidRPr="00C10967">
        <w:rPr>
          <w:rFonts w:ascii="Arial" w:hAnsi="Arial" w:cs="Arial"/>
        </w:rPr>
        <w:t xml:space="preserve">Переоборудование существующих котельных </w:t>
      </w:r>
      <w:r w:rsidR="007902A5">
        <w:rPr>
          <w:rFonts w:ascii="Arial" w:hAnsi="Arial" w:cs="Arial"/>
        </w:rPr>
        <w:t>с. п. Березняки</w:t>
      </w:r>
      <w:r w:rsidRPr="00C10967">
        <w:rPr>
          <w:rFonts w:ascii="Arial" w:hAnsi="Arial" w:cs="Arial"/>
        </w:rPr>
        <w:t xml:space="preserve"> в источники комбинированной выработки электрической и тепловой энергии нецелесообразно, в связи с достаточной обеспеченностью электроэнергией в </w:t>
      </w:r>
      <w:r w:rsidR="007902A5">
        <w:rPr>
          <w:rFonts w:ascii="Arial" w:hAnsi="Arial" w:cs="Arial"/>
        </w:rPr>
        <w:t>с. п. Березняки</w:t>
      </w:r>
      <w:r w:rsidRPr="00C10967">
        <w:rPr>
          <w:rFonts w:ascii="Arial" w:hAnsi="Arial" w:cs="Arial"/>
        </w:rPr>
        <w:t>.</w:t>
      </w:r>
    </w:p>
    <w:p w:rsidR="000E0F1E" w:rsidRPr="00C10967" w:rsidRDefault="00DA2DB4" w:rsidP="00DA2DB4">
      <w:pPr>
        <w:pStyle w:val="Default"/>
        <w:spacing w:line="360" w:lineRule="auto"/>
        <w:jc w:val="both"/>
        <w:rPr>
          <w:rFonts w:ascii="Arial" w:hAnsi="Arial" w:cs="Arial"/>
          <w:b/>
          <w:bCs/>
        </w:rPr>
      </w:pPr>
      <w:r w:rsidRPr="00C10967">
        <w:rPr>
          <w:rFonts w:ascii="Arial" w:hAnsi="Arial" w:cs="Arial"/>
          <w:b/>
          <w:bCs/>
        </w:rPr>
        <w:t>5</w:t>
      </w:r>
      <w:r w:rsidR="000E0F1E" w:rsidRPr="00C10967">
        <w:rPr>
          <w:rFonts w:ascii="Arial" w:hAnsi="Arial" w:cs="Arial"/>
          <w:b/>
          <w:bCs/>
        </w:rPr>
        <w:t xml:space="preserve">.6.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0E0F1E" w:rsidRPr="00C10967" w:rsidRDefault="000E0F1E" w:rsidP="000E0F1E">
      <w:pPr>
        <w:spacing w:line="360" w:lineRule="auto"/>
        <w:ind w:firstLine="709"/>
        <w:jc w:val="both"/>
        <w:rPr>
          <w:rFonts w:ascii="Arial" w:hAnsi="Arial" w:cs="Arial"/>
        </w:rPr>
      </w:pPr>
      <w:bookmarkStart w:id="55" w:name="_Toc407607527"/>
      <w:r w:rsidRPr="00C10967">
        <w:rPr>
          <w:rFonts w:ascii="Arial" w:hAnsi="Arial" w:cs="Arial"/>
        </w:rPr>
        <w:t xml:space="preserve">Источники комбинированной выработки тепловой и электрической энергии в </w:t>
      </w:r>
      <w:r w:rsidR="007902A5">
        <w:rPr>
          <w:rFonts w:ascii="Arial" w:hAnsi="Arial" w:cs="Arial"/>
        </w:rPr>
        <w:t>с. п. Березняки</w:t>
      </w:r>
      <w:r w:rsidRPr="00C10967">
        <w:rPr>
          <w:rFonts w:ascii="Arial" w:hAnsi="Arial" w:cs="Arial"/>
        </w:rPr>
        <w:t xml:space="preserve"> отсутствуют.</w:t>
      </w:r>
    </w:p>
    <w:p w:rsidR="000E0F1E" w:rsidRPr="00C10967" w:rsidRDefault="00DA2DB4" w:rsidP="00DA2DB4">
      <w:pPr>
        <w:pStyle w:val="aff4"/>
        <w:rPr>
          <w:b/>
        </w:rPr>
      </w:pPr>
      <w:r w:rsidRPr="00C10967">
        <w:rPr>
          <w:b/>
        </w:rPr>
        <w:t>5</w:t>
      </w:r>
      <w:r w:rsidR="000E0F1E" w:rsidRPr="00C10967">
        <w:rPr>
          <w:b/>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5"/>
      <w:r w:rsidR="000E0F1E" w:rsidRPr="00C10967">
        <w:rPr>
          <w:b/>
        </w:rPr>
        <w:t>.</w:t>
      </w:r>
    </w:p>
    <w:p w:rsidR="000E0F1E" w:rsidRPr="00C10967" w:rsidRDefault="000E0F1E" w:rsidP="000E0F1E">
      <w:pPr>
        <w:spacing w:line="360" w:lineRule="auto"/>
        <w:ind w:firstLine="708"/>
        <w:jc w:val="both"/>
        <w:rPr>
          <w:rFonts w:ascii="Arial" w:hAnsi="Arial" w:cs="Arial"/>
        </w:rPr>
      </w:pPr>
      <w:bookmarkStart w:id="56" w:name="_Toc378607947"/>
      <w:r w:rsidRPr="00C10967">
        <w:rPr>
          <w:rFonts w:ascii="Arial" w:hAnsi="Arial" w:cs="Arial"/>
        </w:rPr>
        <w:t xml:space="preserve">Источники тепловой энергии </w:t>
      </w:r>
      <w:r w:rsidR="007902A5">
        <w:rPr>
          <w:rFonts w:ascii="Arial" w:hAnsi="Arial" w:cs="Arial"/>
        </w:rPr>
        <w:t>с. п. Березняки</w:t>
      </w:r>
      <w:r w:rsidRPr="00C10967">
        <w:rPr>
          <w:rFonts w:ascii="Arial" w:hAnsi="Arial" w:cs="Arial"/>
        </w:rPr>
        <w:t xml:space="preserve"> между собой технологически не связаны. </w:t>
      </w:r>
    </w:p>
    <w:p w:rsidR="000E0F1E" w:rsidRPr="00C10967" w:rsidRDefault="00DA2DB4" w:rsidP="00DA2DB4">
      <w:pPr>
        <w:pStyle w:val="11111"/>
        <w:ind w:firstLine="0"/>
      </w:pPr>
      <w:r w:rsidRPr="00C10967">
        <w:t>5</w:t>
      </w:r>
      <w:r w:rsidR="000E0F1E" w:rsidRPr="00C10967">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56"/>
      <w:r w:rsidR="000E0F1E" w:rsidRPr="00C10967">
        <w:t>.</w:t>
      </w:r>
    </w:p>
    <w:p w:rsidR="00A16B83" w:rsidRPr="00C10967" w:rsidRDefault="00A16B83" w:rsidP="00A16B83">
      <w:pPr>
        <w:pStyle w:val="11111"/>
        <w:rPr>
          <w:rFonts w:eastAsiaTheme="minorHAnsi"/>
          <w:b w:val="0"/>
          <w:lang w:eastAsia="en-US"/>
        </w:rPr>
      </w:pPr>
      <w:r w:rsidRPr="00C10967">
        <w:rPr>
          <w:rFonts w:eastAsiaTheme="minorHAnsi"/>
          <w:b w:val="0"/>
          <w:lang w:eastAsia="en-US"/>
        </w:rPr>
        <w:t xml:space="preserve">В соответствии со СНиП 41-02-2003 регулирование отпуска теплоты от </w:t>
      </w:r>
      <w:r w:rsidRPr="00C10967">
        <w:rPr>
          <w:rFonts w:eastAsiaTheme="minorHAnsi"/>
          <w:b w:val="0"/>
          <w:lang w:eastAsia="en-US"/>
        </w:rPr>
        <w:lastRenderedPageBreak/>
        <w:t xml:space="preserve">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0E0F1E" w:rsidRPr="00C10967" w:rsidRDefault="00A16B83" w:rsidP="00A16B83">
      <w:pPr>
        <w:pStyle w:val="11111"/>
        <w:rPr>
          <w:rFonts w:cs="Arial"/>
          <w:b w:val="0"/>
        </w:rPr>
      </w:pPr>
      <w:r w:rsidRPr="00C10967">
        <w:rPr>
          <w:rFonts w:eastAsiaTheme="minorHAnsi"/>
          <w:b w:val="0"/>
          <w:lang w:eastAsia="en-US"/>
        </w:rPr>
        <w:t>Режим работы систем централизованного теплоснабжения городского поселения запроектирован на температурный график 95/70 °С.</w:t>
      </w:r>
    </w:p>
    <w:p w:rsidR="000E0F1E" w:rsidRPr="00C10967" w:rsidRDefault="00DA2DB4" w:rsidP="00DA2DB4">
      <w:pPr>
        <w:spacing w:line="360" w:lineRule="auto"/>
        <w:jc w:val="both"/>
        <w:rPr>
          <w:rFonts w:ascii="Arial" w:hAnsi="Arial" w:cs="Arial"/>
          <w:b/>
        </w:rPr>
      </w:pPr>
      <w:r w:rsidRPr="00C10967">
        <w:rPr>
          <w:rFonts w:ascii="Arial" w:hAnsi="Arial" w:cs="Arial"/>
          <w:b/>
        </w:rPr>
        <w:t>5</w:t>
      </w:r>
      <w:r w:rsidR="000E0F1E" w:rsidRPr="00C10967">
        <w:rPr>
          <w:rFonts w:ascii="Arial" w:hAnsi="Arial" w:cs="Arial"/>
          <w:b/>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0E0F1E" w:rsidRPr="00C10967" w:rsidRDefault="000E0F1E" w:rsidP="000E0F1E">
      <w:pPr>
        <w:spacing w:line="360" w:lineRule="auto"/>
        <w:ind w:firstLine="709"/>
        <w:jc w:val="both"/>
        <w:rPr>
          <w:rFonts w:ascii="Arial" w:hAnsi="Arial" w:cs="Arial"/>
        </w:rPr>
      </w:pPr>
      <w:r w:rsidRPr="00C10967">
        <w:rPr>
          <w:rFonts w:ascii="Arial" w:hAnsi="Arial" w:cs="Arial"/>
        </w:rPr>
        <w:t>Предложения по перспективной установленной тепловой мощности каждого источника тепловой энергии представлены в п. 2.</w:t>
      </w:r>
      <w:r w:rsidR="00AC05DC" w:rsidRPr="00C10967">
        <w:rPr>
          <w:rFonts w:ascii="Arial" w:hAnsi="Arial" w:cs="Arial"/>
        </w:rPr>
        <w:t>3</w:t>
      </w:r>
      <w:r w:rsidRPr="00C10967">
        <w:rPr>
          <w:rFonts w:ascii="Arial" w:hAnsi="Arial" w:cs="Arial"/>
        </w:rPr>
        <w:t>.</w:t>
      </w:r>
    </w:p>
    <w:p w:rsidR="00DA2DB4" w:rsidRPr="00C10967" w:rsidRDefault="00DA2DB4" w:rsidP="00DA2DB4">
      <w:pPr>
        <w:spacing w:line="360" w:lineRule="auto"/>
        <w:jc w:val="both"/>
        <w:rPr>
          <w:rFonts w:ascii="Arial" w:hAnsi="Arial" w:cs="Arial"/>
          <w:b/>
        </w:rPr>
      </w:pPr>
      <w:r w:rsidRPr="00C10967">
        <w:rPr>
          <w:rFonts w:ascii="Arial" w:hAnsi="Arial" w:cs="Arial"/>
          <w:b/>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A2DB4" w:rsidRPr="00C10967" w:rsidRDefault="00DA2DB4" w:rsidP="00DA2DB4">
      <w:pPr>
        <w:spacing w:line="360" w:lineRule="auto"/>
        <w:ind w:firstLine="709"/>
        <w:jc w:val="both"/>
        <w:rPr>
          <w:rFonts w:ascii="Arial" w:hAnsi="Arial" w:cs="Arial"/>
        </w:rPr>
      </w:pPr>
      <w:r w:rsidRPr="00C10967">
        <w:rPr>
          <w:rFonts w:ascii="Arial" w:hAnsi="Arial" w:cs="Arial"/>
        </w:rPr>
        <w:t xml:space="preserve">Основным видом топлива для котельных </w:t>
      </w:r>
      <w:r w:rsidR="007902A5">
        <w:rPr>
          <w:rFonts w:ascii="Arial" w:hAnsi="Arial" w:cs="Arial"/>
        </w:rPr>
        <w:t>с. п. Березняки</w:t>
      </w:r>
      <w:r w:rsidR="002568F9" w:rsidRPr="00C10967">
        <w:rPr>
          <w:rFonts w:ascii="Arial" w:hAnsi="Arial" w:cs="Arial"/>
        </w:rPr>
        <w:t xml:space="preserve"> </w:t>
      </w:r>
      <w:r w:rsidRPr="00C10967">
        <w:rPr>
          <w:rFonts w:ascii="Arial" w:hAnsi="Arial" w:cs="Arial"/>
        </w:rPr>
        <w:t xml:space="preserve">является природный газ. </w:t>
      </w:r>
    </w:p>
    <w:p w:rsidR="00756D95" w:rsidRPr="00C10967" w:rsidRDefault="00756D95">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813B4C" w:rsidRPr="00C10967" w:rsidRDefault="00813B4C">
      <w:pPr>
        <w:spacing w:after="200" w:line="276" w:lineRule="auto"/>
        <w:rPr>
          <w:rFonts w:ascii="Arial" w:hAnsi="Arial"/>
          <w:b/>
          <w:bCs/>
        </w:rPr>
      </w:pPr>
    </w:p>
    <w:p w:rsidR="00DA2DB4" w:rsidRPr="00C10967" w:rsidRDefault="00DA2DB4" w:rsidP="00DA2DB4">
      <w:pPr>
        <w:pStyle w:val="11111"/>
      </w:pPr>
      <w:bookmarkStart w:id="57" w:name="_Toc409090556"/>
      <w:r w:rsidRPr="00C10967">
        <w:lastRenderedPageBreak/>
        <w:t>Раздел 6. Предложения по строительству, реконструкции и модернизации тепловых сетей.</w:t>
      </w:r>
      <w:bookmarkEnd w:id="57"/>
    </w:p>
    <w:p w:rsidR="00DA2DB4" w:rsidRPr="00C10967" w:rsidRDefault="008B3936" w:rsidP="00DA2DB4">
      <w:pPr>
        <w:pStyle w:val="aff4"/>
        <w:rPr>
          <w:b/>
        </w:rPr>
      </w:pPr>
      <w:bookmarkStart w:id="58" w:name="_Toc407607531"/>
      <w:r w:rsidRPr="00C10967">
        <w:rPr>
          <w:b/>
        </w:rPr>
        <w:t>6.1 Предложения</w:t>
      </w:r>
      <w:r w:rsidR="00DA2DB4" w:rsidRPr="00C10967">
        <w:rPr>
          <w:b/>
        </w:rPr>
        <w:t xml:space="preserve"> </w:t>
      </w:r>
      <w:r w:rsidRPr="00C10967">
        <w:rPr>
          <w:b/>
        </w:rPr>
        <w:t>по строительству</w:t>
      </w:r>
      <w:r w:rsidR="00DA2DB4" w:rsidRPr="00C10967">
        <w:rPr>
          <w:b/>
        </w:rPr>
        <w:t xml:space="preserve">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8"/>
      <w:r w:rsidR="00DA2DB4" w:rsidRPr="00C10967">
        <w:rPr>
          <w:b/>
        </w:rPr>
        <w:t>.</w:t>
      </w:r>
    </w:p>
    <w:p w:rsidR="00D532C5" w:rsidRPr="00C10967" w:rsidRDefault="00D532C5" w:rsidP="00D532C5">
      <w:pPr>
        <w:pStyle w:val="11111"/>
        <w:rPr>
          <w:rFonts w:eastAsiaTheme="minorHAnsi" w:cs="Arial"/>
          <w:b w:val="0"/>
          <w:lang w:eastAsia="en-US"/>
        </w:rPr>
      </w:pPr>
      <w:r w:rsidRPr="00C10967">
        <w:rPr>
          <w:rFonts w:eastAsiaTheme="minorHAnsi" w:cs="Arial"/>
          <w:b w:val="0"/>
          <w:lang w:eastAsia="en-US"/>
        </w:rPr>
        <w:t xml:space="preserve">Так как все источники тепловой энергии в настоящий момент и на рассматриваемый период независимы друг от друга (гидравлически не связаны), а также учитывая их взаимное расположение и отсутствие дефицита тепловой мощности, реконструкция и строительство тепловых сетей, обеспечивающих перераспределение тепловой нагрузки из зон с дефицитом тепловой мощности, не предполагается. </w:t>
      </w:r>
    </w:p>
    <w:p w:rsidR="0044307B" w:rsidRPr="00C10967" w:rsidRDefault="00DA2DB4" w:rsidP="00DA2DB4">
      <w:pPr>
        <w:pStyle w:val="aff4"/>
        <w:rPr>
          <w:b/>
        </w:rPr>
      </w:pPr>
      <w:r w:rsidRPr="00C10967">
        <w:rPr>
          <w:b/>
        </w:rPr>
        <w:t xml:space="preserve">6.2 </w:t>
      </w:r>
      <w:bookmarkStart w:id="59" w:name="_Hlk10443691"/>
      <w:r w:rsidRPr="00C10967">
        <w:rPr>
          <w:b/>
        </w:rPr>
        <w:t>Предложения</w:t>
      </w:r>
      <w:r w:rsidR="0044307B" w:rsidRPr="00C10967">
        <w:rPr>
          <w:b/>
        </w:rPr>
        <w:t xml:space="preserve"> по </w:t>
      </w:r>
      <w:r w:rsidR="00D532C5" w:rsidRPr="00C10967">
        <w:rPr>
          <w:b/>
        </w:rPr>
        <w:t>строительству</w:t>
      </w:r>
      <w:r w:rsidR="00515DE0" w:rsidRPr="00C10967">
        <w:rPr>
          <w:b/>
        </w:rPr>
        <w:t>,</w:t>
      </w:r>
      <w:r w:rsidR="00D532C5" w:rsidRPr="00C10967">
        <w:rPr>
          <w:b/>
        </w:rPr>
        <w:t xml:space="preserve"> реконструкции</w:t>
      </w:r>
      <w:r w:rsidR="00515DE0" w:rsidRPr="00C10967">
        <w:rPr>
          <w:b/>
        </w:rPr>
        <w:t xml:space="preserve"> и модернизации</w:t>
      </w:r>
      <w:r w:rsidR="0044307B" w:rsidRPr="00C10967">
        <w:rPr>
          <w:b/>
        </w:rPr>
        <w:t xml:space="preserve"> </w:t>
      </w:r>
      <w:bookmarkEnd w:id="59"/>
      <w:r w:rsidR="0044307B" w:rsidRPr="00C10967">
        <w:rPr>
          <w:b/>
        </w:rPr>
        <w:t>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D532C5" w:rsidRPr="00C10967" w:rsidRDefault="00D532C5" w:rsidP="00E12B3A">
      <w:pPr>
        <w:pStyle w:val="11111"/>
        <w:rPr>
          <w:rFonts w:cs="Arial"/>
          <w:b w:val="0"/>
        </w:rPr>
      </w:pPr>
      <w:r w:rsidRPr="00C10967">
        <w:rPr>
          <w:b w:val="0"/>
        </w:rPr>
        <w:t xml:space="preserve">Реконструкция тепловых сетей, </w:t>
      </w:r>
      <w:r w:rsidR="00E12B3A" w:rsidRPr="00C10967">
        <w:rPr>
          <w:b w:val="0"/>
        </w:rPr>
        <w:t>не требуется.</w:t>
      </w:r>
    </w:p>
    <w:p w:rsidR="00A13CC2" w:rsidRPr="00C10967" w:rsidRDefault="00DD2C7C" w:rsidP="00DD2C7C">
      <w:pPr>
        <w:pStyle w:val="aff4"/>
        <w:rPr>
          <w:b/>
        </w:rPr>
      </w:pPr>
      <w:r w:rsidRPr="00C10967">
        <w:rPr>
          <w:b/>
        </w:rPr>
        <w:t>6</w:t>
      </w:r>
      <w:r w:rsidR="00A13CC2" w:rsidRPr="00C10967">
        <w:rPr>
          <w:b/>
        </w:rPr>
        <w:t xml:space="preserve">.3 </w:t>
      </w:r>
      <w:r w:rsidR="002B2197" w:rsidRPr="00C10967">
        <w:rPr>
          <w:rFonts w:cs="Arial"/>
          <w:b/>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13CC2" w:rsidRPr="00C10967">
        <w:rPr>
          <w:b/>
        </w:rPr>
        <w:t>.</w:t>
      </w:r>
    </w:p>
    <w:p w:rsidR="00A13CC2" w:rsidRPr="00C10967" w:rsidRDefault="00A13CC2" w:rsidP="00A13CC2">
      <w:pPr>
        <w:spacing w:line="360" w:lineRule="auto"/>
        <w:ind w:firstLine="708"/>
        <w:jc w:val="both"/>
        <w:rPr>
          <w:rFonts w:ascii="Arial" w:hAnsi="Arial" w:cs="Arial"/>
        </w:rPr>
      </w:pPr>
      <w:r w:rsidRPr="00C10967">
        <w:rPr>
          <w:rFonts w:ascii="Arial" w:hAnsi="Arial" w:cs="Arial"/>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007902A5">
        <w:rPr>
          <w:rFonts w:ascii="Arial" w:hAnsi="Arial" w:cs="Arial"/>
          <w:color w:val="000000"/>
        </w:rPr>
        <w:t>с. п. Березняки</w:t>
      </w:r>
      <w:r w:rsidRPr="00C10967">
        <w:rPr>
          <w:rFonts w:ascii="Arial" w:hAnsi="Arial" w:cs="Arial"/>
        </w:rPr>
        <w:t xml:space="preserve"> не требуется. </w:t>
      </w:r>
    </w:p>
    <w:p w:rsidR="00A13CC2" w:rsidRPr="00C10967" w:rsidRDefault="008265E8" w:rsidP="00DD2C7C">
      <w:pPr>
        <w:pStyle w:val="20"/>
        <w:spacing w:line="360" w:lineRule="auto"/>
        <w:jc w:val="both"/>
        <w:rPr>
          <w:rFonts w:ascii="Arial" w:hAnsi="Arial" w:cs="Arial"/>
          <w:b/>
        </w:rPr>
      </w:pPr>
      <w:r w:rsidRPr="00C10967">
        <w:rPr>
          <w:rFonts w:ascii="Arial" w:hAnsi="Arial" w:cs="Arial"/>
          <w:b/>
        </w:rPr>
        <w:t>6.4 Предложения</w:t>
      </w:r>
      <w:r w:rsidR="00A13CC2" w:rsidRPr="00C10967">
        <w:rPr>
          <w:rFonts w:ascii="Arial" w:hAnsi="Arial" w:cs="Arial"/>
          <w:b/>
        </w:rPr>
        <w:t xml:space="preserve">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3F1CE4" w:rsidRPr="00C10967" w:rsidRDefault="003F1CE4" w:rsidP="003F1CE4">
      <w:pPr>
        <w:pStyle w:val="1"/>
        <w:spacing w:before="0" w:after="0" w:line="360" w:lineRule="auto"/>
        <w:ind w:firstLine="708"/>
        <w:jc w:val="both"/>
        <w:rPr>
          <w:b w:val="0"/>
          <w:color w:val="auto"/>
          <w:sz w:val="24"/>
          <w:szCs w:val="24"/>
        </w:rPr>
      </w:pPr>
      <w:bookmarkStart w:id="60" w:name="_Toc375580138"/>
      <w:bookmarkStart w:id="61" w:name="_Toc378607954"/>
      <w:r w:rsidRPr="00C10967">
        <w:rPr>
          <w:rFonts w:cs="Arial"/>
          <w:b w:val="0"/>
          <w:color w:val="auto"/>
          <w:sz w:val="24"/>
          <w:szCs w:val="24"/>
        </w:rPr>
        <w:t xml:space="preserve">Для повышения эффективности функционирования системы теплоснабжения </w:t>
      </w:r>
      <w:r w:rsidR="007902A5">
        <w:rPr>
          <w:rFonts w:cs="Arial"/>
          <w:b w:val="0"/>
          <w:color w:val="auto"/>
          <w:sz w:val="24"/>
          <w:szCs w:val="24"/>
        </w:rPr>
        <w:t>с. п. Березняки</w:t>
      </w:r>
      <w:r w:rsidRPr="00C10967">
        <w:rPr>
          <w:rFonts w:cs="Arial"/>
          <w:b w:val="0"/>
          <w:color w:val="auto"/>
          <w:sz w:val="24"/>
          <w:szCs w:val="24"/>
        </w:rPr>
        <w:t xml:space="preserve"> </w:t>
      </w:r>
      <w:r w:rsidR="00E12B3A" w:rsidRPr="00C10967">
        <w:rPr>
          <w:rFonts w:cs="Arial"/>
          <w:b w:val="0"/>
          <w:color w:val="auto"/>
          <w:sz w:val="24"/>
          <w:szCs w:val="24"/>
        </w:rPr>
        <w:t xml:space="preserve">не </w:t>
      </w:r>
      <w:r w:rsidRPr="00C10967">
        <w:rPr>
          <w:rFonts w:cs="Arial"/>
          <w:b w:val="0"/>
          <w:color w:val="auto"/>
          <w:sz w:val="24"/>
          <w:szCs w:val="24"/>
        </w:rPr>
        <w:t>требуется</w:t>
      </w:r>
      <w:r w:rsidRPr="00C10967">
        <w:rPr>
          <w:b w:val="0"/>
          <w:color w:val="auto"/>
          <w:sz w:val="24"/>
          <w:szCs w:val="24"/>
        </w:rPr>
        <w:t xml:space="preserve">. </w:t>
      </w:r>
    </w:p>
    <w:p w:rsidR="001D47A4" w:rsidRPr="00C10967" w:rsidRDefault="001D47A4" w:rsidP="001D47A4"/>
    <w:bookmarkEnd w:id="60"/>
    <w:bookmarkEnd w:id="61"/>
    <w:p w:rsidR="001D47A4" w:rsidRPr="00C10967" w:rsidRDefault="001D47A4" w:rsidP="008265E8">
      <w:pPr>
        <w:pStyle w:val="11111"/>
        <w:ind w:firstLine="0"/>
        <w:sectPr w:rsidR="001D47A4" w:rsidRPr="00C10967" w:rsidSect="009D31B6">
          <w:pgSz w:w="11907" w:h="16840" w:code="9"/>
          <w:pgMar w:top="1134" w:right="851" w:bottom="1134" w:left="1701" w:header="720" w:footer="720" w:gutter="0"/>
          <w:cols w:space="720"/>
          <w:noEndnote/>
          <w:titlePg/>
          <w:docGrid w:linePitch="326"/>
        </w:sectPr>
      </w:pPr>
    </w:p>
    <w:p w:rsidR="008265E8" w:rsidRPr="00C10967" w:rsidRDefault="008265E8" w:rsidP="008265E8">
      <w:pPr>
        <w:pStyle w:val="11111"/>
        <w:ind w:firstLine="0"/>
      </w:pPr>
      <w:r w:rsidRPr="00C10967">
        <w:lastRenderedPageBreak/>
        <w:t xml:space="preserve">6.5 Предложения по строительству, реконструкции и модернизации тепловых сетей для обеспечения нормативной надежности теплоснабжения потребителей. </w:t>
      </w:r>
    </w:p>
    <w:p w:rsidR="00813B4C" w:rsidRPr="00C10967" w:rsidRDefault="00813B4C" w:rsidP="00813B4C">
      <w:pPr>
        <w:pStyle w:val="aff2"/>
        <w:spacing w:after="0" w:line="360" w:lineRule="auto"/>
        <w:ind w:firstLine="709"/>
        <w:jc w:val="both"/>
        <w:rPr>
          <w:rFonts w:ascii="Arial" w:hAnsi="Arial" w:cs="Arial"/>
          <w:color w:val="000000"/>
        </w:rPr>
      </w:pPr>
      <w:r w:rsidRPr="00C10967">
        <w:rPr>
          <w:rFonts w:ascii="Arial" w:hAnsi="Arial" w:cs="Arial"/>
          <w:color w:val="000000"/>
        </w:rPr>
        <w:t xml:space="preserve">На территории с.п. </w:t>
      </w:r>
      <w:r w:rsidR="007902A5">
        <w:rPr>
          <w:rFonts w:ascii="Arial" w:hAnsi="Arial" w:cs="Arial"/>
          <w:color w:val="000000"/>
        </w:rPr>
        <w:t xml:space="preserve"> Березняки</w:t>
      </w:r>
      <w:r w:rsidRPr="00C10967">
        <w:rPr>
          <w:rFonts w:ascii="Arial" w:hAnsi="Arial" w:cs="Arial"/>
          <w:color w:val="000000"/>
        </w:rPr>
        <w:t xml:space="preserve"> предусмотрен капитальный ремонт тепловых сетей от действующих источников, данные представлены в таблице </w:t>
      </w:r>
      <w:r w:rsidR="001D47A4" w:rsidRPr="00C10967">
        <w:rPr>
          <w:rFonts w:ascii="Arial" w:hAnsi="Arial" w:cs="Arial"/>
          <w:color w:val="000000"/>
        </w:rPr>
        <w:t>6.5.1</w:t>
      </w:r>
    </w:p>
    <w:p w:rsidR="00813B4C" w:rsidRDefault="00813B4C" w:rsidP="00C10967">
      <w:pPr>
        <w:pStyle w:val="aff2"/>
        <w:spacing w:after="0" w:line="360" w:lineRule="auto"/>
        <w:jc w:val="both"/>
        <w:rPr>
          <w:rFonts w:ascii="Arial" w:hAnsi="Arial" w:cs="Arial"/>
          <w:color w:val="000000"/>
        </w:rPr>
      </w:pPr>
      <w:r w:rsidRPr="00C10967">
        <w:rPr>
          <w:rFonts w:ascii="Arial" w:hAnsi="Arial" w:cs="Arial"/>
          <w:color w:val="000000"/>
        </w:rPr>
        <w:t xml:space="preserve">Таблица </w:t>
      </w:r>
      <w:r w:rsidR="001D47A4" w:rsidRPr="00C10967">
        <w:rPr>
          <w:rFonts w:ascii="Arial" w:hAnsi="Arial" w:cs="Arial"/>
          <w:color w:val="000000"/>
        </w:rPr>
        <w:t>6.5.1</w:t>
      </w:r>
      <w:r w:rsidRPr="00C10967">
        <w:rPr>
          <w:rFonts w:ascii="Arial" w:hAnsi="Arial" w:cs="Arial"/>
          <w:color w:val="000000"/>
        </w:rPr>
        <w:t xml:space="preserve">- Мероприятия по капитальному ремонту тепловых сетей в с. </w:t>
      </w:r>
      <w:r w:rsidR="007902A5">
        <w:rPr>
          <w:rFonts w:ascii="Arial" w:hAnsi="Arial" w:cs="Arial"/>
          <w:color w:val="000000"/>
        </w:rPr>
        <w:t xml:space="preserve"> Березняки</w:t>
      </w:r>
    </w:p>
    <w:tbl>
      <w:tblPr>
        <w:tblW w:w="93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2048"/>
        <w:gridCol w:w="1555"/>
        <w:gridCol w:w="1383"/>
        <w:gridCol w:w="1711"/>
      </w:tblGrid>
      <w:tr w:rsidR="00F32A85" w:rsidRPr="00F32A85" w:rsidTr="00F32A85">
        <w:trPr>
          <w:trHeight w:val="1005"/>
        </w:trPr>
        <w:tc>
          <w:tcPr>
            <w:tcW w:w="2830" w:type="dxa"/>
            <w:vMerge w:val="restart"/>
            <w:shd w:val="clear" w:color="000000" w:fill="FFFFFF"/>
            <w:vAlign w:val="center"/>
            <w:hideMark/>
          </w:tcPr>
          <w:p w:rsidR="00F32A85" w:rsidRPr="00F32A85" w:rsidRDefault="00F32A85" w:rsidP="00314B4D">
            <w:pPr>
              <w:jc w:val="center"/>
              <w:rPr>
                <w:rFonts w:ascii="Arial" w:hAnsi="Arial" w:cs="Arial"/>
                <w:color w:val="000000"/>
                <w:sz w:val="20"/>
                <w:szCs w:val="20"/>
              </w:rPr>
            </w:pPr>
            <w:r w:rsidRPr="00F32A85">
              <w:rPr>
                <w:rFonts w:ascii="Arial" w:hAnsi="Arial" w:cs="Arial"/>
                <w:color w:val="000000"/>
                <w:sz w:val="20"/>
                <w:szCs w:val="20"/>
              </w:rPr>
              <w:t>Адрес</w:t>
            </w:r>
          </w:p>
        </w:tc>
        <w:tc>
          <w:tcPr>
            <w:tcW w:w="2126" w:type="dxa"/>
            <w:vMerge w:val="restart"/>
            <w:shd w:val="clear" w:color="000000" w:fill="FFFFFF"/>
            <w:vAlign w:val="center"/>
            <w:hideMark/>
          </w:tcPr>
          <w:p w:rsidR="00F32A85" w:rsidRPr="00F32A85" w:rsidRDefault="00F32A85" w:rsidP="00314B4D">
            <w:pPr>
              <w:jc w:val="center"/>
              <w:rPr>
                <w:rFonts w:ascii="Arial" w:hAnsi="Arial" w:cs="Arial"/>
                <w:color w:val="000000"/>
                <w:sz w:val="20"/>
                <w:szCs w:val="20"/>
              </w:rPr>
            </w:pPr>
            <w:r w:rsidRPr="00F32A85">
              <w:rPr>
                <w:rFonts w:ascii="Arial" w:hAnsi="Arial" w:cs="Arial"/>
                <w:color w:val="000000"/>
                <w:sz w:val="20"/>
                <w:szCs w:val="20"/>
              </w:rPr>
              <w:t>Наименование участка</w:t>
            </w:r>
          </w:p>
        </w:tc>
        <w:tc>
          <w:tcPr>
            <w:tcW w:w="1559" w:type="dxa"/>
            <w:vMerge w:val="restart"/>
            <w:shd w:val="clear" w:color="000000" w:fill="FFFFFF"/>
            <w:vAlign w:val="center"/>
            <w:hideMark/>
          </w:tcPr>
          <w:p w:rsidR="00F32A85" w:rsidRPr="00F32A85" w:rsidRDefault="00F32A85" w:rsidP="00314B4D">
            <w:pPr>
              <w:jc w:val="center"/>
              <w:rPr>
                <w:rFonts w:ascii="Arial" w:hAnsi="Arial" w:cs="Arial"/>
                <w:color w:val="000000"/>
                <w:sz w:val="20"/>
                <w:szCs w:val="20"/>
              </w:rPr>
            </w:pPr>
            <w:r w:rsidRPr="00F32A85">
              <w:rPr>
                <w:rFonts w:ascii="Arial" w:hAnsi="Arial" w:cs="Arial"/>
                <w:color w:val="000000"/>
                <w:sz w:val="20"/>
                <w:szCs w:val="20"/>
              </w:rPr>
              <w:t>Тип прокладки</w:t>
            </w:r>
          </w:p>
        </w:tc>
        <w:tc>
          <w:tcPr>
            <w:tcW w:w="1418" w:type="dxa"/>
            <w:vMerge w:val="restart"/>
            <w:shd w:val="clear" w:color="000000" w:fill="FFFFFF"/>
            <w:vAlign w:val="center"/>
            <w:hideMark/>
          </w:tcPr>
          <w:p w:rsidR="00F32A85" w:rsidRPr="00F32A85" w:rsidRDefault="00F32A85" w:rsidP="00314B4D">
            <w:pPr>
              <w:jc w:val="center"/>
              <w:rPr>
                <w:rFonts w:ascii="Arial" w:hAnsi="Arial" w:cs="Arial"/>
                <w:color w:val="000000"/>
                <w:sz w:val="20"/>
                <w:szCs w:val="20"/>
              </w:rPr>
            </w:pPr>
            <w:r w:rsidRPr="00F32A85">
              <w:rPr>
                <w:rFonts w:ascii="Arial" w:hAnsi="Arial" w:cs="Arial"/>
                <w:color w:val="000000"/>
                <w:sz w:val="20"/>
                <w:szCs w:val="20"/>
              </w:rPr>
              <w:t>Наружный диаметр, мм</w:t>
            </w:r>
          </w:p>
        </w:tc>
        <w:tc>
          <w:tcPr>
            <w:tcW w:w="1412" w:type="dxa"/>
            <w:vMerge w:val="restart"/>
            <w:shd w:val="clear" w:color="000000" w:fill="FFFFFF"/>
            <w:vAlign w:val="center"/>
            <w:hideMark/>
          </w:tcPr>
          <w:p w:rsidR="00F32A85" w:rsidRPr="00F32A85" w:rsidRDefault="00F32A85" w:rsidP="00314B4D">
            <w:pPr>
              <w:jc w:val="center"/>
              <w:rPr>
                <w:rFonts w:ascii="Arial" w:hAnsi="Arial" w:cs="Arial"/>
                <w:color w:val="000000"/>
                <w:sz w:val="20"/>
                <w:szCs w:val="20"/>
              </w:rPr>
            </w:pPr>
            <w:r w:rsidRPr="00F32A85">
              <w:rPr>
                <w:rFonts w:ascii="Arial" w:hAnsi="Arial" w:cs="Arial"/>
                <w:color w:val="000000"/>
                <w:sz w:val="20"/>
                <w:szCs w:val="20"/>
              </w:rPr>
              <w:t>Протяженность, м. трассы</w:t>
            </w:r>
          </w:p>
        </w:tc>
      </w:tr>
      <w:tr w:rsidR="00F32A85" w:rsidRPr="00F32A85" w:rsidTr="00F32A85">
        <w:trPr>
          <w:trHeight w:val="517"/>
        </w:trPr>
        <w:tc>
          <w:tcPr>
            <w:tcW w:w="2830" w:type="dxa"/>
            <w:vMerge/>
            <w:vAlign w:val="center"/>
            <w:hideMark/>
          </w:tcPr>
          <w:p w:rsidR="00F32A85" w:rsidRPr="00F32A85" w:rsidRDefault="00F32A85" w:rsidP="00314B4D">
            <w:pPr>
              <w:rPr>
                <w:rFonts w:ascii="Arial" w:hAnsi="Arial" w:cs="Arial"/>
                <w:color w:val="000000"/>
                <w:sz w:val="20"/>
                <w:szCs w:val="20"/>
              </w:rPr>
            </w:pPr>
          </w:p>
        </w:tc>
        <w:tc>
          <w:tcPr>
            <w:tcW w:w="2126" w:type="dxa"/>
            <w:vMerge/>
            <w:vAlign w:val="center"/>
            <w:hideMark/>
          </w:tcPr>
          <w:p w:rsidR="00F32A85" w:rsidRPr="00F32A85" w:rsidRDefault="00F32A85" w:rsidP="00314B4D">
            <w:pPr>
              <w:rPr>
                <w:rFonts w:ascii="Arial" w:hAnsi="Arial" w:cs="Arial"/>
                <w:color w:val="000000"/>
                <w:sz w:val="20"/>
                <w:szCs w:val="20"/>
              </w:rPr>
            </w:pPr>
          </w:p>
        </w:tc>
        <w:tc>
          <w:tcPr>
            <w:tcW w:w="1559" w:type="dxa"/>
            <w:vMerge/>
            <w:vAlign w:val="center"/>
            <w:hideMark/>
          </w:tcPr>
          <w:p w:rsidR="00F32A85" w:rsidRPr="00F32A85" w:rsidRDefault="00F32A85" w:rsidP="00314B4D">
            <w:pPr>
              <w:rPr>
                <w:rFonts w:ascii="Arial" w:hAnsi="Arial" w:cs="Arial"/>
                <w:color w:val="000000"/>
                <w:sz w:val="20"/>
                <w:szCs w:val="20"/>
              </w:rPr>
            </w:pPr>
          </w:p>
        </w:tc>
        <w:tc>
          <w:tcPr>
            <w:tcW w:w="1418" w:type="dxa"/>
            <w:vMerge/>
            <w:vAlign w:val="center"/>
            <w:hideMark/>
          </w:tcPr>
          <w:p w:rsidR="00F32A85" w:rsidRPr="00F32A85" w:rsidRDefault="00F32A85" w:rsidP="00314B4D">
            <w:pPr>
              <w:rPr>
                <w:rFonts w:ascii="Arial" w:hAnsi="Arial" w:cs="Arial"/>
                <w:color w:val="000000"/>
                <w:sz w:val="20"/>
                <w:szCs w:val="20"/>
              </w:rPr>
            </w:pPr>
          </w:p>
        </w:tc>
        <w:tc>
          <w:tcPr>
            <w:tcW w:w="1412" w:type="dxa"/>
            <w:vMerge/>
            <w:vAlign w:val="center"/>
            <w:hideMark/>
          </w:tcPr>
          <w:p w:rsidR="00F32A85" w:rsidRPr="00F32A85" w:rsidRDefault="00F32A85" w:rsidP="00314B4D">
            <w:pPr>
              <w:rPr>
                <w:rFonts w:ascii="Arial" w:hAnsi="Arial" w:cs="Arial"/>
                <w:color w:val="000000"/>
                <w:sz w:val="20"/>
                <w:szCs w:val="20"/>
              </w:rPr>
            </w:pPr>
          </w:p>
        </w:tc>
      </w:tr>
      <w:tr w:rsidR="00F32A85" w:rsidRPr="00F32A85" w:rsidTr="00F32A85">
        <w:trPr>
          <w:trHeight w:val="450"/>
        </w:trPr>
        <w:tc>
          <w:tcPr>
            <w:tcW w:w="2830" w:type="dxa"/>
            <w:vMerge w:val="restart"/>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м.р.Кинель-Черкасский</w:t>
            </w:r>
            <w:proofErr w:type="spellEnd"/>
            <w:r w:rsidRPr="00F32A85">
              <w:rPr>
                <w:rFonts w:ascii="Arial" w:hAnsi="Arial" w:cs="Arial"/>
                <w:sz w:val="20"/>
                <w:szCs w:val="20"/>
              </w:rPr>
              <w:t>, Котельная 6-7, с. Березняки, ул. Первомайская, 11</w:t>
            </w: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ТК3 до ул. Советская, 12</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Надземная</w:t>
            </w:r>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301</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ТК5 до ТК6</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22</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ТК6 до ТК7</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8</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ТК5 до ТК8</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133</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193</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ТК8 до ТК9</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40</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ТК9 до ТК10</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70</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ТК8 до перехода 133/89</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133</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переход 133/89 до ТК11</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Бесканальная</w:t>
            </w:r>
            <w:proofErr w:type="spellEnd"/>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89</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16</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ТК11 до ул. Октябрьская, 7</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Надземная</w:t>
            </w:r>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76</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153</w:t>
            </w:r>
          </w:p>
        </w:tc>
      </w:tr>
      <w:tr w:rsidR="00F32A85" w:rsidRPr="00F32A85" w:rsidTr="00F32A85">
        <w:trPr>
          <w:trHeight w:val="450"/>
        </w:trPr>
        <w:tc>
          <w:tcPr>
            <w:tcW w:w="2830" w:type="dxa"/>
            <w:vMerge/>
            <w:vAlign w:val="center"/>
            <w:hideMark/>
          </w:tcPr>
          <w:p w:rsidR="00F32A85" w:rsidRPr="00F32A85" w:rsidRDefault="00F32A85" w:rsidP="00314B4D">
            <w:pPr>
              <w:rPr>
                <w:rFonts w:ascii="Arial" w:hAnsi="Arial" w:cs="Arial"/>
                <w:sz w:val="20"/>
                <w:szCs w:val="20"/>
              </w:rPr>
            </w:pP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ТК12 до ул. Советская, 28</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Надземная</w:t>
            </w:r>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42</w:t>
            </w:r>
          </w:p>
        </w:tc>
      </w:tr>
      <w:tr w:rsidR="00F32A85" w:rsidRPr="00F32A85" w:rsidTr="00F32A85">
        <w:trPr>
          <w:trHeight w:val="945"/>
        </w:trPr>
        <w:tc>
          <w:tcPr>
            <w:tcW w:w="2830" w:type="dxa"/>
            <w:shd w:val="clear" w:color="auto" w:fill="auto"/>
            <w:vAlign w:val="center"/>
            <w:hideMark/>
          </w:tcPr>
          <w:p w:rsidR="00F32A85" w:rsidRPr="00F32A85" w:rsidRDefault="00F32A85" w:rsidP="00314B4D">
            <w:pPr>
              <w:jc w:val="center"/>
              <w:rPr>
                <w:rFonts w:ascii="Arial" w:hAnsi="Arial" w:cs="Arial"/>
                <w:sz w:val="20"/>
                <w:szCs w:val="20"/>
              </w:rPr>
            </w:pPr>
            <w:proofErr w:type="spellStart"/>
            <w:r w:rsidRPr="00F32A85">
              <w:rPr>
                <w:rFonts w:ascii="Arial" w:hAnsi="Arial" w:cs="Arial"/>
                <w:sz w:val="20"/>
                <w:szCs w:val="20"/>
              </w:rPr>
              <w:t>м.р.Кинель-Черкасский</w:t>
            </w:r>
            <w:proofErr w:type="spellEnd"/>
            <w:r w:rsidRPr="00F32A85">
              <w:rPr>
                <w:rFonts w:ascii="Arial" w:hAnsi="Arial" w:cs="Arial"/>
                <w:sz w:val="20"/>
                <w:szCs w:val="20"/>
              </w:rPr>
              <w:t>, Котельная 6-8, с. Дубовый Колок, ул. Центральная, 8а</w:t>
            </w:r>
          </w:p>
        </w:tc>
        <w:tc>
          <w:tcPr>
            <w:tcW w:w="2126"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Котельная до ул. Центральная, 8</w:t>
            </w:r>
          </w:p>
        </w:tc>
        <w:tc>
          <w:tcPr>
            <w:tcW w:w="1559"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Надземная</w:t>
            </w:r>
          </w:p>
        </w:tc>
        <w:tc>
          <w:tcPr>
            <w:tcW w:w="1418"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57</w:t>
            </w:r>
          </w:p>
        </w:tc>
        <w:tc>
          <w:tcPr>
            <w:tcW w:w="1412" w:type="dxa"/>
            <w:shd w:val="clear" w:color="auto" w:fill="auto"/>
            <w:vAlign w:val="center"/>
            <w:hideMark/>
          </w:tcPr>
          <w:p w:rsidR="00F32A85" w:rsidRPr="00F32A85" w:rsidRDefault="00F32A85" w:rsidP="00314B4D">
            <w:pPr>
              <w:jc w:val="center"/>
              <w:rPr>
                <w:rFonts w:ascii="Arial" w:hAnsi="Arial" w:cs="Arial"/>
                <w:sz w:val="20"/>
                <w:szCs w:val="20"/>
              </w:rPr>
            </w:pPr>
            <w:r w:rsidRPr="00F32A85">
              <w:rPr>
                <w:rFonts w:ascii="Arial" w:hAnsi="Arial" w:cs="Arial"/>
                <w:sz w:val="20"/>
                <w:szCs w:val="20"/>
              </w:rPr>
              <w:t>38,3</w:t>
            </w:r>
          </w:p>
        </w:tc>
      </w:tr>
    </w:tbl>
    <w:p w:rsidR="00F32A85" w:rsidRDefault="00F32A85" w:rsidP="00C10967">
      <w:pPr>
        <w:pStyle w:val="aff2"/>
        <w:spacing w:after="0" w:line="360" w:lineRule="auto"/>
        <w:jc w:val="both"/>
        <w:rPr>
          <w:rFonts w:ascii="Arial" w:hAnsi="Arial" w:cs="Arial"/>
          <w:color w:val="000000"/>
        </w:rPr>
      </w:pPr>
    </w:p>
    <w:p w:rsidR="00F32A85" w:rsidRDefault="00F32A85" w:rsidP="00C10967">
      <w:pPr>
        <w:pStyle w:val="aff2"/>
        <w:spacing w:after="0" w:line="360" w:lineRule="auto"/>
        <w:jc w:val="both"/>
        <w:rPr>
          <w:rFonts w:ascii="Arial" w:hAnsi="Arial" w:cs="Arial"/>
          <w:color w:val="000000"/>
        </w:rPr>
      </w:pPr>
    </w:p>
    <w:p w:rsidR="00F32A85" w:rsidRDefault="00F32A85" w:rsidP="00C10967">
      <w:pPr>
        <w:pStyle w:val="aff2"/>
        <w:spacing w:after="0" w:line="360" w:lineRule="auto"/>
        <w:jc w:val="both"/>
        <w:rPr>
          <w:rFonts w:ascii="Arial" w:hAnsi="Arial" w:cs="Arial"/>
          <w:color w:val="000000"/>
        </w:rPr>
      </w:pPr>
    </w:p>
    <w:p w:rsidR="00F32A85" w:rsidRDefault="00F32A85" w:rsidP="00C10967">
      <w:pPr>
        <w:pStyle w:val="aff2"/>
        <w:spacing w:after="0" w:line="360" w:lineRule="auto"/>
        <w:jc w:val="both"/>
        <w:rPr>
          <w:rFonts w:ascii="Arial" w:hAnsi="Arial" w:cs="Arial"/>
          <w:color w:val="000000"/>
        </w:rPr>
      </w:pPr>
    </w:p>
    <w:p w:rsidR="001D47A4" w:rsidRPr="00C10967" w:rsidRDefault="001D47A4" w:rsidP="0044307B">
      <w:pPr>
        <w:rPr>
          <w:sz w:val="22"/>
          <w:szCs w:val="22"/>
        </w:rPr>
        <w:sectPr w:rsidR="001D47A4" w:rsidRPr="00C10967" w:rsidSect="00C10967">
          <w:pgSz w:w="11907" w:h="16840" w:code="9"/>
          <w:pgMar w:top="1134" w:right="851" w:bottom="1134" w:left="1701" w:header="720" w:footer="720" w:gutter="0"/>
          <w:cols w:space="720"/>
          <w:noEndnote/>
          <w:titlePg/>
          <w:docGrid w:linePitch="326"/>
        </w:sectPr>
      </w:pPr>
    </w:p>
    <w:p w:rsidR="008265E8" w:rsidRPr="00C10967" w:rsidRDefault="008265E8" w:rsidP="008265E8">
      <w:pPr>
        <w:autoSpaceDE w:val="0"/>
        <w:autoSpaceDN w:val="0"/>
        <w:adjustRightInd w:val="0"/>
        <w:spacing w:line="360" w:lineRule="auto"/>
        <w:ind w:firstLine="709"/>
        <w:jc w:val="both"/>
        <w:rPr>
          <w:rFonts w:ascii="Arial" w:hAnsi="Arial" w:cs="Arial"/>
          <w:color w:val="000000"/>
        </w:rPr>
      </w:pPr>
      <w:bookmarkStart w:id="62" w:name="_Hlk10205525"/>
      <w:r w:rsidRPr="00C10967">
        <w:rPr>
          <w:rFonts w:ascii="Arial" w:hAnsi="Arial" w:cs="Arial"/>
          <w:b/>
          <w:bCs/>
          <w:color w:val="000000"/>
        </w:rPr>
        <w:lastRenderedPageBreak/>
        <w:t xml:space="preserve">Глава 7. Предложения по переводу открытых систем теплоснабжения (горячего водоснабжения) в закрытые системы горячего водоснабжения. </w:t>
      </w:r>
    </w:p>
    <w:p w:rsidR="008265E8" w:rsidRPr="00C10967" w:rsidRDefault="008265E8" w:rsidP="008265E8">
      <w:pPr>
        <w:autoSpaceDE w:val="0"/>
        <w:autoSpaceDN w:val="0"/>
        <w:adjustRightInd w:val="0"/>
        <w:spacing w:line="360" w:lineRule="auto"/>
        <w:ind w:firstLine="709"/>
        <w:jc w:val="both"/>
        <w:rPr>
          <w:rFonts w:ascii="Arial" w:hAnsi="Arial" w:cs="Arial"/>
          <w:color w:val="000000"/>
        </w:rPr>
      </w:pPr>
      <w:r w:rsidRPr="00C10967">
        <w:rPr>
          <w:rFonts w:ascii="Arial" w:hAnsi="Arial" w:cs="Arial"/>
          <w:b/>
          <w:bCs/>
          <w:color w:val="000000"/>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p>
    <w:p w:rsidR="008265E8" w:rsidRPr="00C10967" w:rsidRDefault="008265E8" w:rsidP="00314B4D">
      <w:pPr>
        <w:autoSpaceDE w:val="0"/>
        <w:autoSpaceDN w:val="0"/>
        <w:adjustRightInd w:val="0"/>
        <w:spacing w:line="360" w:lineRule="auto"/>
        <w:ind w:firstLine="709"/>
        <w:jc w:val="both"/>
        <w:rPr>
          <w:rFonts w:ascii="Arial" w:hAnsi="Arial" w:cs="Arial"/>
          <w:color w:val="000000"/>
        </w:rPr>
      </w:pPr>
      <w:r w:rsidRPr="00C10967">
        <w:rPr>
          <w:rFonts w:ascii="Arial" w:hAnsi="Arial" w:cs="Arial"/>
          <w:color w:val="000000"/>
        </w:rPr>
        <w:t xml:space="preserve">Существуют три способа регулирования отпуска тепловой энергии: </w:t>
      </w:r>
    </w:p>
    <w:p w:rsidR="008265E8" w:rsidRPr="00C10967" w:rsidRDefault="008265E8" w:rsidP="00314B4D">
      <w:pPr>
        <w:autoSpaceDE w:val="0"/>
        <w:autoSpaceDN w:val="0"/>
        <w:adjustRightInd w:val="0"/>
        <w:spacing w:line="360" w:lineRule="auto"/>
        <w:ind w:firstLine="709"/>
        <w:jc w:val="both"/>
        <w:rPr>
          <w:rFonts w:ascii="Arial" w:hAnsi="Arial" w:cs="Arial"/>
          <w:color w:val="000000"/>
        </w:rPr>
      </w:pPr>
      <w:r w:rsidRPr="00C10967">
        <w:rPr>
          <w:rFonts w:ascii="Arial" w:hAnsi="Arial" w:cs="Arial"/>
          <w:color w:val="000000"/>
        </w:rPr>
        <w:t xml:space="preserve">- качественный, заключающийся в регулировании отпуска теплоты за счет изменения температуры теплоносителя при сохранении постоянным его расхода; </w:t>
      </w:r>
    </w:p>
    <w:p w:rsidR="008265E8" w:rsidRPr="00C10967" w:rsidRDefault="008265E8" w:rsidP="00314B4D">
      <w:pPr>
        <w:autoSpaceDE w:val="0"/>
        <w:autoSpaceDN w:val="0"/>
        <w:adjustRightInd w:val="0"/>
        <w:spacing w:line="360" w:lineRule="auto"/>
        <w:ind w:firstLine="709"/>
        <w:jc w:val="both"/>
        <w:rPr>
          <w:rFonts w:ascii="Arial" w:hAnsi="Arial" w:cs="Arial"/>
          <w:color w:val="000000"/>
        </w:rPr>
      </w:pPr>
      <w:r w:rsidRPr="00C10967">
        <w:rPr>
          <w:rFonts w:ascii="Arial" w:hAnsi="Arial" w:cs="Arial"/>
          <w:color w:val="000000"/>
        </w:rPr>
        <w:t xml:space="preserve">- количественный, заключающийся в регулировании отпуска теплоты путем изменения расхода теплоносителя при постоянной температуре; </w:t>
      </w:r>
    </w:p>
    <w:p w:rsidR="008265E8" w:rsidRPr="00C10967" w:rsidRDefault="008265E8" w:rsidP="00314B4D">
      <w:pPr>
        <w:autoSpaceDE w:val="0"/>
        <w:autoSpaceDN w:val="0"/>
        <w:adjustRightInd w:val="0"/>
        <w:spacing w:line="360" w:lineRule="auto"/>
        <w:ind w:firstLine="709"/>
        <w:jc w:val="both"/>
        <w:rPr>
          <w:rFonts w:ascii="Arial" w:hAnsi="Arial" w:cs="Arial"/>
          <w:color w:val="000000"/>
        </w:rPr>
      </w:pPr>
      <w:r w:rsidRPr="00C10967">
        <w:rPr>
          <w:rFonts w:ascii="Arial" w:hAnsi="Arial" w:cs="Arial"/>
          <w:color w:val="000000"/>
        </w:rPr>
        <w:t xml:space="preserve">- качественно-количественный, заключающийся в регулировании отпуска теплоты посредством одновременного изменения расхода и температуры теплоносителя; </w:t>
      </w:r>
    </w:p>
    <w:p w:rsidR="008265E8" w:rsidRPr="00C10967" w:rsidRDefault="008265E8" w:rsidP="008265E8">
      <w:pPr>
        <w:autoSpaceDE w:val="0"/>
        <w:autoSpaceDN w:val="0"/>
        <w:adjustRightInd w:val="0"/>
        <w:spacing w:line="360" w:lineRule="auto"/>
        <w:ind w:firstLine="709"/>
        <w:jc w:val="both"/>
        <w:rPr>
          <w:rFonts w:ascii="Arial" w:hAnsi="Arial" w:cs="Arial"/>
          <w:color w:val="000000"/>
        </w:rPr>
      </w:pPr>
      <w:r w:rsidRPr="00C10967">
        <w:rPr>
          <w:rFonts w:ascii="Arial" w:hAnsi="Arial" w:cs="Arial"/>
          <w:b/>
          <w:bCs/>
          <w:color w:val="000000"/>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w:t>
      </w:r>
    </w:p>
    <w:p w:rsidR="0088336A" w:rsidRPr="00C10967" w:rsidRDefault="0088336A" w:rsidP="0088336A">
      <w:pPr>
        <w:autoSpaceDE w:val="0"/>
        <w:autoSpaceDN w:val="0"/>
        <w:spacing w:line="360" w:lineRule="auto"/>
        <w:ind w:firstLine="709"/>
        <w:jc w:val="both"/>
        <w:rPr>
          <w:rFonts w:ascii="Arial" w:hAnsi="Arial" w:cs="Arial"/>
          <w:color w:val="000000"/>
        </w:rPr>
      </w:pPr>
      <w:r w:rsidRPr="00C10967">
        <w:rPr>
          <w:rFonts w:ascii="Arial" w:hAnsi="Arial" w:cs="Arial"/>
          <w:color w:val="000000"/>
        </w:rPr>
        <w:t xml:space="preserve">В </w:t>
      </w:r>
      <w:r w:rsidR="007902A5">
        <w:rPr>
          <w:rFonts w:ascii="Arial" w:hAnsi="Arial" w:cs="Arial"/>
          <w:color w:val="000000"/>
        </w:rPr>
        <w:t>с. п. Березняки</w:t>
      </w:r>
      <w:r w:rsidR="002568F9" w:rsidRPr="00C10967">
        <w:rPr>
          <w:rFonts w:ascii="Arial" w:hAnsi="Arial" w:cs="Arial"/>
          <w:color w:val="000000"/>
        </w:rPr>
        <w:t xml:space="preserve"> </w:t>
      </w:r>
      <w:r w:rsidRPr="00C10967">
        <w:rPr>
          <w:rFonts w:ascii="Arial" w:hAnsi="Arial" w:cs="Arial"/>
          <w:color w:val="000000"/>
        </w:rPr>
        <w:t>закрытая система горячего водоснабжения</w:t>
      </w:r>
      <w:r w:rsidR="002568F9" w:rsidRPr="00C10967">
        <w:rPr>
          <w:rFonts w:ascii="Arial" w:hAnsi="Arial" w:cs="Arial"/>
          <w:color w:val="000000"/>
        </w:rPr>
        <w:t>.</w:t>
      </w:r>
    </w:p>
    <w:bookmarkEnd w:id="62"/>
    <w:p w:rsidR="008265E8" w:rsidRPr="00C10967" w:rsidRDefault="008265E8" w:rsidP="008265E8">
      <w:pPr>
        <w:autoSpaceDE w:val="0"/>
        <w:autoSpaceDN w:val="0"/>
        <w:adjustRightInd w:val="0"/>
        <w:spacing w:line="360" w:lineRule="auto"/>
        <w:ind w:firstLine="709"/>
        <w:jc w:val="both"/>
        <w:rPr>
          <w:rFonts w:ascii="Arial" w:hAnsi="Arial" w:cs="Arial"/>
          <w:color w:val="000000"/>
        </w:rPr>
      </w:pPr>
      <w:r w:rsidRPr="00C10967">
        <w:rPr>
          <w:rFonts w:ascii="Arial" w:hAnsi="Arial" w:cs="Arial"/>
          <w:color w:val="000000"/>
        </w:rPr>
        <w:t xml:space="preserve"> </w:t>
      </w:r>
    </w:p>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88336A" w:rsidRPr="00C10967" w:rsidRDefault="0088336A" w:rsidP="0088336A"/>
    <w:p w:rsidR="0088336A" w:rsidRPr="00C10967" w:rsidRDefault="0088336A" w:rsidP="0088336A"/>
    <w:p w:rsidR="0088336A" w:rsidRPr="00C10967" w:rsidRDefault="0088336A" w:rsidP="0088336A"/>
    <w:p w:rsidR="0088336A" w:rsidRPr="00C10967" w:rsidRDefault="0088336A" w:rsidP="0088336A"/>
    <w:p w:rsidR="0088336A" w:rsidRPr="00C10967" w:rsidRDefault="0088336A" w:rsidP="0088336A"/>
    <w:p w:rsidR="0088336A" w:rsidRPr="00C10967" w:rsidRDefault="0088336A" w:rsidP="0088336A"/>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8265E8" w:rsidRPr="00C10967" w:rsidRDefault="008265E8" w:rsidP="0044307B">
      <w:pPr>
        <w:pStyle w:val="1"/>
        <w:spacing w:before="0" w:after="0" w:line="360" w:lineRule="auto"/>
        <w:ind w:firstLine="708"/>
        <w:jc w:val="left"/>
      </w:pPr>
    </w:p>
    <w:p w:rsidR="002568F9" w:rsidRPr="00C10967" w:rsidRDefault="002568F9" w:rsidP="0044307B">
      <w:pPr>
        <w:pStyle w:val="1"/>
        <w:spacing w:before="0" w:after="0" w:line="360" w:lineRule="auto"/>
        <w:ind w:firstLine="708"/>
        <w:jc w:val="left"/>
        <w:rPr>
          <w:color w:val="auto"/>
          <w:sz w:val="24"/>
          <w:szCs w:val="24"/>
        </w:rPr>
        <w:sectPr w:rsidR="002568F9" w:rsidRPr="00C10967" w:rsidSect="009D31B6">
          <w:pgSz w:w="11907" w:h="16840" w:code="9"/>
          <w:pgMar w:top="1134" w:right="851" w:bottom="1134" w:left="1701" w:header="720" w:footer="720" w:gutter="0"/>
          <w:cols w:space="720"/>
          <w:noEndnote/>
          <w:titlePg/>
          <w:docGrid w:linePitch="326"/>
        </w:sectPr>
      </w:pPr>
    </w:p>
    <w:p w:rsidR="0044307B" w:rsidRPr="00C10967" w:rsidRDefault="0044307B" w:rsidP="0044307B">
      <w:pPr>
        <w:pStyle w:val="1"/>
        <w:spacing w:before="0" w:after="0" w:line="360" w:lineRule="auto"/>
        <w:ind w:firstLine="708"/>
        <w:jc w:val="left"/>
        <w:rPr>
          <w:color w:val="auto"/>
          <w:sz w:val="24"/>
          <w:szCs w:val="24"/>
        </w:rPr>
      </w:pPr>
      <w:r w:rsidRPr="00C10967">
        <w:rPr>
          <w:color w:val="auto"/>
          <w:sz w:val="24"/>
          <w:szCs w:val="24"/>
        </w:rPr>
        <w:lastRenderedPageBreak/>
        <w:t xml:space="preserve">Раздел </w:t>
      </w:r>
      <w:r w:rsidR="0088336A" w:rsidRPr="00C10967">
        <w:rPr>
          <w:color w:val="auto"/>
          <w:sz w:val="24"/>
          <w:szCs w:val="24"/>
        </w:rPr>
        <w:t>8</w:t>
      </w:r>
      <w:r w:rsidRPr="00C10967">
        <w:rPr>
          <w:color w:val="auto"/>
          <w:sz w:val="24"/>
          <w:szCs w:val="24"/>
        </w:rPr>
        <w:t>. Перспективные топливные балансы.</w:t>
      </w:r>
    </w:p>
    <w:p w:rsidR="0044307B" w:rsidRPr="00C10967" w:rsidRDefault="0088336A" w:rsidP="002B2197">
      <w:pPr>
        <w:pStyle w:val="aff4"/>
        <w:rPr>
          <w:b/>
        </w:rPr>
      </w:pPr>
      <w:r w:rsidRPr="00C10967">
        <w:rPr>
          <w:b/>
        </w:rPr>
        <w:t>8</w:t>
      </w:r>
      <w:r w:rsidR="0044307B" w:rsidRPr="00C10967">
        <w:rPr>
          <w:b/>
        </w:rPr>
        <w:t>.1 Перспективные топливные балансы для каждого источника тепловой энергии по видам основного, резервного и аварийного топлива.</w:t>
      </w:r>
    </w:p>
    <w:p w:rsidR="00E12B3A" w:rsidRPr="00C10967" w:rsidRDefault="00E12B3A" w:rsidP="00E12B3A">
      <w:pPr>
        <w:pStyle w:val="aff4"/>
        <w:ind w:firstLine="708"/>
      </w:pPr>
      <w:r w:rsidRPr="00C10967">
        <w:t xml:space="preserve">Основным видом топлива в котельных </w:t>
      </w:r>
      <w:r w:rsidR="007902A5">
        <w:rPr>
          <w:rFonts w:cs="Arial"/>
        </w:rPr>
        <w:t>с. п. Березняки</w:t>
      </w:r>
      <w:r w:rsidR="00A93CF0" w:rsidRPr="00C10967">
        <w:rPr>
          <w:rFonts w:cs="Arial"/>
        </w:rPr>
        <w:t xml:space="preserve"> </w:t>
      </w:r>
      <w:r w:rsidRPr="00C10967">
        <w:t>является природный газ. Резервное топливо не предусмотрено проектом.</w:t>
      </w:r>
    </w:p>
    <w:p w:rsidR="00E12B3A" w:rsidRPr="00C10967" w:rsidRDefault="00E12B3A" w:rsidP="00E12B3A">
      <w:pPr>
        <w:pStyle w:val="aff4"/>
        <w:ind w:firstLine="708"/>
      </w:pPr>
      <w:r w:rsidRPr="00C10967">
        <w:t xml:space="preserve">Перспективные топливные балансы для каждого источника тепловой энергии, расположенного в границах поселения, представлены в таблице </w:t>
      </w:r>
      <w:r w:rsidR="00F06899" w:rsidRPr="00C10967">
        <w:rPr>
          <w:sz w:val="22"/>
          <w:szCs w:val="22"/>
        </w:rPr>
        <w:t>8.1.1</w:t>
      </w:r>
      <w:r w:rsidRPr="00C10967">
        <w:rPr>
          <w:sz w:val="22"/>
          <w:szCs w:val="22"/>
        </w:rPr>
        <w:t>.</w:t>
      </w:r>
      <w:bookmarkStart w:id="63" w:name="_Ref409600292"/>
      <w:bookmarkStart w:id="64" w:name="_Ref409600289"/>
    </w:p>
    <w:bookmarkEnd w:id="63"/>
    <w:bookmarkEnd w:id="64"/>
    <w:p w:rsidR="00E12B3A" w:rsidRDefault="00E12B3A" w:rsidP="00E12B3A">
      <w:pPr>
        <w:spacing w:line="360" w:lineRule="auto"/>
        <w:jc w:val="both"/>
        <w:rPr>
          <w:rFonts w:ascii="Arial" w:hAnsi="Arial" w:cs="Arial"/>
        </w:rPr>
      </w:pPr>
      <w:r w:rsidRPr="00C10967">
        <w:rPr>
          <w:rFonts w:ascii="Arial" w:hAnsi="Arial" w:cs="Arial"/>
        </w:rPr>
        <w:t xml:space="preserve">Таблица </w:t>
      </w:r>
      <w:r w:rsidR="00F06899" w:rsidRPr="00C10967">
        <w:rPr>
          <w:rFonts w:ascii="Arial" w:hAnsi="Arial" w:cs="Arial"/>
        </w:rPr>
        <w:t>8.1.1</w:t>
      </w:r>
      <w:r w:rsidRPr="00C10967">
        <w:rPr>
          <w:rFonts w:ascii="Arial" w:hAnsi="Arial" w:cs="Arial"/>
        </w:rPr>
        <w:t xml:space="preserve"> - </w:t>
      </w:r>
      <w:r w:rsidRPr="00C10967">
        <w:rPr>
          <w:rFonts w:ascii="Arial" w:hAnsi="Arial" w:cs="Arial"/>
          <w:color w:val="000000"/>
        </w:rPr>
        <w:t>Перспективные</w:t>
      </w:r>
      <w:r w:rsidRPr="00C10967">
        <w:rPr>
          <w:rFonts w:ascii="Arial" w:hAnsi="Arial" w:cs="Arial"/>
        </w:rPr>
        <w:t xml:space="preserve"> топливные балансы источников тепловой энергии, расположенных в границах </w:t>
      </w:r>
      <w:r w:rsidR="007902A5">
        <w:rPr>
          <w:rFonts w:ascii="Arial" w:hAnsi="Arial" w:cs="Arial"/>
        </w:rPr>
        <w:t>с. п. Березняки</w:t>
      </w:r>
    </w:p>
    <w:tbl>
      <w:tblPr>
        <w:tblW w:w="95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9"/>
        <w:gridCol w:w="1559"/>
        <w:gridCol w:w="1276"/>
        <w:gridCol w:w="1276"/>
        <w:gridCol w:w="1276"/>
      </w:tblGrid>
      <w:tr w:rsidR="006A7DB1" w:rsidRPr="00B621E0" w:rsidTr="006A7DB1">
        <w:tc>
          <w:tcPr>
            <w:tcW w:w="4179" w:type="dxa"/>
            <w:vMerge w:val="restart"/>
            <w:shd w:val="clear" w:color="auto" w:fill="auto"/>
            <w:vAlign w:val="center"/>
          </w:tcPr>
          <w:p w:rsidR="006A7DB1" w:rsidRPr="00B621E0" w:rsidRDefault="006A7DB1" w:rsidP="008816A4">
            <w:pPr>
              <w:jc w:val="center"/>
              <w:rPr>
                <w:rFonts w:ascii="Arial" w:eastAsia="Arial" w:hAnsi="Arial" w:cs="Arial"/>
                <w:sz w:val="18"/>
                <w:szCs w:val="18"/>
              </w:rPr>
            </w:pPr>
            <w:r w:rsidRPr="00B621E0">
              <w:rPr>
                <w:rFonts w:ascii="Arial" w:eastAsia="Arial" w:hAnsi="Arial" w:cs="Arial"/>
                <w:w w:val="97"/>
                <w:sz w:val="18"/>
                <w:szCs w:val="18"/>
              </w:rPr>
              <w:t>Наименование показателя</w:t>
            </w:r>
          </w:p>
        </w:tc>
        <w:tc>
          <w:tcPr>
            <w:tcW w:w="2835" w:type="dxa"/>
            <w:gridSpan w:val="2"/>
            <w:shd w:val="clear" w:color="auto" w:fill="auto"/>
            <w:vAlign w:val="center"/>
          </w:tcPr>
          <w:p w:rsidR="006A7DB1" w:rsidRPr="00B621E0" w:rsidRDefault="006A7DB1" w:rsidP="008816A4">
            <w:pPr>
              <w:pStyle w:val="aff4"/>
              <w:spacing w:line="240" w:lineRule="auto"/>
              <w:jc w:val="center"/>
              <w:rPr>
                <w:rFonts w:cs="Arial"/>
                <w:sz w:val="18"/>
                <w:szCs w:val="18"/>
              </w:rPr>
            </w:pPr>
            <w:r w:rsidRPr="00B621E0">
              <w:rPr>
                <w:rFonts w:cs="Arial"/>
                <w:sz w:val="18"/>
                <w:szCs w:val="18"/>
              </w:rPr>
              <w:t>Централизованная котельная №6-</w:t>
            </w:r>
            <w:r>
              <w:rPr>
                <w:rFonts w:cs="Arial"/>
                <w:sz w:val="18"/>
                <w:szCs w:val="18"/>
              </w:rPr>
              <w:t>7</w:t>
            </w:r>
          </w:p>
          <w:p w:rsidR="006A7DB1" w:rsidRPr="00B621E0" w:rsidRDefault="006A7DB1" w:rsidP="008816A4">
            <w:pPr>
              <w:jc w:val="center"/>
              <w:rPr>
                <w:rFonts w:ascii="Arial" w:eastAsia="Arial" w:hAnsi="Arial" w:cs="Arial"/>
                <w:sz w:val="18"/>
                <w:szCs w:val="18"/>
              </w:rPr>
            </w:pPr>
            <w:r w:rsidRPr="00B621E0">
              <w:rPr>
                <w:rFonts w:ascii="Arial" w:hAnsi="Arial" w:cs="Arial"/>
                <w:sz w:val="18"/>
                <w:szCs w:val="18"/>
              </w:rPr>
              <w:t xml:space="preserve">с. </w:t>
            </w:r>
            <w:r>
              <w:rPr>
                <w:rFonts w:ascii="Arial" w:hAnsi="Arial" w:cs="Arial"/>
                <w:sz w:val="18"/>
                <w:szCs w:val="18"/>
              </w:rPr>
              <w:t>Березняки</w:t>
            </w:r>
          </w:p>
        </w:tc>
        <w:tc>
          <w:tcPr>
            <w:tcW w:w="2552" w:type="dxa"/>
            <w:gridSpan w:val="2"/>
            <w:shd w:val="clear" w:color="auto" w:fill="auto"/>
            <w:vAlign w:val="center"/>
          </w:tcPr>
          <w:p w:rsidR="006A7DB1" w:rsidRPr="00B621E0" w:rsidRDefault="006A7DB1" w:rsidP="008816A4">
            <w:pPr>
              <w:pStyle w:val="aff4"/>
              <w:spacing w:line="240" w:lineRule="auto"/>
              <w:jc w:val="center"/>
              <w:rPr>
                <w:rFonts w:cs="Arial"/>
                <w:sz w:val="18"/>
                <w:szCs w:val="18"/>
              </w:rPr>
            </w:pPr>
            <w:r w:rsidRPr="00B621E0">
              <w:rPr>
                <w:rFonts w:cs="Arial"/>
                <w:sz w:val="18"/>
                <w:szCs w:val="18"/>
              </w:rPr>
              <w:t>Централизованная котельная №6-</w:t>
            </w:r>
            <w:r>
              <w:rPr>
                <w:rFonts w:cs="Arial"/>
                <w:sz w:val="18"/>
                <w:szCs w:val="18"/>
              </w:rPr>
              <w:t>8</w:t>
            </w:r>
          </w:p>
          <w:p w:rsidR="006A7DB1" w:rsidRPr="00B621E0" w:rsidRDefault="006A7DB1" w:rsidP="008816A4">
            <w:pPr>
              <w:jc w:val="center"/>
              <w:rPr>
                <w:rFonts w:ascii="Arial" w:eastAsia="Arial" w:hAnsi="Arial" w:cs="Arial"/>
                <w:sz w:val="18"/>
                <w:szCs w:val="18"/>
              </w:rPr>
            </w:pPr>
            <w:r>
              <w:rPr>
                <w:rFonts w:ascii="Arial" w:hAnsi="Arial" w:cs="Arial"/>
                <w:sz w:val="18"/>
                <w:szCs w:val="18"/>
              </w:rPr>
              <w:t>П. Дубовый Колок</w:t>
            </w:r>
          </w:p>
        </w:tc>
      </w:tr>
      <w:tr w:rsidR="006A7DB1" w:rsidRPr="00B621E0" w:rsidTr="006A7DB1">
        <w:trPr>
          <w:trHeight w:val="1102"/>
        </w:trPr>
        <w:tc>
          <w:tcPr>
            <w:tcW w:w="4179" w:type="dxa"/>
            <w:vMerge/>
            <w:shd w:val="clear" w:color="auto" w:fill="auto"/>
            <w:vAlign w:val="center"/>
          </w:tcPr>
          <w:p w:rsidR="006A7DB1" w:rsidRPr="00B621E0" w:rsidRDefault="006A7DB1" w:rsidP="008816A4">
            <w:pPr>
              <w:jc w:val="center"/>
              <w:rPr>
                <w:rFonts w:ascii="Arial" w:eastAsia="Arial" w:hAnsi="Arial" w:cs="Arial"/>
                <w:sz w:val="18"/>
                <w:szCs w:val="18"/>
              </w:rPr>
            </w:pPr>
          </w:p>
        </w:tc>
        <w:tc>
          <w:tcPr>
            <w:tcW w:w="1559" w:type="dxa"/>
            <w:shd w:val="clear" w:color="auto" w:fill="auto"/>
            <w:vAlign w:val="center"/>
          </w:tcPr>
          <w:p w:rsidR="006A7DB1" w:rsidRPr="00B621E0" w:rsidRDefault="006A7DB1" w:rsidP="008816A4">
            <w:pPr>
              <w:jc w:val="center"/>
              <w:rPr>
                <w:rFonts w:ascii="Arial" w:hAnsi="Arial" w:cs="Arial"/>
                <w:sz w:val="18"/>
                <w:szCs w:val="18"/>
              </w:rPr>
            </w:pPr>
            <w:r w:rsidRPr="00B621E0">
              <w:rPr>
                <w:rFonts w:ascii="Arial" w:eastAsia="Arial" w:hAnsi="Arial" w:cs="Arial"/>
                <w:w w:val="96"/>
                <w:sz w:val="18"/>
                <w:szCs w:val="18"/>
              </w:rPr>
              <w:t>Базовые</w:t>
            </w:r>
          </w:p>
          <w:p w:rsidR="006A7DB1" w:rsidRPr="00B621E0" w:rsidRDefault="006A7DB1" w:rsidP="008816A4">
            <w:pPr>
              <w:jc w:val="center"/>
              <w:rPr>
                <w:rFonts w:ascii="Arial" w:hAnsi="Arial" w:cs="Arial"/>
                <w:sz w:val="18"/>
                <w:szCs w:val="18"/>
              </w:rPr>
            </w:pPr>
            <w:r w:rsidRPr="00B621E0">
              <w:rPr>
                <w:rFonts w:ascii="Arial" w:eastAsia="Arial" w:hAnsi="Arial" w:cs="Arial"/>
                <w:w w:val="95"/>
                <w:sz w:val="18"/>
                <w:szCs w:val="18"/>
              </w:rPr>
              <w:t>значения</w:t>
            </w:r>
          </w:p>
          <w:p w:rsidR="006A7DB1" w:rsidRPr="00B621E0" w:rsidRDefault="006A7DB1" w:rsidP="008816A4">
            <w:pPr>
              <w:jc w:val="center"/>
              <w:rPr>
                <w:rFonts w:ascii="Arial" w:eastAsia="Arial" w:hAnsi="Arial" w:cs="Arial"/>
                <w:sz w:val="18"/>
                <w:szCs w:val="18"/>
              </w:rPr>
            </w:pPr>
            <w:r w:rsidRPr="00B621E0">
              <w:rPr>
                <w:rFonts w:ascii="Arial" w:eastAsia="Arial" w:hAnsi="Arial" w:cs="Arial"/>
                <w:w w:val="94"/>
                <w:sz w:val="18"/>
                <w:szCs w:val="18"/>
              </w:rPr>
              <w:t>(2023 г.)</w:t>
            </w:r>
          </w:p>
        </w:tc>
        <w:tc>
          <w:tcPr>
            <w:tcW w:w="1276" w:type="dxa"/>
            <w:shd w:val="clear" w:color="auto" w:fill="auto"/>
            <w:vAlign w:val="center"/>
          </w:tcPr>
          <w:p w:rsidR="006A7DB1" w:rsidRPr="00B621E0" w:rsidRDefault="006A7DB1" w:rsidP="008816A4">
            <w:pPr>
              <w:jc w:val="center"/>
              <w:rPr>
                <w:rFonts w:ascii="Arial" w:hAnsi="Arial" w:cs="Arial"/>
                <w:sz w:val="18"/>
                <w:szCs w:val="18"/>
              </w:rPr>
            </w:pPr>
            <w:proofErr w:type="spellStart"/>
            <w:r w:rsidRPr="00B621E0">
              <w:rPr>
                <w:rFonts w:ascii="Arial" w:eastAsia="Arial" w:hAnsi="Arial" w:cs="Arial"/>
                <w:w w:val="97"/>
                <w:sz w:val="18"/>
                <w:szCs w:val="18"/>
              </w:rPr>
              <w:t>Перспек</w:t>
            </w:r>
            <w:proofErr w:type="spellEnd"/>
            <w:r w:rsidRPr="00B621E0">
              <w:rPr>
                <w:rFonts w:ascii="Arial" w:eastAsia="Arial" w:hAnsi="Arial" w:cs="Arial"/>
                <w:w w:val="97"/>
                <w:sz w:val="18"/>
                <w:szCs w:val="18"/>
              </w:rPr>
              <w:t>-</w:t>
            </w:r>
          </w:p>
          <w:p w:rsidR="006A7DB1" w:rsidRPr="00B621E0" w:rsidRDefault="006A7DB1" w:rsidP="008816A4">
            <w:pPr>
              <w:jc w:val="center"/>
              <w:rPr>
                <w:rFonts w:ascii="Arial" w:hAnsi="Arial" w:cs="Arial"/>
                <w:sz w:val="18"/>
                <w:szCs w:val="18"/>
              </w:rPr>
            </w:pPr>
            <w:proofErr w:type="spellStart"/>
            <w:r w:rsidRPr="00B621E0">
              <w:rPr>
                <w:rFonts w:ascii="Arial" w:eastAsia="Arial" w:hAnsi="Arial" w:cs="Arial"/>
                <w:sz w:val="18"/>
                <w:szCs w:val="18"/>
              </w:rPr>
              <w:t>тивные</w:t>
            </w:r>
            <w:proofErr w:type="spellEnd"/>
          </w:p>
          <w:p w:rsidR="006A7DB1" w:rsidRPr="00B621E0" w:rsidRDefault="006A7DB1" w:rsidP="008816A4">
            <w:pPr>
              <w:jc w:val="center"/>
              <w:rPr>
                <w:rFonts w:ascii="Arial" w:hAnsi="Arial" w:cs="Arial"/>
                <w:sz w:val="18"/>
                <w:szCs w:val="18"/>
              </w:rPr>
            </w:pPr>
            <w:r w:rsidRPr="00B621E0">
              <w:rPr>
                <w:rFonts w:ascii="Arial" w:eastAsia="Arial" w:hAnsi="Arial" w:cs="Arial"/>
                <w:w w:val="95"/>
                <w:sz w:val="18"/>
                <w:szCs w:val="18"/>
              </w:rPr>
              <w:t>значения</w:t>
            </w:r>
          </w:p>
          <w:p w:rsidR="006A7DB1" w:rsidRPr="00B621E0" w:rsidRDefault="006A7DB1" w:rsidP="008816A4">
            <w:pPr>
              <w:jc w:val="center"/>
              <w:rPr>
                <w:rFonts w:ascii="Arial" w:eastAsia="Arial" w:hAnsi="Arial" w:cs="Arial"/>
                <w:sz w:val="18"/>
                <w:szCs w:val="18"/>
              </w:rPr>
            </w:pPr>
            <w:r w:rsidRPr="00B621E0">
              <w:rPr>
                <w:rFonts w:ascii="Arial" w:eastAsia="Arial" w:hAnsi="Arial" w:cs="Arial"/>
                <w:w w:val="94"/>
                <w:sz w:val="18"/>
                <w:szCs w:val="18"/>
              </w:rPr>
              <w:t>до 2033г.</w:t>
            </w:r>
          </w:p>
        </w:tc>
        <w:tc>
          <w:tcPr>
            <w:tcW w:w="1276" w:type="dxa"/>
            <w:shd w:val="clear" w:color="auto" w:fill="auto"/>
            <w:vAlign w:val="center"/>
          </w:tcPr>
          <w:p w:rsidR="006A7DB1" w:rsidRPr="00B621E0" w:rsidRDefault="006A7DB1" w:rsidP="008816A4">
            <w:pPr>
              <w:jc w:val="center"/>
              <w:rPr>
                <w:rFonts w:ascii="Arial" w:hAnsi="Arial" w:cs="Arial"/>
                <w:sz w:val="18"/>
                <w:szCs w:val="18"/>
              </w:rPr>
            </w:pPr>
            <w:r w:rsidRPr="00B621E0">
              <w:rPr>
                <w:rFonts w:ascii="Arial" w:eastAsia="Arial" w:hAnsi="Arial" w:cs="Arial"/>
                <w:w w:val="96"/>
                <w:sz w:val="18"/>
                <w:szCs w:val="18"/>
              </w:rPr>
              <w:t>Базовые</w:t>
            </w:r>
          </w:p>
          <w:p w:rsidR="006A7DB1" w:rsidRPr="00B621E0" w:rsidRDefault="006A7DB1" w:rsidP="008816A4">
            <w:pPr>
              <w:jc w:val="center"/>
              <w:rPr>
                <w:rFonts w:ascii="Arial" w:hAnsi="Arial" w:cs="Arial"/>
                <w:sz w:val="18"/>
                <w:szCs w:val="18"/>
              </w:rPr>
            </w:pPr>
            <w:r w:rsidRPr="00B621E0">
              <w:rPr>
                <w:rFonts w:ascii="Arial" w:eastAsia="Arial" w:hAnsi="Arial" w:cs="Arial"/>
                <w:w w:val="95"/>
                <w:sz w:val="18"/>
                <w:szCs w:val="18"/>
              </w:rPr>
              <w:t>значения</w:t>
            </w:r>
          </w:p>
          <w:p w:rsidR="006A7DB1" w:rsidRPr="00B621E0" w:rsidRDefault="006A7DB1" w:rsidP="008816A4">
            <w:pPr>
              <w:jc w:val="center"/>
              <w:rPr>
                <w:rFonts w:ascii="Arial" w:eastAsia="Arial" w:hAnsi="Arial" w:cs="Arial"/>
                <w:sz w:val="18"/>
                <w:szCs w:val="18"/>
              </w:rPr>
            </w:pPr>
            <w:r w:rsidRPr="00B621E0">
              <w:rPr>
                <w:rFonts w:ascii="Arial" w:eastAsia="Arial" w:hAnsi="Arial" w:cs="Arial"/>
                <w:w w:val="94"/>
                <w:sz w:val="18"/>
                <w:szCs w:val="18"/>
              </w:rPr>
              <w:t>(2023 г.)</w:t>
            </w:r>
          </w:p>
        </w:tc>
        <w:tc>
          <w:tcPr>
            <w:tcW w:w="1276" w:type="dxa"/>
            <w:shd w:val="clear" w:color="auto" w:fill="auto"/>
            <w:vAlign w:val="center"/>
          </w:tcPr>
          <w:p w:rsidR="006A7DB1" w:rsidRPr="00B621E0" w:rsidRDefault="006A7DB1" w:rsidP="008816A4">
            <w:pPr>
              <w:jc w:val="center"/>
              <w:rPr>
                <w:rFonts w:ascii="Arial" w:hAnsi="Arial" w:cs="Arial"/>
                <w:sz w:val="18"/>
                <w:szCs w:val="18"/>
              </w:rPr>
            </w:pPr>
            <w:proofErr w:type="spellStart"/>
            <w:r w:rsidRPr="00B621E0">
              <w:rPr>
                <w:rFonts w:ascii="Arial" w:eastAsia="Arial" w:hAnsi="Arial" w:cs="Arial"/>
                <w:w w:val="97"/>
                <w:sz w:val="18"/>
                <w:szCs w:val="18"/>
              </w:rPr>
              <w:t>Перспек</w:t>
            </w:r>
            <w:proofErr w:type="spellEnd"/>
            <w:r w:rsidRPr="00B621E0">
              <w:rPr>
                <w:rFonts w:ascii="Arial" w:eastAsia="Arial" w:hAnsi="Arial" w:cs="Arial"/>
                <w:w w:val="97"/>
                <w:sz w:val="18"/>
                <w:szCs w:val="18"/>
              </w:rPr>
              <w:t>-</w:t>
            </w:r>
          </w:p>
          <w:p w:rsidR="006A7DB1" w:rsidRPr="00B621E0" w:rsidRDefault="006A7DB1" w:rsidP="008816A4">
            <w:pPr>
              <w:jc w:val="center"/>
              <w:rPr>
                <w:rFonts w:ascii="Arial" w:hAnsi="Arial" w:cs="Arial"/>
                <w:sz w:val="18"/>
                <w:szCs w:val="18"/>
              </w:rPr>
            </w:pPr>
            <w:proofErr w:type="spellStart"/>
            <w:r w:rsidRPr="00B621E0">
              <w:rPr>
                <w:rFonts w:ascii="Arial" w:eastAsia="Arial" w:hAnsi="Arial" w:cs="Arial"/>
                <w:sz w:val="18"/>
                <w:szCs w:val="18"/>
              </w:rPr>
              <w:t>тивные</w:t>
            </w:r>
            <w:proofErr w:type="spellEnd"/>
          </w:p>
          <w:p w:rsidR="006A7DB1" w:rsidRPr="00B621E0" w:rsidRDefault="006A7DB1" w:rsidP="008816A4">
            <w:pPr>
              <w:jc w:val="center"/>
              <w:rPr>
                <w:rFonts w:ascii="Arial" w:hAnsi="Arial" w:cs="Arial"/>
                <w:sz w:val="18"/>
                <w:szCs w:val="18"/>
              </w:rPr>
            </w:pPr>
            <w:r w:rsidRPr="00B621E0">
              <w:rPr>
                <w:rFonts w:ascii="Arial" w:eastAsia="Arial" w:hAnsi="Arial" w:cs="Arial"/>
                <w:w w:val="95"/>
                <w:sz w:val="18"/>
                <w:szCs w:val="18"/>
              </w:rPr>
              <w:t>значения</w:t>
            </w:r>
          </w:p>
          <w:p w:rsidR="006A7DB1" w:rsidRPr="00B621E0" w:rsidRDefault="006A7DB1" w:rsidP="008816A4">
            <w:pPr>
              <w:jc w:val="center"/>
              <w:rPr>
                <w:rFonts w:ascii="Arial" w:eastAsia="Arial" w:hAnsi="Arial" w:cs="Arial"/>
                <w:sz w:val="18"/>
                <w:szCs w:val="18"/>
              </w:rPr>
            </w:pPr>
            <w:r w:rsidRPr="00B621E0">
              <w:rPr>
                <w:rFonts w:ascii="Arial" w:eastAsia="Arial" w:hAnsi="Arial" w:cs="Arial"/>
                <w:w w:val="94"/>
                <w:sz w:val="18"/>
                <w:szCs w:val="18"/>
              </w:rPr>
              <w:t>до 2033г.</w:t>
            </w:r>
          </w:p>
        </w:tc>
      </w:tr>
      <w:tr w:rsidR="006A7DB1" w:rsidRPr="00B621E0" w:rsidTr="006A7DB1">
        <w:tc>
          <w:tcPr>
            <w:tcW w:w="4179"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Суммарная тепловая нагрузка котельной, </w:t>
            </w:r>
          </w:p>
          <w:p w:rsidR="006A7DB1" w:rsidRPr="00B621E0" w:rsidRDefault="006A7DB1" w:rsidP="008816A4">
            <w:pPr>
              <w:rPr>
                <w:rFonts w:ascii="Arial" w:hAnsi="Arial" w:cs="Arial"/>
                <w:sz w:val="18"/>
                <w:szCs w:val="18"/>
              </w:rPr>
            </w:pPr>
            <w:r w:rsidRPr="00B621E0">
              <w:rPr>
                <w:rFonts w:ascii="Arial" w:hAnsi="Arial" w:cs="Arial"/>
                <w:color w:val="000000"/>
                <w:sz w:val="20"/>
                <w:szCs w:val="20"/>
              </w:rPr>
              <w:t>Гкал/ч</w:t>
            </w:r>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0,464</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0,464</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0,071</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0,071</w:t>
            </w:r>
          </w:p>
        </w:tc>
      </w:tr>
      <w:tr w:rsidR="006A7DB1" w:rsidRPr="00B621E0" w:rsidTr="006A7DB1">
        <w:tc>
          <w:tcPr>
            <w:tcW w:w="4179" w:type="dxa"/>
            <w:shd w:val="clear" w:color="auto" w:fill="auto"/>
            <w:vAlign w:val="center"/>
          </w:tcPr>
          <w:p w:rsidR="006A7DB1" w:rsidRPr="00B621E0" w:rsidRDefault="006A7DB1" w:rsidP="008816A4">
            <w:pPr>
              <w:rPr>
                <w:rFonts w:ascii="Arial" w:hAnsi="Arial" w:cs="Arial"/>
                <w:sz w:val="18"/>
                <w:szCs w:val="18"/>
              </w:rPr>
            </w:pPr>
            <w:r w:rsidRPr="00B621E0">
              <w:rPr>
                <w:rFonts w:ascii="Arial" w:hAnsi="Arial" w:cs="Arial"/>
                <w:color w:val="000000"/>
                <w:sz w:val="20"/>
                <w:szCs w:val="20"/>
              </w:rPr>
              <w:t>Расчетная годовая выработка тепловой энергии, Гкал</w:t>
            </w:r>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1201,568</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1201,568</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108,53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108,53</w:t>
            </w:r>
          </w:p>
        </w:tc>
      </w:tr>
      <w:tr w:rsidR="006A7DB1" w:rsidRPr="00B621E0" w:rsidTr="006A7DB1">
        <w:tc>
          <w:tcPr>
            <w:tcW w:w="4179"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Максимальный часовой расход условного топлива, </w:t>
            </w:r>
          </w:p>
          <w:p w:rsidR="006A7DB1" w:rsidRPr="00B621E0" w:rsidRDefault="006A7DB1" w:rsidP="008816A4">
            <w:pPr>
              <w:rPr>
                <w:rFonts w:ascii="Arial" w:eastAsia="Arial" w:hAnsi="Arial" w:cs="Arial"/>
                <w:sz w:val="18"/>
                <w:szCs w:val="18"/>
              </w:rPr>
            </w:pPr>
            <w:proofErr w:type="spellStart"/>
            <w:r w:rsidRPr="00B621E0">
              <w:rPr>
                <w:rFonts w:ascii="Arial" w:hAnsi="Arial" w:cs="Arial"/>
                <w:color w:val="000000"/>
                <w:sz w:val="20"/>
                <w:szCs w:val="20"/>
              </w:rPr>
              <w:t>кг.у.т</w:t>
            </w:r>
            <w:proofErr w:type="spellEnd"/>
            <w:r w:rsidRPr="00B621E0">
              <w:rPr>
                <w:rFonts w:ascii="Arial" w:hAnsi="Arial" w:cs="Arial"/>
                <w:color w:val="000000"/>
                <w:sz w:val="20"/>
                <w:szCs w:val="20"/>
              </w:rPr>
              <w:t>./ч</w:t>
            </w:r>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75,3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75,3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11,1</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11,1</w:t>
            </w:r>
          </w:p>
        </w:tc>
      </w:tr>
      <w:tr w:rsidR="006A7DB1" w:rsidRPr="00B621E0" w:rsidTr="006A7DB1">
        <w:tc>
          <w:tcPr>
            <w:tcW w:w="4179"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Удельный расход основного топлива, </w:t>
            </w:r>
          </w:p>
          <w:p w:rsidR="006A7DB1" w:rsidRPr="00B621E0" w:rsidRDefault="006A7DB1" w:rsidP="008816A4">
            <w:pPr>
              <w:rPr>
                <w:rFonts w:ascii="Arial" w:eastAsia="Arial" w:hAnsi="Arial" w:cs="Arial"/>
                <w:sz w:val="18"/>
                <w:szCs w:val="18"/>
              </w:rPr>
            </w:pPr>
            <w:proofErr w:type="spellStart"/>
            <w:r w:rsidRPr="00B621E0">
              <w:rPr>
                <w:rFonts w:ascii="Arial" w:hAnsi="Arial" w:cs="Arial"/>
                <w:color w:val="000000"/>
                <w:sz w:val="20"/>
                <w:szCs w:val="20"/>
              </w:rPr>
              <w:t>кг.у.т</w:t>
            </w:r>
            <w:proofErr w:type="spellEnd"/>
            <w:r w:rsidRPr="00B621E0">
              <w:rPr>
                <w:rFonts w:ascii="Arial" w:hAnsi="Arial" w:cs="Arial"/>
                <w:color w:val="000000"/>
                <w:sz w:val="20"/>
                <w:szCs w:val="20"/>
              </w:rPr>
              <w:t>./Гкал (средневзвешенный)</w:t>
            </w:r>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162,3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162,3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156,9</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156,9</w:t>
            </w:r>
          </w:p>
        </w:tc>
      </w:tr>
      <w:tr w:rsidR="006A7DB1" w:rsidRPr="00B621E0" w:rsidTr="006A7DB1">
        <w:tc>
          <w:tcPr>
            <w:tcW w:w="4179" w:type="dxa"/>
            <w:shd w:val="clear" w:color="auto" w:fill="auto"/>
            <w:vAlign w:val="center"/>
          </w:tcPr>
          <w:p w:rsidR="006A7DB1" w:rsidRPr="00B621E0" w:rsidRDefault="006A7DB1" w:rsidP="008816A4">
            <w:pPr>
              <w:rPr>
                <w:rFonts w:ascii="Arial" w:eastAsia="Arial" w:hAnsi="Arial" w:cs="Arial"/>
                <w:sz w:val="18"/>
                <w:szCs w:val="18"/>
              </w:rPr>
            </w:pPr>
            <w:r w:rsidRPr="00B621E0">
              <w:rPr>
                <w:rFonts w:ascii="Arial" w:hAnsi="Arial" w:cs="Arial"/>
                <w:color w:val="000000"/>
                <w:sz w:val="20"/>
                <w:szCs w:val="20"/>
              </w:rPr>
              <w:t xml:space="preserve">Расчетный годовой расход основного топлива, </w:t>
            </w:r>
            <w:proofErr w:type="spellStart"/>
            <w:r w:rsidRPr="00B621E0">
              <w:rPr>
                <w:rFonts w:ascii="Arial" w:hAnsi="Arial" w:cs="Arial"/>
                <w:color w:val="000000"/>
                <w:sz w:val="20"/>
                <w:szCs w:val="20"/>
              </w:rPr>
              <w:t>т.у</w:t>
            </w:r>
            <w:proofErr w:type="gramStart"/>
            <w:r w:rsidRPr="00B621E0">
              <w:rPr>
                <w:rFonts w:ascii="Arial" w:hAnsi="Arial" w:cs="Arial"/>
                <w:color w:val="000000"/>
                <w:sz w:val="20"/>
                <w:szCs w:val="20"/>
              </w:rPr>
              <w:t>.т</w:t>
            </w:r>
            <w:proofErr w:type="spellEnd"/>
            <w:proofErr w:type="gramEnd"/>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195,0</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195,0</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17,03</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17,03</w:t>
            </w:r>
          </w:p>
        </w:tc>
      </w:tr>
      <w:tr w:rsidR="006A7DB1" w:rsidRPr="00B621E0" w:rsidTr="006A7DB1">
        <w:tc>
          <w:tcPr>
            <w:tcW w:w="4179" w:type="dxa"/>
            <w:shd w:val="clear" w:color="auto" w:fill="auto"/>
            <w:vAlign w:val="center"/>
          </w:tcPr>
          <w:p w:rsidR="006A7DB1" w:rsidRPr="00B621E0" w:rsidRDefault="006A7DB1" w:rsidP="008816A4">
            <w:pPr>
              <w:rPr>
                <w:rFonts w:ascii="Arial" w:eastAsia="Arial" w:hAnsi="Arial" w:cs="Arial"/>
                <w:sz w:val="18"/>
                <w:szCs w:val="18"/>
              </w:rPr>
            </w:pPr>
            <w:r w:rsidRPr="00B621E0">
              <w:rPr>
                <w:rFonts w:ascii="Arial" w:hAnsi="Arial" w:cs="Arial"/>
                <w:color w:val="000000"/>
                <w:sz w:val="20"/>
                <w:szCs w:val="20"/>
              </w:rPr>
              <w:t>Расчетный годовой расход основного топлива, тыс. м</w:t>
            </w:r>
            <w:r w:rsidRPr="00B621E0">
              <w:rPr>
                <w:rFonts w:ascii="Arial" w:hAnsi="Arial" w:cs="Arial"/>
                <w:color w:val="000000"/>
                <w:sz w:val="20"/>
                <w:szCs w:val="20"/>
                <w:vertAlign w:val="superscript"/>
              </w:rPr>
              <w:t xml:space="preserve">3 </w:t>
            </w:r>
            <w:r w:rsidRPr="00B621E0">
              <w:rPr>
                <w:rFonts w:ascii="Arial" w:hAnsi="Arial" w:cs="Arial"/>
                <w:color w:val="000000"/>
                <w:sz w:val="20"/>
                <w:szCs w:val="20"/>
              </w:rPr>
              <w:t>природного газа (низшая теплота сгорания 8200 Ккал/м3)</w:t>
            </w:r>
          </w:p>
        </w:tc>
        <w:tc>
          <w:tcPr>
            <w:tcW w:w="1559"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168,9</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168,9</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14,8</w:t>
            </w:r>
          </w:p>
        </w:tc>
        <w:tc>
          <w:tcPr>
            <w:tcW w:w="1276" w:type="dxa"/>
            <w:shd w:val="clear" w:color="auto" w:fill="auto"/>
            <w:vAlign w:val="center"/>
          </w:tcPr>
          <w:p w:rsidR="006A7DB1" w:rsidRPr="00B621E0" w:rsidRDefault="006A7DB1" w:rsidP="008816A4">
            <w:pPr>
              <w:jc w:val="center"/>
              <w:rPr>
                <w:rFonts w:ascii="Arial" w:eastAsia="Arial" w:hAnsi="Arial" w:cs="Arial"/>
                <w:sz w:val="18"/>
                <w:szCs w:val="18"/>
              </w:rPr>
            </w:pPr>
            <w:r>
              <w:rPr>
                <w:rFonts w:ascii="Arial" w:eastAsia="Arial" w:hAnsi="Arial" w:cs="Arial"/>
                <w:sz w:val="18"/>
                <w:szCs w:val="18"/>
              </w:rPr>
              <w:t>14,8</w:t>
            </w:r>
          </w:p>
        </w:tc>
      </w:tr>
    </w:tbl>
    <w:p w:rsidR="006A7DB1" w:rsidRDefault="006A7DB1" w:rsidP="00E12B3A">
      <w:pPr>
        <w:spacing w:line="360" w:lineRule="auto"/>
        <w:jc w:val="both"/>
        <w:rPr>
          <w:rFonts w:ascii="Arial" w:hAnsi="Arial" w:cs="Arial"/>
        </w:rPr>
      </w:pPr>
    </w:p>
    <w:p w:rsidR="006A7DB1" w:rsidRDefault="006A7DB1" w:rsidP="00E12B3A">
      <w:pPr>
        <w:spacing w:line="360" w:lineRule="auto"/>
        <w:jc w:val="both"/>
        <w:rPr>
          <w:rFonts w:ascii="Arial" w:hAnsi="Arial" w:cs="Arial"/>
        </w:rPr>
        <w:sectPr w:rsidR="006A7DB1" w:rsidSect="006A7DB1">
          <w:pgSz w:w="11907" w:h="16840" w:code="9"/>
          <w:pgMar w:top="1134" w:right="851" w:bottom="1134" w:left="1701" w:header="720" w:footer="720" w:gutter="0"/>
          <w:cols w:space="720"/>
          <w:noEndnote/>
          <w:titlePg/>
          <w:docGrid w:linePitch="326"/>
        </w:sectPr>
      </w:pPr>
    </w:p>
    <w:p w:rsidR="001D47A4" w:rsidRDefault="001D47A4" w:rsidP="001D47A4">
      <w:pPr>
        <w:jc w:val="both"/>
        <w:rPr>
          <w:rFonts w:ascii="Arial" w:hAnsi="Arial" w:cs="Arial"/>
        </w:rPr>
      </w:pPr>
      <w:r w:rsidRPr="00C10967">
        <w:rPr>
          <w:rFonts w:ascii="Arial" w:hAnsi="Arial" w:cs="Arial"/>
        </w:rPr>
        <w:lastRenderedPageBreak/>
        <w:t>Таблица 8.1.2 – Балансы тепловой мощности и нагрузки перспективных БМК, Гкал/ч</w:t>
      </w:r>
    </w:p>
    <w:p w:rsidR="006A7DB1" w:rsidRDefault="006A7DB1" w:rsidP="001D47A4">
      <w:pPr>
        <w:jc w:val="both"/>
        <w:rPr>
          <w:rFonts w:ascii="Arial" w:hAnsi="Arial" w:cs="Arial"/>
        </w:rPr>
      </w:pPr>
    </w:p>
    <w:tbl>
      <w:tblPr>
        <w:tblW w:w="1466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80"/>
        <w:gridCol w:w="1134"/>
        <w:gridCol w:w="1134"/>
        <w:gridCol w:w="992"/>
        <w:gridCol w:w="1134"/>
        <w:gridCol w:w="1134"/>
        <w:gridCol w:w="1134"/>
        <w:gridCol w:w="993"/>
        <w:gridCol w:w="1133"/>
      </w:tblGrid>
      <w:tr w:rsidR="006A7DB1" w:rsidRPr="00B621E0" w:rsidTr="008816A4">
        <w:trPr>
          <w:trHeight w:val="850"/>
        </w:trPr>
        <w:tc>
          <w:tcPr>
            <w:tcW w:w="5880" w:type="dxa"/>
            <w:vMerge w:val="restart"/>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w w:val="97"/>
                <w:sz w:val="20"/>
                <w:szCs w:val="20"/>
              </w:rPr>
              <w:t>Наименование показателя</w:t>
            </w:r>
          </w:p>
        </w:tc>
        <w:tc>
          <w:tcPr>
            <w:tcW w:w="2268" w:type="dxa"/>
            <w:gridSpan w:val="2"/>
            <w:shd w:val="clear" w:color="auto" w:fill="auto"/>
            <w:vAlign w:val="center"/>
          </w:tcPr>
          <w:p w:rsidR="006A7DB1" w:rsidRPr="00B621E0" w:rsidRDefault="006A7DB1" w:rsidP="008816A4">
            <w:pPr>
              <w:pStyle w:val="aff4"/>
              <w:spacing w:line="240" w:lineRule="auto"/>
              <w:jc w:val="center"/>
              <w:rPr>
                <w:rFonts w:cs="Arial"/>
                <w:sz w:val="20"/>
                <w:szCs w:val="20"/>
              </w:rPr>
            </w:pPr>
            <w:r w:rsidRPr="00B621E0">
              <w:rPr>
                <w:rFonts w:cs="Arial"/>
                <w:sz w:val="20"/>
                <w:szCs w:val="20"/>
              </w:rPr>
              <w:t>Перспективная БМК №1</w:t>
            </w:r>
          </w:p>
          <w:p w:rsidR="006A7DB1" w:rsidRPr="00B621E0" w:rsidRDefault="006A7DB1" w:rsidP="008816A4">
            <w:pPr>
              <w:jc w:val="center"/>
              <w:rPr>
                <w:rFonts w:ascii="Arial" w:eastAsia="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26" w:type="dxa"/>
            <w:gridSpan w:val="2"/>
            <w:shd w:val="clear" w:color="auto" w:fill="auto"/>
            <w:vAlign w:val="center"/>
          </w:tcPr>
          <w:p w:rsidR="006A7DB1" w:rsidRPr="00B621E0" w:rsidRDefault="006A7DB1" w:rsidP="008816A4">
            <w:pPr>
              <w:pStyle w:val="aff4"/>
              <w:spacing w:line="240" w:lineRule="auto"/>
              <w:jc w:val="center"/>
              <w:rPr>
                <w:rFonts w:cs="Arial"/>
                <w:sz w:val="20"/>
                <w:szCs w:val="20"/>
              </w:rPr>
            </w:pPr>
            <w:r w:rsidRPr="00B621E0">
              <w:rPr>
                <w:rFonts w:cs="Arial"/>
                <w:sz w:val="20"/>
                <w:szCs w:val="20"/>
              </w:rPr>
              <w:t>Перспективная БМК №2</w:t>
            </w:r>
          </w:p>
          <w:p w:rsidR="006A7DB1" w:rsidRPr="00B621E0" w:rsidRDefault="006A7DB1" w:rsidP="008816A4">
            <w:pPr>
              <w:jc w:val="center"/>
              <w:rPr>
                <w:rFonts w:ascii="Arial" w:eastAsia="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268" w:type="dxa"/>
            <w:gridSpan w:val="2"/>
            <w:shd w:val="clear" w:color="auto" w:fill="auto"/>
            <w:vAlign w:val="center"/>
          </w:tcPr>
          <w:p w:rsidR="006A7DB1" w:rsidRPr="00B621E0" w:rsidRDefault="006A7DB1" w:rsidP="008816A4">
            <w:pPr>
              <w:pStyle w:val="aff4"/>
              <w:spacing w:line="240" w:lineRule="auto"/>
              <w:jc w:val="center"/>
              <w:rPr>
                <w:rFonts w:cs="Arial"/>
                <w:sz w:val="20"/>
                <w:szCs w:val="20"/>
              </w:rPr>
            </w:pPr>
            <w:r w:rsidRPr="00B621E0">
              <w:rPr>
                <w:rFonts w:cs="Arial"/>
                <w:sz w:val="20"/>
                <w:szCs w:val="20"/>
              </w:rPr>
              <w:t>Перспективная БМК №3</w:t>
            </w:r>
          </w:p>
          <w:p w:rsidR="006A7DB1" w:rsidRPr="00B621E0" w:rsidRDefault="006A7DB1" w:rsidP="008816A4">
            <w:pPr>
              <w:jc w:val="center"/>
              <w:rPr>
                <w:rFonts w:ascii="Arial" w:eastAsia="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26" w:type="dxa"/>
            <w:gridSpan w:val="2"/>
            <w:shd w:val="clear" w:color="auto" w:fill="auto"/>
            <w:vAlign w:val="center"/>
          </w:tcPr>
          <w:p w:rsidR="006A7DB1" w:rsidRPr="00B621E0" w:rsidRDefault="006A7DB1" w:rsidP="008816A4">
            <w:pPr>
              <w:pStyle w:val="aff4"/>
              <w:spacing w:line="240" w:lineRule="auto"/>
              <w:jc w:val="center"/>
              <w:rPr>
                <w:rFonts w:cs="Arial"/>
                <w:sz w:val="20"/>
                <w:szCs w:val="20"/>
              </w:rPr>
            </w:pPr>
            <w:r w:rsidRPr="00B621E0">
              <w:rPr>
                <w:rFonts w:cs="Arial"/>
                <w:sz w:val="20"/>
                <w:szCs w:val="20"/>
              </w:rPr>
              <w:t>Перспективная БМК №4</w:t>
            </w:r>
          </w:p>
          <w:p w:rsidR="006A7DB1" w:rsidRPr="00B621E0" w:rsidRDefault="006A7DB1" w:rsidP="008816A4">
            <w:pPr>
              <w:jc w:val="center"/>
              <w:rPr>
                <w:rFonts w:ascii="Arial" w:eastAsia="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r>
      <w:tr w:rsidR="006A7DB1" w:rsidRPr="00B621E0" w:rsidTr="008816A4">
        <w:trPr>
          <w:trHeight w:val="1102"/>
        </w:trPr>
        <w:tc>
          <w:tcPr>
            <w:tcW w:w="5880" w:type="dxa"/>
            <w:vMerge/>
            <w:shd w:val="clear" w:color="auto" w:fill="auto"/>
            <w:vAlign w:val="center"/>
          </w:tcPr>
          <w:p w:rsidR="006A7DB1" w:rsidRPr="00B621E0" w:rsidRDefault="006A7DB1" w:rsidP="008816A4">
            <w:pPr>
              <w:jc w:val="center"/>
              <w:rPr>
                <w:rFonts w:ascii="Arial" w:eastAsia="Arial" w:hAnsi="Arial" w:cs="Arial"/>
                <w:sz w:val="20"/>
                <w:szCs w:val="20"/>
              </w:rPr>
            </w:pPr>
          </w:p>
        </w:tc>
        <w:tc>
          <w:tcPr>
            <w:tcW w:w="1134" w:type="dxa"/>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eastAsia="Arial" w:hAnsi="Arial" w:cs="Arial"/>
                <w:w w:val="96"/>
                <w:sz w:val="20"/>
                <w:szCs w:val="20"/>
              </w:rPr>
              <w:t>Базовые</w:t>
            </w:r>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(2023 г.)</w:t>
            </w:r>
          </w:p>
        </w:tc>
        <w:tc>
          <w:tcPr>
            <w:tcW w:w="1134" w:type="dxa"/>
            <w:shd w:val="clear" w:color="auto" w:fill="auto"/>
            <w:vAlign w:val="center"/>
          </w:tcPr>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w w:val="97"/>
                <w:sz w:val="20"/>
                <w:szCs w:val="20"/>
              </w:rPr>
              <w:t>Перспек</w:t>
            </w:r>
            <w:proofErr w:type="spellEnd"/>
            <w:r w:rsidRPr="00B621E0">
              <w:rPr>
                <w:rFonts w:ascii="Arial" w:eastAsia="Arial" w:hAnsi="Arial" w:cs="Arial"/>
                <w:w w:val="97"/>
                <w:sz w:val="20"/>
                <w:szCs w:val="20"/>
              </w:rPr>
              <w:t>-</w:t>
            </w:r>
          </w:p>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sz w:val="20"/>
                <w:szCs w:val="20"/>
              </w:rPr>
              <w:t>тивные</w:t>
            </w:r>
            <w:proofErr w:type="spellEnd"/>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до 2033г.</w:t>
            </w:r>
          </w:p>
        </w:tc>
        <w:tc>
          <w:tcPr>
            <w:tcW w:w="992" w:type="dxa"/>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eastAsia="Arial" w:hAnsi="Arial" w:cs="Arial"/>
                <w:w w:val="96"/>
                <w:sz w:val="20"/>
                <w:szCs w:val="20"/>
              </w:rPr>
              <w:t>Базовые</w:t>
            </w:r>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(2023 г.)</w:t>
            </w:r>
          </w:p>
        </w:tc>
        <w:tc>
          <w:tcPr>
            <w:tcW w:w="1134" w:type="dxa"/>
            <w:shd w:val="clear" w:color="auto" w:fill="auto"/>
            <w:vAlign w:val="center"/>
          </w:tcPr>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w w:val="97"/>
                <w:sz w:val="20"/>
                <w:szCs w:val="20"/>
              </w:rPr>
              <w:t>Перспек</w:t>
            </w:r>
            <w:proofErr w:type="spellEnd"/>
            <w:r w:rsidRPr="00B621E0">
              <w:rPr>
                <w:rFonts w:ascii="Arial" w:eastAsia="Arial" w:hAnsi="Arial" w:cs="Arial"/>
                <w:w w:val="97"/>
                <w:sz w:val="20"/>
                <w:szCs w:val="20"/>
              </w:rPr>
              <w:t>-</w:t>
            </w:r>
          </w:p>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sz w:val="20"/>
                <w:szCs w:val="20"/>
              </w:rPr>
              <w:t>тивные</w:t>
            </w:r>
            <w:proofErr w:type="spellEnd"/>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до 2033г.</w:t>
            </w:r>
          </w:p>
        </w:tc>
        <w:tc>
          <w:tcPr>
            <w:tcW w:w="1134" w:type="dxa"/>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eastAsia="Arial" w:hAnsi="Arial" w:cs="Arial"/>
                <w:w w:val="96"/>
                <w:sz w:val="20"/>
                <w:szCs w:val="20"/>
              </w:rPr>
              <w:t>Базовые</w:t>
            </w:r>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(2023 г.)</w:t>
            </w:r>
          </w:p>
        </w:tc>
        <w:tc>
          <w:tcPr>
            <w:tcW w:w="1134" w:type="dxa"/>
            <w:shd w:val="clear" w:color="auto" w:fill="auto"/>
            <w:vAlign w:val="center"/>
          </w:tcPr>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w w:val="97"/>
                <w:sz w:val="20"/>
                <w:szCs w:val="20"/>
              </w:rPr>
              <w:t>Перспек</w:t>
            </w:r>
            <w:proofErr w:type="spellEnd"/>
            <w:r w:rsidRPr="00B621E0">
              <w:rPr>
                <w:rFonts w:ascii="Arial" w:eastAsia="Arial" w:hAnsi="Arial" w:cs="Arial"/>
                <w:w w:val="97"/>
                <w:sz w:val="20"/>
                <w:szCs w:val="20"/>
              </w:rPr>
              <w:t>-</w:t>
            </w:r>
          </w:p>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sz w:val="20"/>
                <w:szCs w:val="20"/>
              </w:rPr>
              <w:t>тивные</w:t>
            </w:r>
            <w:proofErr w:type="spellEnd"/>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до 2033г.</w:t>
            </w:r>
          </w:p>
        </w:tc>
        <w:tc>
          <w:tcPr>
            <w:tcW w:w="993" w:type="dxa"/>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eastAsia="Arial" w:hAnsi="Arial" w:cs="Arial"/>
                <w:w w:val="96"/>
                <w:sz w:val="20"/>
                <w:szCs w:val="20"/>
              </w:rPr>
              <w:t>Базовые</w:t>
            </w:r>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(2023 г.)</w:t>
            </w:r>
          </w:p>
        </w:tc>
        <w:tc>
          <w:tcPr>
            <w:tcW w:w="1133" w:type="dxa"/>
            <w:shd w:val="clear" w:color="auto" w:fill="auto"/>
            <w:vAlign w:val="center"/>
          </w:tcPr>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w w:val="97"/>
                <w:sz w:val="20"/>
                <w:szCs w:val="20"/>
              </w:rPr>
              <w:t>Перспек</w:t>
            </w:r>
            <w:proofErr w:type="spellEnd"/>
          </w:p>
          <w:p w:rsidR="006A7DB1" w:rsidRPr="00B621E0" w:rsidRDefault="006A7DB1" w:rsidP="008816A4">
            <w:pPr>
              <w:jc w:val="center"/>
              <w:rPr>
                <w:rFonts w:ascii="Arial" w:hAnsi="Arial" w:cs="Arial"/>
                <w:sz w:val="20"/>
                <w:szCs w:val="20"/>
              </w:rPr>
            </w:pPr>
            <w:proofErr w:type="spellStart"/>
            <w:r w:rsidRPr="00B621E0">
              <w:rPr>
                <w:rFonts w:ascii="Arial" w:eastAsia="Arial" w:hAnsi="Arial" w:cs="Arial"/>
                <w:sz w:val="20"/>
                <w:szCs w:val="20"/>
              </w:rPr>
              <w:t>тивные</w:t>
            </w:r>
            <w:proofErr w:type="spellEnd"/>
          </w:p>
          <w:p w:rsidR="006A7DB1" w:rsidRPr="00B621E0" w:rsidRDefault="006A7DB1" w:rsidP="008816A4">
            <w:pPr>
              <w:jc w:val="center"/>
              <w:rPr>
                <w:rFonts w:ascii="Arial" w:hAnsi="Arial" w:cs="Arial"/>
                <w:sz w:val="20"/>
                <w:szCs w:val="20"/>
              </w:rPr>
            </w:pPr>
            <w:r w:rsidRPr="00B621E0">
              <w:rPr>
                <w:rFonts w:ascii="Arial" w:eastAsia="Arial" w:hAnsi="Arial" w:cs="Arial"/>
                <w:w w:val="95"/>
                <w:sz w:val="20"/>
                <w:szCs w:val="20"/>
              </w:rPr>
              <w:t>значения</w:t>
            </w:r>
          </w:p>
          <w:p w:rsidR="006A7DB1" w:rsidRPr="00B621E0" w:rsidRDefault="006A7DB1" w:rsidP="008816A4">
            <w:pPr>
              <w:jc w:val="center"/>
              <w:rPr>
                <w:rFonts w:ascii="Arial" w:eastAsia="Arial" w:hAnsi="Arial" w:cs="Arial"/>
                <w:sz w:val="20"/>
                <w:szCs w:val="20"/>
              </w:rPr>
            </w:pPr>
            <w:r w:rsidRPr="00B621E0">
              <w:rPr>
                <w:rFonts w:ascii="Arial" w:eastAsia="Arial" w:hAnsi="Arial" w:cs="Arial"/>
                <w:w w:val="94"/>
                <w:sz w:val="20"/>
                <w:szCs w:val="20"/>
              </w:rPr>
              <w:t>до 2033г.</w:t>
            </w:r>
          </w:p>
        </w:tc>
      </w:tr>
      <w:tr w:rsidR="006A7DB1" w:rsidRPr="00B621E0" w:rsidTr="008816A4">
        <w:tc>
          <w:tcPr>
            <w:tcW w:w="5880"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Суммарная тепловая нагрузка котельной, </w:t>
            </w:r>
          </w:p>
          <w:p w:rsidR="006A7DB1" w:rsidRPr="00B621E0" w:rsidRDefault="006A7DB1" w:rsidP="008816A4">
            <w:pPr>
              <w:rPr>
                <w:rFonts w:ascii="Arial" w:hAnsi="Arial" w:cs="Arial"/>
                <w:sz w:val="20"/>
                <w:szCs w:val="20"/>
              </w:rPr>
            </w:pPr>
            <w:r w:rsidRPr="00B621E0">
              <w:rPr>
                <w:rFonts w:ascii="Arial" w:hAnsi="Arial" w:cs="Arial"/>
                <w:color w:val="000000"/>
                <w:sz w:val="20"/>
                <w:szCs w:val="20"/>
              </w:rPr>
              <w:t>Гкал/ч</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0,233</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0,122</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0,</w:t>
            </w:r>
            <w:r>
              <w:rPr>
                <w:rFonts w:ascii="Arial" w:eastAsia="Arial" w:hAnsi="Arial" w:cs="Arial"/>
                <w:sz w:val="20"/>
                <w:szCs w:val="20"/>
              </w:rPr>
              <w:t>0515</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0,233</w:t>
            </w:r>
          </w:p>
        </w:tc>
      </w:tr>
      <w:tr w:rsidR="006A7DB1" w:rsidRPr="00B621E0" w:rsidTr="008816A4">
        <w:tc>
          <w:tcPr>
            <w:tcW w:w="5880" w:type="dxa"/>
            <w:shd w:val="clear" w:color="auto" w:fill="auto"/>
            <w:vAlign w:val="center"/>
          </w:tcPr>
          <w:p w:rsidR="006A7DB1" w:rsidRPr="00B621E0" w:rsidRDefault="006A7DB1" w:rsidP="008816A4">
            <w:pPr>
              <w:rPr>
                <w:rFonts w:ascii="Arial" w:hAnsi="Arial" w:cs="Arial"/>
                <w:sz w:val="20"/>
                <w:szCs w:val="20"/>
              </w:rPr>
            </w:pPr>
            <w:r w:rsidRPr="00B621E0">
              <w:rPr>
                <w:rFonts w:ascii="Arial" w:hAnsi="Arial" w:cs="Arial"/>
                <w:color w:val="000000"/>
                <w:sz w:val="20"/>
                <w:szCs w:val="20"/>
              </w:rPr>
              <w:t>Расчетная годовая выработка тепловой энергии, Гкал</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492,6</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258,5</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Pr>
                <w:rFonts w:ascii="Arial" w:eastAsia="Arial" w:hAnsi="Arial" w:cs="Arial"/>
                <w:sz w:val="20"/>
                <w:szCs w:val="20"/>
              </w:rPr>
              <w:t>242,3</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492,6</w:t>
            </w:r>
          </w:p>
        </w:tc>
      </w:tr>
      <w:tr w:rsidR="006A7DB1" w:rsidRPr="00B621E0" w:rsidTr="008816A4">
        <w:tc>
          <w:tcPr>
            <w:tcW w:w="5880"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Максимальный часовой расход условного топлива, </w:t>
            </w:r>
          </w:p>
          <w:p w:rsidR="006A7DB1" w:rsidRPr="00B621E0" w:rsidRDefault="006A7DB1" w:rsidP="008816A4">
            <w:pPr>
              <w:rPr>
                <w:rFonts w:ascii="Arial" w:eastAsia="Arial" w:hAnsi="Arial" w:cs="Arial"/>
                <w:sz w:val="20"/>
                <w:szCs w:val="20"/>
              </w:rPr>
            </w:pPr>
            <w:proofErr w:type="spellStart"/>
            <w:r w:rsidRPr="00B621E0">
              <w:rPr>
                <w:rFonts w:ascii="Arial" w:hAnsi="Arial" w:cs="Arial"/>
                <w:color w:val="000000"/>
                <w:sz w:val="20"/>
                <w:szCs w:val="20"/>
              </w:rPr>
              <w:t>кг.у.т</w:t>
            </w:r>
            <w:proofErr w:type="spellEnd"/>
            <w:r w:rsidRPr="00B621E0">
              <w:rPr>
                <w:rFonts w:ascii="Arial" w:hAnsi="Arial" w:cs="Arial"/>
                <w:color w:val="000000"/>
                <w:sz w:val="20"/>
                <w:szCs w:val="20"/>
              </w:rPr>
              <w:t>./ч</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36,2</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18,9</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Pr>
                <w:rFonts w:ascii="Arial" w:eastAsia="Arial" w:hAnsi="Arial" w:cs="Arial"/>
                <w:sz w:val="20"/>
                <w:szCs w:val="20"/>
              </w:rPr>
              <w:t>7,99</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36,2</w:t>
            </w:r>
          </w:p>
        </w:tc>
      </w:tr>
      <w:tr w:rsidR="006A7DB1" w:rsidRPr="00B621E0" w:rsidTr="008816A4">
        <w:tc>
          <w:tcPr>
            <w:tcW w:w="5880" w:type="dxa"/>
            <w:shd w:val="clear" w:color="auto" w:fill="auto"/>
            <w:vAlign w:val="center"/>
          </w:tcPr>
          <w:p w:rsidR="006A7DB1" w:rsidRPr="00B621E0" w:rsidRDefault="006A7DB1" w:rsidP="008816A4">
            <w:pPr>
              <w:autoSpaceDE w:val="0"/>
              <w:autoSpaceDN w:val="0"/>
              <w:adjustRightInd w:val="0"/>
              <w:rPr>
                <w:rFonts w:ascii="Arial" w:hAnsi="Arial" w:cs="Arial"/>
                <w:color w:val="000000"/>
                <w:sz w:val="20"/>
                <w:szCs w:val="20"/>
              </w:rPr>
            </w:pPr>
            <w:r w:rsidRPr="00B621E0">
              <w:rPr>
                <w:rFonts w:ascii="Arial" w:hAnsi="Arial" w:cs="Arial"/>
                <w:color w:val="000000"/>
                <w:sz w:val="20"/>
                <w:szCs w:val="20"/>
              </w:rPr>
              <w:t xml:space="preserve">Удельный расход основного топлива, </w:t>
            </w:r>
          </w:p>
          <w:p w:rsidR="006A7DB1" w:rsidRPr="00B621E0" w:rsidRDefault="006A7DB1" w:rsidP="008816A4">
            <w:pPr>
              <w:rPr>
                <w:rFonts w:ascii="Arial" w:eastAsia="Arial" w:hAnsi="Arial" w:cs="Arial"/>
                <w:sz w:val="20"/>
                <w:szCs w:val="20"/>
              </w:rPr>
            </w:pPr>
            <w:proofErr w:type="spellStart"/>
            <w:r w:rsidRPr="00B621E0">
              <w:rPr>
                <w:rFonts w:ascii="Arial" w:hAnsi="Arial" w:cs="Arial"/>
                <w:color w:val="000000"/>
                <w:sz w:val="20"/>
                <w:szCs w:val="20"/>
              </w:rPr>
              <w:t>кг.у.т</w:t>
            </w:r>
            <w:proofErr w:type="spellEnd"/>
            <w:r w:rsidRPr="00B621E0">
              <w:rPr>
                <w:rFonts w:ascii="Arial" w:hAnsi="Arial" w:cs="Arial"/>
                <w:color w:val="000000"/>
                <w:sz w:val="20"/>
                <w:szCs w:val="20"/>
              </w:rPr>
              <w:t>./Гкал (средневзвешенный)</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155,3</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155,3</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155,3</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155,3</w:t>
            </w:r>
          </w:p>
        </w:tc>
      </w:tr>
      <w:tr w:rsidR="006A7DB1" w:rsidRPr="00B621E0" w:rsidTr="008816A4">
        <w:tc>
          <w:tcPr>
            <w:tcW w:w="5880" w:type="dxa"/>
            <w:shd w:val="clear" w:color="auto" w:fill="auto"/>
            <w:vAlign w:val="center"/>
          </w:tcPr>
          <w:p w:rsidR="006A7DB1" w:rsidRPr="00B621E0" w:rsidRDefault="006A7DB1" w:rsidP="008816A4">
            <w:pPr>
              <w:rPr>
                <w:rFonts w:ascii="Arial" w:eastAsia="Arial" w:hAnsi="Arial" w:cs="Arial"/>
                <w:sz w:val="20"/>
                <w:szCs w:val="20"/>
              </w:rPr>
            </w:pPr>
            <w:r w:rsidRPr="00B621E0">
              <w:rPr>
                <w:rFonts w:ascii="Arial" w:hAnsi="Arial" w:cs="Arial"/>
                <w:color w:val="000000"/>
                <w:sz w:val="20"/>
                <w:szCs w:val="20"/>
              </w:rPr>
              <w:t xml:space="preserve">Расчетный годовой расход основного топлива, </w:t>
            </w:r>
            <w:proofErr w:type="spellStart"/>
            <w:r w:rsidRPr="00B621E0">
              <w:rPr>
                <w:rFonts w:ascii="Arial" w:hAnsi="Arial" w:cs="Arial"/>
                <w:color w:val="000000"/>
                <w:sz w:val="20"/>
                <w:szCs w:val="20"/>
              </w:rPr>
              <w:t>т.у</w:t>
            </w:r>
            <w:proofErr w:type="gramStart"/>
            <w:r w:rsidRPr="00B621E0">
              <w:rPr>
                <w:rFonts w:ascii="Arial" w:hAnsi="Arial" w:cs="Arial"/>
                <w:color w:val="000000"/>
                <w:sz w:val="20"/>
                <w:szCs w:val="20"/>
              </w:rPr>
              <w:t>.т</w:t>
            </w:r>
            <w:proofErr w:type="spellEnd"/>
            <w:proofErr w:type="gramEnd"/>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76,5</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40,14</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Pr>
                <w:rFonts w:ascii="Arial" w:eastAsia="Arial" w:hAnsi="Arial" w:cs="Arial"/>
                <w:sz w:val="20"/>
                <w:szCs w:val="20"/>
              </w:rPr>
              <w:t>37,6</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76,5</w:t>
            </w:r>
          </w:p>
        </w:tc>
      </w:tr>
      <w:tr w:rsidR="006A7DB1" w:rsidRPr="00B621E0" w:rsidTr="008816A4">
        <w:tc>
          <w:tcPr>
            <w:tcW w:w="5880" w:type="dxa"/>
            <w:shd w:val="clear" w:color="auto" w:fill="auto"/>
            <w:vAlign w:val="center"/>
          </w:tcPr>
          <w:p w:rsidR="006A7DB1" w:rsidRPr="00B621E0" w:rsidRDefault="006A7DB1" w:rsidP="008816A4">
            <w:pPr>
              <w:rPr>
                <w:rFonts w:ascii="Arial" w:eastAsia="Arial" w:hAnsi="Arial" w:cs="Arial"/>
                <w:sz w:val="20"/>
                <w:szCs w:val="20"/>
              </w:rPr>
            </w:pPr>
            <w:r w:rsidRPr="00B621E0">
              <w:rPr>
                <w:rFonts w:ascii="Arial" w:hAnsi="Arial" w:cs="Arial"/>
                <w:color w:val="000000"/>
                <w:sz w:val="20"/>
                <w:szCs w:val="20"/>
              </w:rPr>
              <w:t>Расчетный годовой расход основного топлива, тыс. м</w:t>
            </w:r>
            <w:r w:rsidRPr="00B621E0">
              <w:rPr>
                <w:rFonts w:ascii="Arial" w:hAnsi="Arial" w:cs="Arial"/>
                <w:color w:val="000000"/>
                <w:sz w:val="20"/>
                <w:szCs w:val="20"/>
                <w:vertAlign w:val="superscript"/>
              </w:rPr>
              <w:t xml:space="preserve">3 </w:t>
            </w:r>
            <w:r w:rsidRPr="00B621E0">
              <w:rPr>
                <w:rFonts w:ascii="Arial" w:hAnsi="Arial" w:cs="Arial"/>
                <w:color w:val="000000"/>
                <w:sz w:val="20"/>
                <w:szCs w:val="20"/>
              </w:rPr>
              <w:t>природного газа (низшая теплота сгорания 8200 Ккал/м3)</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66,3</w:t>
            </w:r>
          </w:p>
        </w:tc>
        <w:tc>
          <w:tcPr>
            <w:tcW w:w="992"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34,8</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4" w:type="dxa"/>
            <w:shd w:val="clear" w:color="auto" w:fill="auto"/>
            <w:vAlign w:val="center"/>
          </w:tcPr>
          <w:p w:rsidR="006A7DB1" w:rsidRPr="00B621E0" w:rsidRDefault="006A7DB1" w:rsidP="008816A4">
            <w:pPr>
              <w:jc w:val="center"/>
              <w:rPr>
                <w:rFonts w:ascii="Arial" w:eastAsia="Arial" w:hAnsi="Arial" w:cs="Arial"/>
                <w:sz w:val="20"/>
                <w:szCs w:val="20"/>
              </w:rPr>
            </w:pPr>
            <w:r>
              <w:rPr>
                <w:rFonts w:ascii="Arial" w:eastAsia="Arial" w:hAnsi="Arial" w:cs="Arial"/>
                <w:sz w:val="20"/>
                <w:szCs w:val="20"/>
              </w:rPr>
              <w:t>32,6</w:t>
            </w:r>
          </w:p>
        </w:tc>
        <w:tc>
          <w:tcPr>
            <w:tcW w:w="99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w:t>
            </w:r>
          </w:p>
        </w:tc>
        <w:tc>
          <w:tcPr>
            <w:tcW w:w="1133" w:type="dxa"/>
            <w:shd w:val="clear" w:color="auto" w:fill="auto"/>
            <w:vAlign w:val="center"/>
          </w:tcPr>
          <w:p w:rsidR="006A7DB1" w:rsidRPr="00B621E0" w:rsidRDefault="006A7DB1" w:rsidP="008816A4">
            <w:pPr>
              <w:jc w:val="center"/>
              <w:rPr>
                <w:rFonts w:ascii="Arial" w:eastAsia="Arial" w:hAnsi="Arial" w:cs="Arial"/>
                <w:sz w:val="20"/>
                <w:szCs w:val="20"/>
              </w:rPr>
            </w:pPr>
            <w:r w:rsidRPr="00B621E0">
              <w:rPr>
                <w:rFonts w:ascii="Arial" w:eastAsia="Arial" w:hAnsi="Arial" w:cs="Arial"/>
                <w:sz w:val="20"/>
                <w:szCs w:val="20"/>
              </w:rPr>
              <w:t>66,3</w:t>
            </w:r>
          </w:p>
        </w:tc>
      </w:tr>
    </w:tbl>
    <w:p w:rsidR="006A7DB1" w:rsidRPr="00B621E0" w:rsidRDefault="006A7DB1" w:rsidP="006A7DB1">
      <w:pPr>
        <w:jc w:val="both"/>
        <w:rPr>
          <w:rFonts w:ascii="Arial" w:hAnsi="Arial" w:cs="Arial"/>
        </w:rPr>
      </w:pPr>
    </w:p>
    <w:p w:rsidR="006A7DB1" w:rsidRPr="00B621E0" w:rsidRDefault="006A7DB1" w:rsidP="006A7DB1">
      <w:pPr>
        <w:spacing w:line="360" w:lineRule="auto"/>
        <w:ind w:firstLine="709"/>
        <w:jc w:val="both"/>
        <w:rPr>
          <w:rFonts w:ascii="Arial" w:hAnsi="Arial" w:cs="Arial"/>
        </w:rPr>
      </w:pPr>
    </w:p>
    <w:p w:rsidR="006A7DB1" w:rsidRDefault="006A7DB1" w:rsidP="001D47A4">
      <w:pPr>
        <w:jc w:val="both"/>
        <w:rPr>
          <w:rFonts w:ascii="Arial" w:hAnsi="Arial" w:cs="Arial"/>
        </w:rPr>
      </w:pPr>
    </w:p>
    <w:p w:rsidR="006A7DB1" w:rsidRDefault="006A7DB1" w:rsidP="001D47A4">
      <w:pPr>
        <w:jc w:val="both"/>
        <w:rPr>
          <w:rFonts w:ascii="Arial" w:hAnsi="Arial" w:cs="Arial"/>
        </w:rPr>
      </w:pPr>
    </w:p>
    <w:p w:rsidR="006A7DB1" w:rsidRDefault="006A7DB1" w:rsidP="001D47A4">
      <w:pPr>
        <w:jc w:val="both"/>
        <w:rPr>
          <w:rFonts w:ascii="Arial" w:hAnsi="Arial" w:cs="Arial"/>
        </w:rPr>
      </w:pPr>
    </w:p>
    <w:p w:rsidR="006A7DB1" w:rsidRDefault="006A7DB1" w:rsidP="001D47A4">
      <w:pPr>
        <w:jc w:val="both"/>
        <w:rPr>
          <w:rFonts w:ascii="Arial" w:hAnsi="Arial" w:cs="Arial"/>
        </w:rPr>
      </w:pPr>
    </w:p>
    <w:p w:rsidR="006A7DB1" w:rsidRDefault="006A7DB1" w:rsidP="001D47A4">
      <w:pPr>
        <w:jc w:val="both"/>
        <w:rPr>
          <w:rFonts w:ascii="Arial" w:hAnsi="Arial" w:cs="Arial"/>
        </w:rPr>
      </w:pPr>
    </w:p>
    <w:p w:rsidR="006A7DB1" w:rsidRPr="00C10967" w:rsidRDefault="006A7DB1" w:rsidP="001D47A4">
      <w:pPr>
        <w:jc w:val="both"/>
        <w:rPr>
          <w:rFonts w:ascii="Arial" w:hAnsi="Arial" w:cs="Arial"/>
        </w:rPr>
      </w:pPr>
    </w:p>
    <w:p w:rsidR="001D47A4" w:rsidRPr="00C10967" w:rsidRDefault="001D47A4" w:rsidP="00E12B3A">
      <w:pPr>
        <w:spacing w:line="360" w:lineRule="auto"/>
        <w:jc w:val="both"/>
        <w:rPr>
          <w:rFonts w:ascii="Arial" w:hAnsi="Arial" w:cs="Arial"/>
        </w:rPr>
      </w:pPr>
    </w:p>
    <w:p w:rsidR="001D47A4" w:rsidRPr="00C10967" w:rsidRDefault="001D47A4" w:rsidP="00E12B3A">
      <w:pPr>
        <w:spacing w:line="360" w:lineRule="auto"/>
        <w:jc w:val="both"/>
        <w:rPr>
          <w:rFonts w:ascii="Arial" w:hAnsi="Arial" w:cs="Arial"/>
        </w:rPr>
      </w:pPr>
    </w:p>
    <w:p w:rsidR="001D47A4" w:rsidRPr="00C10967" w:rsidRDefault="001D47A4" w:rsidP="00E12B3A">
      <w:pPr>
        <w:spacing w:line="360" w:lineRule="auto"/>
        <w:jc w:val="both"/>
        <w:rPr>
          <w:rFonts w:ascii="Arial" w:hAnsi="Arial" w:cs="Arial"/>
        </w:rPr>
      </w:pPr>
    </w:p>
    <w:p w:rsidR="002568F9" w:rsidRPr="00C10967" w:rsidRDefault="002568F9" w:rsidP="0044307B">
      <w:pPr>
        <w:pStyle w:val="1"/>
        <w:spacing w:before="0" w:after="0" w:line="360" w:lineRule="auto"/>
        <w:ind w:firstLine="708"/>
        <w:jc w:val="both"/>
        <w:rPr>
          <w:color w:val="auto"/>
          <w:sz w:val="24"/>
          <w:szCs w:val="24"/>
        </w:rPr>
        <w:sectPr w:rsidR="002568F9" w:rsidRPr="00C10967" w:rsidSect="009D31B6">
          <w:pgSz w:w="16840" w:h="11907" w:orient="landscape" w:code="9"/>
          <w:pgMar w:top="1701" w:right="1134" w:bottom="851" w:left="1134" w:header="720" w:footer="720" w:gutter="0"/>
          <w:cols w:space="720"/>
          <w:noEndnote/>
          <w:titlePg/>
          <w:docGrid w:linePitch="326"/>
        </w:sectPr>
      </w:pPr>
    </w:p>
    <w:p w:rsidR="0044307B" w:rsidRPr="00C10967" w:rsidRDefault="0044307B" w:rsidP="0044307B">
      <w:pPr>
        <w:pStyle w:val="1"/>
        <w:spacing w:before="0" w:after="0" w:line="360" w:lineRule="auto"/>
        <w:ind w:firstLine="708"/>
        <w:jc w:val="both"/>
        <w:rPr>
          <w:color w:val="auto"/>
          <w:sz w:val="24"/>
          <w:szCs w:val="24"/>
        </w:rPr>
      </w:pPr>
      <w:r w:rsidRPr="00C10967">
        <w:rPr>
          <w:color w:val="auto"/>
          <w:sz w:val="24"/>
          <w:szCs w:val="24"/>
        </w:rPr>
        <w:lastRenderedPageBreak/>
        <w:t xml:space="preserve">Раздел </w:t>
      </w:r>
      <w:r w:rsidR="0088336A" w:rsidRPr="00C10967">
        <w:rPr>
          <w:color w:val="auto"/>
          <w:sz w:val="24"/>
          <w:szCs w:val="24"/>
        </w:rPr>
        <w:t>9</w:t>
      </w:r>
      <w:r w:rsidRPr="00C10967">
        <w:rPr>
          <w:color w:val="auto"/>
          <w:sz w:val="24"/>
          <w:szCs w:val="24"/>
        </w:rPr>
        <w:t>. Инвестиции в новое строительство, реконструкцию и техническое перевооружение.</w:t>
      </w:r>
    </w:p>
    <w:p w:rsidR="0044307B" w:rsidRPr="00C10967" w:rsidRDefault="0088336A" w:rsidP="0044307B">
      <w:pPr>
        <w:pStyle w:val="20"/>
        <w:spacing w:line="360" w:lineRule="auto"/>
        <w:ind w:firstLine="709"/>
        <w:jc w:val="both"/>
        <w:rPr>
          <w:rFonts w:ascii="Arial" w:hAnsi="Arial" w:cs="Arial"/>
          <w:b/>
        </w:rPr>
      </w:pPr>
      <w:bookmarkStart w:id="65" w:name="_Hlk12544443"/>
      <w:r w:rsidRPr="00C10967">
        <w:rPr>
          <w:rFonts w:ascii="Arial" w:hAnsi="Arial" w:cs="Arial"/>
          <w:b/>
        </w:rPr>
        <w:t>9</w:t>
      </w:r>
      <w:r w:rsidR="0044307B" w:rsidRPr="00C10967">
        <w:rPr>
          <w:rFonts w:ascii="Arial" w:hAnsi="Arial" w:cs="Arial"/>
          <w:b/>
        </w:rPr>
        <w:t xml:space="preserve">.1 </w:t>
      </w:r>
      <w:bookmarkStart w:id="66" w:name="_Hlk12544423"/>
      <w:r w:rsidR="0044307B" w:rsidRPr="00C10967">
        <w:rPr>
          <w:rFonts w:ascii="Arial" w:hAnsi="Arial" w:cs="Arial"/>
          <w:b/>
        </w:rPr>
        <w:t>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E77E9C" w:rsidRPr="00C10967" w:rsidRDefault="00E77E9C" w:rsidP="00E77E9C">
      <w:pPr>
        <w:pStyle w:val="11111"/>
        <w:rPr>
          <w:b w:val="0"/>
        </w:rPr>
      </w:pPr>
      <w:bookmarkStart w:id="67" w:name="_Hlk9589935"/>
      <w:bookmarkEnd w:id="65"/>
      <w:bookmarkEnd w:id="66"/>
      <w:r w:rsidRPr="00C10967">
        <w:rPr>
          <w:b w:val="0"/>
        </w:rPr>
        <w:t xml:space="preserve">Необходимость проведения работ по техническому перевооружению источников тепловой энергии к окончанию расчетного срока обусловлено физическим износом установленного оборудования котельных. </w:t>
      </w:r>
    </w:p>
    <w:p w:rsidR="00E77E9C" w:rsidRPr="00C10967" w:rsidRDefault="00E77E9C" w:rsidP="00E77E9C">
      <w:pPr>
        <w:pStyle w:val="11111"/>
        <w:rPr>
          <w:b w:val="0"/>
        </w:rPr>
      </w:pPr>
      <w:r w:rsidRPr="00C10967">
        <w:rPr>
          <w:b w:val="0"/>
        </w:rPr>
        <w:t xml:space="preserve">Стоимость капитальных вложений в перевооружение котельных определена по среднерыночной стоимости оборудования, стоимости проектных, СМР и ПНР. </w:t>
      </w:r>
    </w:p>
    <w:p w:rsidR="00E77E9C" w:rsidRPr="00C10967" w:rsidRDefault="00E77E9C" w:rsidP="00E77E9C">
      <w:pPr>
        <w:pStyle w:val="aff2"/>
        <w:spacing w:after="0" w:line="360" w:lineRule="auto"/>
        <w:ind w:firstLine="709"/>
        <w:jc w:val="both"/>
        <w:rPr>
          <w:rFonts w:ascii="Arial" w:hAnsi="Arial" w:cs="Arial"/>
        </w:rPr>
      </w:pPr>
      <w:r w:rsidRPr="00C10967">
        <w:rPr>
          <w:rFonts w:ascii="Arial" w:hAnsi="Arial" w:cs="Arial"/>
        </w:rPr>
        <w:t xml:space="preserve">Финансовые затраты на реконструкцию существующих централизованных источников тепловой энергии </w:t>
      </w:r>
      <w:r w:rsidR="007902A5">
        <w:rPr>
          <w:rFonts w:ascii="Arial" w:hAnsi="Arial" w:cs="Arial"/>
        </w:rPr>
        <w:t>с. п. Березняки</w:t>
      </w:r>
      <w:r w:rsidRPr="00C10967">
        <w:rPr>
          <w:rFonts w:ascii="Arial" w:hAnsi="Arial" w:cs="Arial"/>
        </w:rPr>
        <w:t xml:space="preserve"> представлены в таблице </w:t>
      </w:r>
      <w:r w:rsidR="00D10FB7" w:rsidRPr="00C10967">
        <w:rPr>
          <w:rFonts w:ascii="Arial" w:hAnsi="Arial" w:cs="Arial"/>
        </w:rPr>
        <w:t>9.1.1</w:t>
      </w:r>
      <w:r w:rsidRPr="00C10967">
        <w:rPr>
          <w:rFonts w:ascii="Arial" w:hAnsi="Arial" w:cs="Arial"/>
        </w:rPr>
        <w:t xml:space="preserve">             </w:t>
      </w:r>
      <w:r w:rsidRPr="00C10967">
        <w:rPr>
          <w:rFonts w:ascii="Arial" w:hAnsi="Arial" w:cs="Arial"/>
          <w:color w:val="000000"/>
        </w:rPr>
        <w:t>(вариант 4).</w:t>
      </w:r>
    </w:p>
    <w:p w:rsidR="00E77E9C" w:rsidRPr="00C10967" w:rsidRDefault="00E77E9C" w:rsidP="00E77E9C">
      <w:pPr>
        <w:spacing w:line="360" w:lineRule="auto"/>
        <w:jc w:val="both"/>
        <w:rPr>
          <w:rFonts w:ascii="Arial" w:hAnsi="Arial" w:cs="Arial"/>
          <w:color w:val="000000"/>
        </w:rPr>
      </w:pPr>
      <w:r w:rsidRPr="00C10967">
        <w:rPr>
          <w:rFonts w:ascii="Arial" w:hAnsi="Arial" w:cs="Arial"/>
        </w:rPr>
        <w:t xml:space="preserve">Таблица </w:t>
      </w:r>
      <w:r w:rsidR="00D10FB7" w:rsidRPr="00C10967">
        <w:rPr>
          <w:rFonts w:ascii="Arial" w:hAnsi="Arial" w:cs="Arial"/>
        </w:rPr>
        <w:t>9.1.1</w:t>
      </w:r>
      <w:r w:rsidRPr="00C10967">
        <w:rPr>
          <w:rFonts w:ascii="Arial" w:hAnsi="Arial" w:cs="Arial"/>
        </w:rPr>
        <w:t xml:space="preserve"> – Финансовые потребности на </w:t>
      </w:r>
      <w:r w:rsidR="00D10FB7" w:rsidRPr="00C10967">
        <w:rPr>
          <w:rFonts w:ascii="Arial" w:hAnsi="Arial" w:cs="Arial"/>
        </w:rPr>
        <w:t>строительство</w:t>
      </w:r>
      <w:r w:rsidRPr="00C10967">
        <w:rPr>
          <w:rFonts w:ascii="Arial" w:hAnsi="Arial" w:cs="Arial"/>
        </w:rPr>
        <w:t xml:space="preserve"> </w:t>
      </w:r>
      <w:r w:rsidR="00D10FB7" w:rsidRPr="00C10967">
        <w:rPr>
          <w:rFonts w:ascii="Arial" w:hAnsi="Arial" w:cs="Arial"/>
        </w:rPr>
        <w:t>новых БМК</w:t>
      </w:r>
      <w:r w:rsidRPr="00C10967">
        <w:rPr>
          <w:rFonts w:ascii="Arial" w:hAnsi="Arial" w:cs="Arial"/>
        </w:rPr>
        <w:t xml:space="preserve"> в </w:t>
      </w:r>
      <w:r w:rsidR="006A7DB1">
        <w:rPr>
          <w:rFonts w:ascii="Arial" w:hAnsi="Arial" w:cs="Arial"/>
        </w:rPr>
        <w:t>сельском</w:t>
      </w:r>
      <w:r w:rsidR="00314B4D">
        <w:rPr>
          <w:rFonts w:ascii="Arial" w:hAnsi="Arial" w:cs="Arial"/>
        </w:rPr>
        <w:t xml:space="preserve"> </w:t>
      </w:r>
      <w:r w:rsidR="006A7DB1" w:rsidRPr="00C10967">
        <w:rPr>
          <w:rFonts w:ascii="Arial" w:hAnsi="Arial" w:cs="Arial"/>
        </w:rPr>
        <w:t xml:space="preserve">поселении </w:t>
      </w:r>
      <w:r w:rsidR="006A7DB1">
        <w:rPr>
          <w:rFonts w:ascii="Arial" w:hAnsi="Arial" w:cs="Arial"/>
        </w:rPr>
        <w:t>Березняки</w:t>
      </w:r>
      <w:r w:rsidRPr="00C10967">
        <w:rPr>
          <w:rFonts w:ascii="Arial" w:hAnsi="Arial" w:cs="Arial"/>
        </w:rPr>
        <w:t xml:space="preserve"> </w:t>
      </w:r>
      <w:r w:rsidRPr="00C10967">
        <w:rPr>
          <w:rFonts w:ascii="Arial" w:hAnsi="Arial" w:cs="Arial"/>
          <w:color w:val="000000"/>
        </w:rPr>
        <w:t>(вариант 4).</w:t>
      </w:r>
    </w:p>
    <w:tbl>
      <w:tblPr>
        <w:tblW w:w="4820"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69"/>
        <w:gridCol w:w="2272"/>
        <w:gridCol w:w="3689"/>
        <w:gridCol w:w="2542"/>
      </w:tblGrid>
      <w:tr w:rsidR="00E77E9C" w:rsidRPr="00C10967" w:rsidTr="001D47A4">
        <w:trPr>
          <w:trHeight w:val="573"/>
          <w:tblHeader/>
        </w:trPr>
        <w:tc>
          <w:tcPr>
            <w:tcW w:w="314" w:type="pct"/>
            <w:vMerge w:val="restart"/>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r w:rsidRPr="00C10967">
              <w:rPr>
                <w:rFonts w:ascii="Arial" w:hAnsi="Arial" w:cs="Arial"/>
                <w:sz w:val="20"/>
                <w:szCs w:val="20"/>
              </w:rPr>
              <w:t>№ п/п</w:t>
            </w:r>
          </w:p>
        </w:tc>
        <w:tc>
          <w:tcPr>
            <w:tcW w:w="1252" w:type="pct"/>
            <w:vMerge w:val="restart"/>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r w:rsidRPr="00C10967">
              <w:rPr>
                <w:rFonts w:ascii="Arial" w:hAnsi="Arial" w:cs="Arial"/>
                <w:sz w:val="20"/>
                <w:szCs w:val="20"/>
              </w:rPr>
              <w:t>Наименование источника тепловой энергии</w:t>
            </w:r>
          </w:p>
        </w:tc>
        <w:tc>
          <w:tcPr>
            <w:tcW w:w="2033" w:type="pct"/>
            <w:vMerge w:val="restart"/>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r w:rsidRPr="00C10967">
              <w:rPr>
                <w:rFonts w:ascii="Arial" w:hAnsi="Arial" w:cs="Arial"/>
                <w:sz w:val="20"/>
                <w:szCs w:val="20"/>
              </w:rPr>
              <w:t>Описание мероприятия</w:t>
            </w:r>
          </w:p>
        </w:tc>
        <w:tc>
          <w:tcPr>
            <w:tcW w:w="1401" w:type="pct"/>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r w:rsidRPr="00C10967">
              <w:rPr>
                <w:rFonts w:ascii="Arial" w:hAnsi="Arial" w:cs="Arial"/>
                <w:sz w:val="20"/>
                <w:szCs w:val="20"/>
              </w:rPr>
              <w:t xml:space="preserve">Ориентировочный объем инвестиций, </w:t>
            </w:r>
            <w:r w:rsidR="00D10FB7" w:rsidRPr="00C10967">
              <w:rPr>
                <w:rFonts w:ascii="Arial" w:hAnsi="Arial" w:cs="Arial"/>
                <w:sz w:val="20"/>
                <w:szCs w:val="20"/>
              </w:rPr>
              <w:t>млн</w:t>
            </w:r>
            <w:r w:rsidRPr="00C10967">
              <w:rPr>
                <w:rFonts w:ascii="Arial" w:hAnsi="Arial" w:cs="Arial"/>
                <w:sz w:val="20"/>
                <w:szCs w:val="20"/>
              </w:rPr>
              <w:t xml:space="preserve">. </w:t>
            </w:r>
            <w:proofErr w:type="spellStart"/>
            <w:r w:rsidRPr="00C10967">
              <w:rPr>
                <w:rFonts w:ascii="Arial" w:hAnsi="Arial" w:cs="Arial"/>
                <w:sz w:val="20"/>
                <w:szCs w:val="20"/>
              </w:rPr>
              <w:t>руб</w:t>
            </w:r>
            <w:proofErr w:type="spellEnd"/>
          </w:p>
        </w:tc>
      </w:tr>
      <w:tr w:rsidR="00E77E9C" w:rsidRPr="00C10967" w:rsidTr="001D47A4">
        <w:trPr>
          <w:trHeight w:val="549"/>
          <w:tblHeader/>
        </w:trPr>
        <w:tc>
          <w:tcPr>
            <w:tcW w:w="314" w:type="pct"/>
            <w:vMerge/>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p>
        </w:tc>
        <w:tc>
          <w:tcPr>
            <w:tcW w:w="1252" w:type="pct"/>
            <w:vMerge/>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p>
        </w:tc>
        <w:tc>
          <w:tcPr>
            <w:tcW w:w="2033" w:type="pct"/>
            <w:vMerge/>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p>
        </w:tc>
        <w:tc>
          <w:tcPr>
            <w:tcW w:w="1401" w:type="pct"/>
            <w:tcBorders>
              <w:top w:val="single" w:sz="8" w:space="0" w:color="auto"/>
              <w:left w:val="single" w:sz="8" w:space="0" w:color="auto"/>
              <w:bottom w:val="single" w:sz="8" w:space="0" w:color="auto"/>
              <w:right w:val="single" w:sz="8" w:space="0" w:color="auto"/>
            </w:tcBorders>
            <w:vAlign w:val="center"/>
          </w:tcPr>
          <w:p w:rsidR="00E77E9C" w:rsidRPr="00C10967" w:rsidRDefault="00E77E9C" w:rsidP="009E17AB">
            <w:pPr>
              <w:jc w:val="center"/>
              <w:rPr>
                <w:rFonts w:ascii="Arial" w:hAnsi="Arial" w:cs="Arial"/>
                <w:sz w:val="20"/>
                <w:szCs w:val="20"/>
              </w:rPr>
            </w:pPr>
            <w:r w:rsidRPr="00C10967">
              <w:rPr>
                <w:rFonts w:ascii="Arial" w:hAnsi="Arial" w:cs="Arial"/>
                <w:sz w:val="20"/>
                <w:szCs w:val="20"/>
              </w:rPr>
              <w:t>До 2033 года</w:t>
            </w:r>
          </w:p>
        </w:tc>
      </w:tr>
      <w:tr w:rsidR="001D47A4" w:rsidRPr="00C10967" w:rsidTr="001D47A4">
        <w:tblPrEx>
          <w:tblCellMar>
            <w:left w:w="108" w:type="dxa"/>
            <w:right w:w="108" w:type="dxa"/>
          </w:tblCellMar>
        </w:tblPrEx>
        <w:trPr>
          <w:trHeight w:val="367"/>
        </w:trPr>
        <w:tc>
          <w:tcPr>
            <w:tcW w:w="314" w:type="pct"/>
            <w:tcBorders>
              <w:top w:val="single" w:sz="8" w:space="0" w:color="auto"/>
              <w:left w:val="single" w:sz="8" w:space="0" w:color="auto"/>
              <w:bottom w:val="single" w:sz="8" w:space="0" w:color="auto"/>
              <w:right w:val="single" w:sz="8" w:space="0" w:color="auto"/>
            </w:tcBorders>
            <w:noWrap/>
            <w:vAlign w:val="center"/>
          </w:tcPr>
          <w:p w:rsidR="001D47A4" w:rsidRPr="00C10967" w:rsidRDefault="001D47A4" w:rsidP="001D47A4">
            <w:pPr>
              <w:jc w:val="center"/>
              <w:rPr>
                <w:rFonts w:ascii="Arial" w:hAnsi="Arial" w:cs="Arial"/>
                <w:sz w:val="20"/>
                <w:szCs w:val="20"/>
              </w:rPr>
            </w:pPr>
            <w:r w:rsidRPr="00C10967">
              <w:rPr>
                <w:rFonts w:ascii="Arial" w:hAnsi="Arial" w:cs="Arial"/>
                <w:sz w:val="20"/>
                <w:szCs w:val="20"/>
              </w:rPr>
              <w:t>1.</w:t>
            </w:r>
          </w:p>
        </w:tc>
        <w:tc>
          <w:tcPr>
            <w:tcW w:w="1252" w:type="pct"/>
            <w:tcBorders>
              <w:top w:val="single" w:sz="8" w:space="0" w:color="auto"/>
              <w:left w:val="single" w:sz="8" w:space="0" w:color="auto"/>
              <w:bottom w:val="single" w:sz="8" w:space="0" w:color="auto"/>
              <w:right w:val="single" w:sz="8" w:space="0" w:color="auto"/>
            </w:tcBorders>
            <w:noWrap/>
            <w:vAlign w:val="center"/>
          </w:tcPr>
          <w:p w:rsidR="001D47A4" w:rsidRPr="00C10967" w:rsidRDefault="001D47A4" w:rsidP="001D47A4">
            <w:pPr>
              <w:jc w:val="center"/>
              <w:rPr>
                <w:rFonts w:ascii="Arial" w:hAnsi="Arial" w:cs="Arial"/>
                <w:sz w:val="18"/>
                <w:szCs w:val="18"/>
              </w:rPr>
            </w:pPr>
            <w:r w:rsidRPr="00C10967">
              <w:rPr>
                <w:rFonts w:ascii="Arial" w:hAnsi="Arial" w:cs="Arial"/>
                <w:sz w:val="18"/>
                <w:szCs w:val="18"/>
              </w:rPr>
              <w:t>БМК №1</w:t>
            </w:r>
          </w:p>
          <w:p w:rsidR="001D47A4" w:rsidRPr="00C10967" w:rsidRDefault="001D47A4" w:rsidP="001D47A4">
            <w:pPr>
              <w:jc w:val="center"/>
              <w:rPr>
                <w:rFonts w:ascii="Arial" w:hAnsi="Arial" w:cs="Arial"/>
                <w:sz w:val="20"/>
                <w:szCs w:val="20"/>
              </w:rPr>
            </w:pPr>
            <w:r w:rsidRPr="00C10967">
              <w:rPr>
                <w:rFonts w:ascii="Arial" w:hAnsi="Arial" w:cs="Arial"/>
                <w:sz w:val="18"/>
                <w:szCs w:val="18"/>
              </w:rPr>
              <w:t xml:space="preserve">с. </w:t>
            </w:r>
            <w:r w:rsidR="007902A5">
              <w:rPr>
                <w:rFonts w:ascii="Arial" w:hAnsi="Arial" w:cs="Arial"/>
                <w:sz w:val="18"/>
                <w:szCs w:val="18"/>
              </w:rPr>
              <w:t xml:space="preserve"> Березняки</w:t>
            </w:r>
          </w:p>
        </w:tc>
        <w:tc>
          <w:tcPr>
            <w:tcW w:w="2033" w:type="pct"/>
            <w:tcBorders>
              <w:top w:val="single" w:sz="8" w:space="0" w:color="auto"/>
              <w:left w:val="single" w:sz="8" w:space="0" w:color="auto"/>
              <w:bottom w:val="single" w:sz="8" w:space="0" w:color="auto"/>
              <w:right w:val="single" w:sz="8" w:space="0" w:color="auto"/>
            </w:tcBorders>
            <w:vAlign w:val="center"/>
          </w:tcPr>
          <w:p w:rsidR="001D47A4" w:rsidRPr="00C10967" w:rsidRDefault="001D47A4" w:rsidP="001D47A4">
            <w:pPr>
              <w:jc w:val="center"/>
              <w:rPr>
                <w:rFonts w:ascii="Arial" w:hAnsi="Arial" w:cs="Arial"/>
                <w:sz w:val="20"/>
                <w:szCs w:val="20"/>
              </w:rPr>
            </w:pPr>
            <w:r w:rsidRPr="00C10967">
              <w:rPr>
                <w:rFonts w:ascii="Arial" w:hAnsi="Arial" w:cs="Arial"/>
                <w:color w:val="000000"/>
                <w:sz w:val="18"/>
                <w:szCs w:val="18"/>
              </w:rPr>
              <w:t>Строительство котельной блочно-модульного типа с установленной мощностью 0,3 МВт</w:t>
            </w:r>
          </w:p>
        </w:tc>
        <w:tc>
          <w:tcPr>
            <w:tcW w:w="1401" w:type="pct"/>
            <w:tcBorders>
              <w:top w:val="single" w:sz="8" w:space="0" w:color="auto"/>
              <w:left w:val="single" w:sz="8" w:space="0" w:color="auto"/>
              <w:bottom w:val="single" w:sz="8" w:space="0" w:color="auto"/>
              <w:right w:val="single" w:sz="8" w:space="0" w:color="auto"/>
            </w:tcBorders>
            <w:vAlign w:val="center"/>
          </w:tcPr>
          <w:p w:rsidR="001D47A4" w:rsidRPr="00C10967" w:rsidRDefault="001D47A4" w:rsidP="001D47A4">
            <w:pPr>
              <w:jc w:val="center"/>
              <w:rPr>
                <w:rFonts w:ascii="Arial" w:hAnsi="Arial" w:cs="Arial"/>
                <w:color w:val="000000"/>
                <w:sz w:val="20"/>
                <w:szCs w:val="20"/>
              </w:rPr>
            </w:pPr>
            <w:r w:rsidRPr="00C10967">
              <w:rPr>
                <w:rFonts w:ascii="Arial" w:hAnsi="Arial" w:cs="Arial"/>
                <w:sz w:val="20"/>
                <w:szCs w:val="20"/>
              </w:rPr>
              <w:t>3,3</w:t>
            </w:r>
          </w:p>
        </w:tc>
      </w:tr>
      <w:tr w:rsidR="001D47A4" w:rsidRPr="00C10967" w:rsidTr="001D47A4">
        <w:tblPrEx>
          <w:tblCellMar>
            <w:left w:w="108" w:type="dxa"/>
            <w:right w:w="108" w:type="dxa"/>
          </w:tblCellMar>
        </w:tblPrEx>
        <w:trPr>
          <w:trHeight w:val="274"/>
        </w:trPr>
        <w:tc>
          <w:tcPr>
            <w:tcW w:w="314" w:type="pct"/>
            <w:tcBorders>
              <w:top w:val="single" w:sz="8" w:space="0" w:color="auto"/>
              <w:left w:val="single" w:sz="8" w:space="0" w:color="auto"/>
              <w:bottom w:val="single" w:sz="8" w:space="0" w:color="auto"/>
              <w:right w:val="single" w:sz="8" w:space="0" w:color="auto"/>
            </w:tcBorders>
            <w:noWrap/>
            <w:vAlign w:val="center"/>
          </w:tcPr>
          <w:p w:rsidR="001D47A4" w:rsidRPr="00C10967" w:rsidRDefault="001D47A4" w:rsidP="001D47A4">
            <w:pPr>
              <w:jc w:val="center"/>
              <w:rPr>
                <w:rFonts w:ascii="Arial" w:hAnsi="Arial" w:cs="Arial"/>
                <w:sz w:val="20"/>
                <w:szCs w:val="20"/>
              </w:rPr>
            </w:pPr>
            <w:r w:rsidRPr="00C10967">
              <w:rPr>
                <w:rFonts w:ascii="Arial" w:hAnsi="Arial" w:cs="Arial"/>
                <w:sz w:val="20"/>
                <w:szCs w:val="20"/>
              </w:rPr>
              <w:t>2.</w:t>
            </w:r>
          </w:p>
        </w:tc>
        <w:tc>
          <w:tcPr>
            <w:tcW w:w="1252" w:type="pct"/>
            <w:tcBorders>
              <w:top w:val="single" w:sz="8" w:space="0" w:color="auto"/>
              <w:left w:val="single" w:sz="8" w:space="0" w:color="auto"/>
              <w:bottom w:val="single" w:sz="8" w:space="0" w:color="auto"/>
              <w:right w:val="single" w:sz="8" w:space="0" w:color="auto"/>
            </w:tcBorders>
            <w:noWrap/>
            <w:vAlign w:val="center"/>
          </w:tcPr>
          <w:p w:rsidR="001D47A4" w:rsidRPr="00C10967" w:rsidRDefault="001D47A4" w:rsidP="001D47A4">
            <w:pPr>
              <w:jc w:val="center"/>
              <w:rPr>
                <w:rFonts w:ascii="Arial" w:hAnsi="Arial" w:cs="Arial"/>
                <w:sz w:val="18"/>
                <w:szCs w:val="18"/>
              </w:rPr>
            </w:pPr>
            <w:r w:rsidRPr="00C10967">
              <w:rPr>
                <w:rFonts w:ascii="Arial" w:hAnsi="Arial" w:cs="Arial"/>
                <w:sz w:val="18"/>
                <w:szCs w:val="18"/>
              </w:rPr>
              <w:t>БМК №2</w:t>
            </w:r>
          </w:p>
          <w:p w:rsidR="001D47A4" w:rsidRPr="00C10967" w:rsidRDefault="001D47A4" w:rsidP="001D47A4">
            <w:pPr>
              <w:jc w:val="center"/>
              <w:rPr>
                <w:rFonts w:ascii="Arial" w:hAnsi="Arial" w:cs="Arial"/>
                <w:sz w:val="20"/>
                <w:szCs w:val="20"/>
              </w:rPr>
            </w:pPr>
            <w:r w:rsidRPr="00C10967">
              <w:rPr>
                <w:rFonts w:ascii="Arial" w:hAnsi="Arial" w:cs="Arial"/>
                <w:sz w:val="18"/>
                <w:szCs w:val="18"/>
              </w:rPr>
              <w:t xml:space="preserve">с. </w:t>
            </w:r>
            <w:r w:rsidR="007902A5">
              <w:rPr>
                <w:rFonts w:ascii="Arial" w:hAnsi="Arial" w:cs="Arial"/>
                <w:sz w:val="18"/>
                <w:szCs w:val="18"/>
              </w:rPr>
              <w:t xml:space="preserve"> Березняки</w:t>
            </w:r>
          </w:p>
        </w:tc>
        <w:tc>
          <w:tcPr>
            <w:tcW w:w="2033" w:type="pct"/>
            <w:tcBorders>
              <w:top w:val="single" w:sz="8" w:space="0" w:color="auto"/>
              <w:left w:val="single" w:sz="8" w:space="0" w:color="auto"/>
              <w:bottom w:val="single" w:sz="8" w:space="0" w:color="auto"/>
              <w:right w:val="single" w:sz="8" w:space="0" w:color="auto"/>
            </w:tcBorders>
            <w:vAlign w:val="center"/>
          </w:tcPr>
          <w:p w:rsidR="001D47A4" w:rsidRPr="00C10967" w:rsidRDefault="001D47A4" w:rsidP="001D47A4">
            <w:pPr>
              <w:jc w:val="center"/>
              <w:rPr>
                <w:rFonts w:ascii="Arial" w:hAnsi="Arial" w:cs="Arial"/>
                <w:sz w:val="20"/>
                <w:szCs w:val="20"/>
              </w:rPr>
            </w:pPr>
            <w:r w:rsidRPr="00C10967">
              <w:rPr>
                <w:rFonts w:ascii="Arial" w:hAnsi="Arial" w:cs="Arial"/>
                <w:color w:val="000000"/>
                <w:sz w:val="18"/>
                <w:szCs w:val="18"/>
              </w:rPr>
              <w:t>Строительство котельной блочно-модульного типа с установленной мощностью 0,15 МВт</w:t>
            </w:r>
          </w:p>
        </w:tc>
        <w:tc>
          <w:tcPr>
            <w:tcW w:w="1401" w:type="pct"/>
            <w:tcBorders>
              <w:top w:val="single" w:sz="8" w:space="0" w:color="auto"/>
              <w:left w:val="single" w:sz="8" w:space="0" w:color="auto"/>
              <w:bottom w:val="single" w:sz="8" w:space="0" w:color="auto"/>
              <w:right w:val="single" w:sz="8" w:space="0" w:color="auto"/>
            </w:tcBorders>
          </w:tcPr>
          <w:p w:rsidR="001D47A4" w:rsidRPr="00C10967" w:rsidRDefault="001D47A4" w:rsidP="001D47A4">
            <w:pPr>
              <w:jc w:val="center"/>
              <w:rPr>
                <w:rFonts w:ascii="Arial" w:hAnsi="Arial" w:cs="Arial"/>
                <w:sz w:val="20"/>
                <w:szCs w:val="20"/>
              </w:rPr>
            </w:pPr>
            <w:r w:rsidRPr="00C10967">
              <w:rPr>
                <w:rFonts w:ascii="Arial" w:hAnsi="Arial" w:cs="Arial"/>
                <w:sz w:val="20"/>
                <w:szCs w:val="20"/>
              </w:rPr>
              <w:t>1,68</w:t>
            </w:r>
          </w:p>
        </w:tc>
      </w:tr>
      <w:tr w:rsidR="006A7DB1" w:rsidRPr="00C10967" w:rsidTr="004911A2">
        <w:tblPrEx>
          <w:tblCellMar>
            <w:left w:w="108" w:type="dxa"/>
            <w:right w:w="108" w:type="dxa"/>
          </w:tblCellMar>
        </w:tblPrEx>
        <w:trPr>
          <w:trHeight w:val="274"/>
        </w:trPr>
        <w:tc>
          <w:tcPr>
            <w:tcW w:w="314"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20"/>
                <w:szCs w:val="20"/>
              </w:rPr>
            </w:pPr>
            <w:r>
              <w:rPr>
                <w:rFonts w:ascii="Arial" w:hAnsi="Arial" w:cs="Arial"/>
                <w:sz w:val="20"/>
                <w:szCs w:val="20"/>
              </w:rPr>
              <w:t>3</w:t>
            </w:r>
          </w:p>
        </w:tc>
        <w:tc>
          <w:tcPr>
            <w:tcW w:w="1252"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18"/>
                <w:szCs w:val="18"/>
              </w:rPr>
            </w:pPr>
            <w:r w:rsidRPr="00C10967">
              <w:rPr>
                <w:rFonts w:ascii="Arial" w:hAnsi="Arial" w:cs="Arial"/>
                <w:sz w:val="18"/>
                <w:szCs w:val="18"/>
              </w:rPr>
              <w:t>БМК №</w:t>
            </w:r>
            <w:r>
              <w:rPr>
                <w:rFonts w:ascii="Arial" w:hAnsi="Arial" w:cs="Arial"/>
                <w:sz w:val="18"/>
                <w:szCs w:val="18"/>
              </w:rPr>
              <w:t>3</w:t>
            </w:r>
          </w:p>
          <w:p w:rsidR="006A7DB1" w:rsidRPr="00C10967" w:rsidRDefault="006A7DB1" w:rsidP="006A7DB1">
            <w:pPr>
              <w:jc w:val="center"/>
              <w:rPr>
                <w:rFonts w:ascii="Arial" w:hAnsi="Arial" w:cs="Arial"/>
                <w:sz w:val="18"/>
                <w:szCs w:val="18"/>
              </w:rPr>
            </w:pPr>
            <w:r w:rsidRPr="00C10967">
              <w:rPr>
                <w:rFonts w:ascii="Arial" w:hAnsi="Arial" w:cs="Arial"/>
                <w:sz w:val="18"/>
                <w:szCs w:val="18"/>
              </w:rPr>
              <w:t xml:space="preserve">с. </w:t>
            </w:r>
            <w:r>
              <w:rPr>
                <w:rFonts w:ascii="Arial" w:hAnsi="Arial" w:cs="Arial"/>
                <w:sz w:val="18"/>
                <w:szCs w:val="18"/>
              </w:rPr>
              <w:t xml:space="preserve"> Березняки</w:t>
            </w:r>
          </w:p>
        </w:tc>
        <w:tc>
          <w:tcPr>
            <w:tcW w:w="2033"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jc w:val="center"/>
              <w:rPr>
                <w:rFonts w:ascii="Arial" w:hAnsi="Arial" w:cs="Arial"/>
                <w:color w:val="000000"/>
                <w:sz w:val="18"/>
                <w:szCs w:val="18"/>
              </w:rPr>
            </w:pPr>
            <w:r w:rsidRPr="00C10967">
              <w:rPr>
                <w:rFonts w:ascii="Arial" w:hAnsi="Arial" w:cs="Arial"/>
                <w:color w:val="000000"/>
                <w:sz w:val="18"/>
                <w:szCs w:val="18"/>
              </w:rPr>
              <w:t>Строительство котельной блочно-модульного типа с установленной мощностью 0,1 МВт</w:t>
            </w:r>
          </w:p>
        </w:tc>
        <w:tc>
          <w:tcPr>
            <w:tcW w:w="1401"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jc w:val="center"/>
              <w:rPr>
                <w:rFonts w:ascii="Arial" w:hAnsi="Arial" w:cs="Arial"/>
                <w:sz w:val="20"/>
                <w:szCs w:val="20"/>
              </w:rPr>
            </w:pPr>
            <w:r w:rsidRPr="00C10967">
              <w:rPr>
                <w:rFonts w:ascii="Arial" w:hAnsi="Arial" w:cs="Arial"/>
                <w:sz w:val="20"/>
                <w:szCs w:val="20"/>
              </w:rPr>
              <w:t>1,65</w:t>
            </w:r>
          </w:p>
        </w:tc>
      </w:tr>
      <w:tr w:rsidR="006A7DB1" w:rsidRPr="00C10967" w:rsidTr="001D47A4">
        <w:trPr>
          <w:trHeight w:val="263"/>
        </w:trPr>
        <w:tc>
          <w:tcPr>
            <w:tcW w:w="314"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20"/>
                <w:szCs w:val="20"/>
              </w:rPr>
            </w:pPr>
            <w:r>
              <w:rPr>
                <w:rFonts w:ascii="Arial" w:hAnsi="Arial" w:cs="Arial"/>
                <w:sz w:val="20"/>
                <w:szCs w:val="20"/>
              </w:rPr>
              <w:t>4</w:t>
            </w:r>
          </w:p>
        </w:tc>
        <w:tc>
          <w:tcPr>
            <w:tcW w:w="1252"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18"/>
                <w:szCs w:val="18"/>
              </w:rPr>
            </w:pPr>
            <w:r w:rsidRPr="00C10967">
              <w:rPr>
                <w:rFonts w:ascii="Arial" w:hAnsi="Arial" w:cs="Arial"/>
                <w:sz w:val="18"/>
                <w:szCs w:val="18"/>
              </w:rPr>
              <w:t>БМК №3</w:t>
            </w:r>
          </w:p>
          <w:p w:rsidR="006A7DB1" w:rsidRPr="00C10967" w:rsidRDefault="006A7DB1" w:rsidP="006A7DB1">
            <w:pPr>
              <w:jc w:val="center"/>
              <w:rPr>
                <w:rFonts w:ascii="Arial" w:hAnsi="Arial" w:cs="Arial"/>
                <w:sz w:val="20"/>
                <w:szCs w:val="20"/>
              </w:rPr>
            </w:pPr>
            <w:r w:rsidRPr="00C10967">
              <w:rPr>
                <w:rFonts w:ascii="Arial" w:hAnsi="Arial" w:cs="Arial"/>
                <w:sz w:val="18"/>
                <w:szCs w:val="18"/>
              </w:rPr>
              <w:t xml:space="preserve">с. </w:t>
            </w:r>
            <w:r>
              <w:rPr>
                <w:rFonts w:ascii="Arial" w:hAnsi="Arial" w:cs="Arial"/>
                <w:sz w:val="18"/>
                <w:szCs w:val="18"/>
              </w:rPr>
              <w:t xml:space="preserve"> Березняки</w:t>
            </w:r>
          </w:p>
        </w:tc>
        <w:tc>
          <w:tcPr>
            <w:tcW w:w="2033"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jc w:val="center"/>
              <w:rPr>
                <w:rFonts w:ascii="Arial" w:hAnsi="Arial" w:cs="Arial"/>
                <w:sz w:val="20"/>
                <w:szCs w:val="20"/>
              </w:rPr>
            </w:pPr>
            <w:r w:rsidRPr="00C10967">
              <w:rPr>
                <w:rFonts w:ascii="Arial" w:hAnsi="Arial" w:cs="Arial"/>
                <w:color w:val="000000"/>
                <w:sz w:val="18"/>
                <w:szCs w:val="18"/>
              </w:rPr>
              <w:t>Строительство котельной блочно-модульного типа с установленной мощностью 0,3 МВт</w:t>
            </w:r>
          </w:p>
        </w:tc>
        <w:tc>
          <w:tcPr>
            <w:tcW w:w="1401" w:type="pct"/>
            <w:tcBorders>
              <w:top w:val="single" w:sz="8" w:space="0" w:color="auto"/>
              <w:left w:val="single" w:sz="8" w:space="0" w:color="auto"/>
              <w:bottom w:val="single" w:sz="8" w:space="0" w:color="auto"/>
              <w:right w:val="single" w:sz="8" w:space="0" w:color="auto"/>
            </w:tcBorders>
          </w:tcPr>
          <w:p w:rsidR="006A7DB1" w:rsidRPr="00C10967" w:rsidRDefault="006A7DB1" w:rsidP="006A7DB1">
            <w:pPr>
              <w:jc w:val="center"/>
              <w:rPr>
                <w:rFonts w:ascii="Arial" w:hAnsi="Arial" w:cs="Arial"/>
                <w:sz w:val="20"/>
                <w:szCs w:val="20"/>
              </w:rPr>
            </w:pPr>
            <w:r w:rsidRPr="00C10967">
              <w:rPr>
                <w:rFonts w:ascii="Arial" w:hAnsi="Arial" w:cs="Arial"/>
                <w:sz w:val="20"/>
                <w:szCs w:val="20"/>
              </w:rPr>
              <w:t>3,3</w:t>
            </w:r>
          </w:p>
        </w:tc>
      </w:tr>
      <w:tr w:rsidR="006A7DB1" w:rsidRPr="00C10967" w:rsidTr="001D47A4">
        <w:trPr>
          <w:trHeight w:val="393"/>
        </w:trPr>
        <w:tc>
          <w:tcPr>
            <w:tcW w:w="314"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20"/>
                <w:szCs w:val="20"/>
              </w:rPr>
            </w:pPr>
            <w:r w:rsidRPr="00C10967">
              <w:rPr>
                <w:rFonts w:ascii="Arial" w:hAnsi="Arial" w:cs="Arial"/>
                <w:sz w:val="20"/>
                <w:szCs w:val="20"/>
              </w:rPr>
              <w:t>5</w:t>
            </w:r>
          </w:p>
        </w:tc>
        <w:tc>
          <w:tcPr>
            <w:tcW w:w="1252" w:type="pct"/>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jc w:val="center"/>
              <w:rPr>
                <w:rFonts w:ascii="Arial" w:hAnsi="Arial" w:cs="Arial"/>
                <w:sz w:val="20"/>
                <w:szCs w:val="20"/>
              </w:rPr>
            </w:pPr>
            <w:r w:rsidRPr="00C10967">
              <w:rPr>
                <w:rFonts w:ascii="Arial" w:hAnsi="Arial" w:cs="Arial"/>
                <w:sz w:val="20"/>
                <w:szCs w:val="20"/>
              </w:rPr>
              <w:t>Индивидуальный газовый котел</w:t>
            </w:r>
          </w:p>
          <w:p w:rsidR="006A7DB1" w:rsidRPr="00C10967" w:rsidRDefault="006A7DB1" w:rsidP="006A7DB1">
            <w:pPr>
              <w:jc w:val="center"/>
              <w:rPr>
                <w:rFonts w:ascii="Arial" w:hAnsi="Arial" w:cs="Arial"/>
                <w:sz w:val="18"/>
                <w:szCs w:val="18"/>
              </w:rPr>
            </w:pPr>
            <w:r w:rsidRPr="00C10967">
              <w:rPr>
                <w:rFonts w:ascii="Arial" w:hAnsi="Arial" w:cs="Arial"/>
                <w:color w:val="000000"/>
                <w:sz w:val="18"/>
                <w:szCs w:val="18"/>
              </w:rPr>
              <w:t xml:space="preserve"> с. </w:t>
            </w:r>
            <w:r>
              <w:rPr>
                <w:rFonts w:ascii="Arial" w:hAnsi="Arial" w:cs="Arial"/>
                <w:color w:val="000000"/>
                <w:sz w:val="18"/>
                <w:szCs w:val="18"/>
              </w:rPr>
              <w:t xml:space="preserve"> Березняки</w:t>
            </w:r>
          </w:p>
        </w:tc>
        <w:tc>
          <w:tcPr>
            <w:tcW w:w="2033"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jc w:val="center"/>
              <w:rPr>
                <w:rFonts w:ascii="Arial" w:hAnsi="Arial" w:cs="Arial"/>
                <w:color w:val="000000"/>
                <w:sz w:val="18"/>
                <w:szCs w:val="18"/>
              </w:rPr>
            </w:pPr>
          </w:p>
        </w:tc>
        <w:tc>
          <w:tcPr>
            <w:tcW w:w="1401"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jc w:val="center"/>
              <w:rPr>
                <w:rFonts w:ascii="Arial" w:hAnsi="Arial" w:cs="Arial"/>
                <w:sz w:val="20"/>
                <w:szCs w:val="20"/>
              </w:rPr>
            </w:pPr>
            <w:r w:rsidRPr="00C10967">
              <w:rPr>
                <w:rFonts w:ascii="Arial" w:hAnsi="Arial" w:cs="Arial"/>
                <w:sz w:val="20"/>
                <w:szCs w:val="20"/>
              </w:rPr>
              <w:t>0,047</w:t>
            </w:r>
          </w:p>
        </w:tc>
      </w:tr>
      <w:tr w:rsidR="006A7DB1" w:rsidRPr="00C10967" w:rsidTr="001D47A4">
        <w:trPr>
          <w:trHeight w:val="86"/>
        </w:trPr>
        <w:tc>
          <w:tcPr>
            <w:tcW w:w="3599" w:type="pct"/>
            <w:gridSpan w:val="3"/>
            <w:tcBorders>
              <w:top w:val="single" w:sz="8" w:space="0" w:color="auto"/>
              <w:left w:val="single" w:sz="8" w:space="0" w:color="auto"/>
              <w:bottom w:val="single" w:sz="8" w:space="0" w:color="auto"/>
              <w:right w:val="single" w:sz="8" w:space="0" w:color="auto"/>
            </w:tcBorders>
            <w:noWrap/>
            <w:vAlign w:val="center"/>
          </w:tcPr>
          <w:p w:rsidR="006A7DB1" w:rsidRPr="00C10967" w:rsidRDefault="006A7DB1" w:rsidP="006A7DB1">
            <w:pPr>
              <w:spacing w:before="60" w:after="60"/>
              <w:jc w:val="center"/>
              <w:rPr>
                <w:rFonts w:ascii="Arial" w:hAnsi="Arial" w:cs="Arial"/>
                <w:sz w:val="20"/>
                <w:szCs w:val="20"/>
              </w:rPr>
            </w:pPr>
            <w:r w:rsidRPr="00C10967">
              <w:rPr>
                <w:rFonts w:ascii="Arial" w:hAnsi="Arial" w:cs="Arial"/>
                <w:sz w:val="20"/>
                <w:szCs w:val="20"/>
              </w:rPr>
              <w:t>Всего:</w:t>
            </w:r>
          </w:p>
        </w:tc>
        <w:tc>
          <w:tcPr>
            <w:tcW w:w="1401" w:type="pct"/>
            <w:tcBorders>
              <w:top w:val="single" w:sz="8" w:space="0" w:color="auto"/>
              <w:left w:val="single" w:sz="8" w:space="0" w:color="auto"/>
              <w:bottom w:val="single" w:sz="8" w:space="0" w:color="auto"/>
              <w:right w:val="single" w:sz="8" w:space="0" w:color="auto"/>
            </w:tcBorders>
            <w:vAlign w:val="center"/>
          </w:tcPr>
          <w:p w:rsidR="006A7DB1" w:rsidRPr="00C10967" w:rsidRDefault="006A7DB1" w:rsidP="006A7DB1">
            <w:pPr>
              <w:spacing w:before="60" w:after="60"/>
              <w:jc w:val="center"/>
              <w:rPr>
                <w:rFonts w:ascii="Arial" w:hAnsi="Arial" w:cs="Arial"/>
                <w:color w:val="000000"/>
                <w:sz w:val="20"/>
                <w:szCs w:val="20"/>
              </w:rPr>
            </w:pPr>
            <w:r w:rsidRPr="00C10967">
              <w:rPr>
                <w:rFonts w:ascii="Arial" w:hAnsi="Arial" w:cs="Arial"/>
                <w:color w:val="000000"/>
                <w:sz w:val="20"/>
                <w:szCs w:val="20"/>
              </w:rPr>
              <w:t>9,977</w:t>
            </w:r>
          </w:p>
        </w:tc>
      </w:tr>
    </w:tbl>
    <w:p w:rsidR="00E77E9C" w:rsidRPr="00C10967" w:rsidRDefault="00E77E9C" w:rsidP="00E77E9C">
      <w:pPr>
        <w:pStyle w:val="11111"/>
        <w:ind w:firstLine="0"/>
        <w:rPr>
          <w:b w:val="0"/>
        </w:rPr>
      </w:pPr>
    </w:p>
    <w:p w:rsidR="00E77E9C" w:rsidRPr="00C10967" w:rsidRDefault="00E77E9C" w:rsidP="00E77E9C">
      <w:pPr>
        <w:spacing w:line="360" w:lineRule="auto"/>
        <w:ind w:firstLine="709"/>
        <w:jc w:val="both"/>
        <w:rPr>
          <w:rFonts w:ascii="Arial" w:hAnsi="Arial" w:cs="Arial"/>
          <w:color w:val="000000"/>
        </w:rPr>
      </w:pPr>
      <w:r w:rsidRPr="00C10967">
        <w:rPr>
          <w:rFonts w:ascii="Arial" w:hAnsi="Arial" w:cs="Arial"/>
          <w:color w:val="000000"/>
        </w:rPr>
        <w:t xml:space="preserve">Для строительства новых БМК необходимы затраты в размере </w:t>
      </w:r>
      <w:r w:rsidR="001D47A4" w:rsidRPr="00C10967">
        <w:rPr>
          <w:rFonts w:ascii="Arial" w:hAnsi="Arial" w:cs="Arial"/>
          <w:color w:val="000000"/>
        </w:rPr>
        <w:t>9,977</w:t>
      </w:r>
      <w:r w:rsidRPr="00C10967">
        <w:rPr>
          <w:rFonts w:ascii="Arial" w:hAnsi="Arial" w:cs="Arial"/>
          <w:color w:val="000000"/>
        </w:rPr>
        <w:t xml:space="preserve"> млн. руб.</w:t>
      </w:r>
    </w:p>
    <w:p w:rsidR="003303A7" w:rsidRPr="00C10967" w:rsidRDefault="003303A7" w:rsidP="003303A7">
      <w:pPr>
        <w:pStyle w:val="aff2"/>
        <w:spacing w:after="0" w:line="360" w:lineRule="auto"/>
        <w:ind w:firstLine="709"/>
        <w:jc w:val="both"/>
        <w:rPr>
          <w:rFonts w:ascii="Arial" w:hAnsi="Arial" w:cs="Arial"/>
        </w:rPr>
      </w:pPr>
      <w:bookmarkStart w:id="68" w:name="_Hlk167785945"/>
      <w:r w:rsidRPr="00C10967">
        <w:rPr>
          <w:rFonts w:ascii="Arial" w:hAnsi="Arial" w:cs="Arial"/>
        </w:rPr>
        <w:t xml:space="preserve">В рамках концессионного соглашения в с.п. </w:t>
      </w:r>
      <w:r w:rsidR="007902A5">
        <w:rPr>
          <w:rFonts w:ascii="Arial" w:hAnsi="Arial" w:cs="Arial"/>
        </w:rPr>
        <w:t xml:space="preserve"> Березняки</w:t>
      </w:r>
      <w:r w:rsidRPr="00C10967">
        <w:rPr>
          <w:rFonts w:ascii="Arial" w:hAnsi="Arial" w:cs="Arial"/>
        </w:rPr>
        <w:t xml:space="preserve"> предусмотрены мероприятия по модернизации котельных в с. </w:t>
      </w:r>
      <w:r w:rsidR="007902A5">
        <w:rPr>
          <w:rFonts w:ascii="Arial" w:hAnsi="Arial" w:cs="Arial"/>
        </w:rPr>
        <w:t xml:space="preserve"> Березняки</w:t>
      </w:r>
      <w:r w:rsidRPr="00C10967">
        <w:rPr>
          <w:rFonts w:ascii="Arial" w:hAnsi="Arial" w:cs="Arial"/>
        </w:rPr>
        <w:t>, данные представлены в таблице 9.1.2.</w:t>
      </w:r>
    </w:p>
    <w:p w:rsidR="003303A7" w:rsidRPr="00C10967" w:rsidRDefault="003303A7" w:rsidP="003303A7">
      <w:pPr>
        <w:pStyle w:val="aff2"/>
        <w:spacing w:after="0" w:line="360" w:lineRule="auto"/>
        <w:ind w:firstLine="709"/>
        <w:jc w:val="both"/>
        <w:rPr>
          <w:rFonts w:ascii="Arial" w:hAnsi="Arial" w:cs="Arial"/>
        </w:rPr>
        <w:sectPr w:rsidR="003303A7" w:rsidRPr="00C10967" w:rsidSect="003303A7">
          <w:pgSz w:w="11907" w:h="16840" w:code="9"/>
          <w:pgMar w:top="1134" w:right="851" w:bottom="1134" w:left="1701" w:header="720" w:footer="720" w:gutter="0"/>
          <w:cols w:space="720"/>
          <w:noEndnote/>
          <w:titlePg/>
          <w:docGrid w:linePitch="326"/>
        </w:sectPr>
      </w:pPr>
    </w:p>
    <w:p w:rsidR="003303A7" w:rsidRDefault="003303A7" w:rsidP="003303A7">
      <w:pPr>
        <w:rPr>
          <w:rFonts w:ascii="Arial" w:hAnsi="Arial" w:cs="Arial"/>
        </w:rPr>
      </w:pPr>
      <w:r w:rsidRPr="00C10967">
        <w:rPr>
          <w:rFonts w:ascii="Arial" w:hAnsi="Arial" w:cs="Arial"/>
        </w:rPr>
        <w:lastRenderedPageBreak/>
        <w:t xml:space="preserve">Таблица 9.1.2 - Мероприятий с.п. </w:t>
      </w:r>
      <w:r w:rsidR="007902A5">
        <w:rPr>
          <w:rFonts w:ascii="Arial" w:hAnsi="Arial" w:cs="Arial"/>
        </w:rPr>
        <w:t xml:space="preserve"> Березняки</w:t>
      </w:r>
      <w:r w:rsidRPr="00C10967">
        <w:rPr>
          <w:rFonts w:ascii="Arial" w:hAnsi="Arial" w:cs="Arial"/>
        </w:rPr>
        <w:t xml:space="preserve"> для включения в концессионное соглашение</w:t>
      </w:r>
    </w:p>
    <w:p w:rsidR="006A7DB1" w:rsidRDefault="006A7DB1" w:rsidP="003303A7">
      <w:pPr>
        <w:rPr>
          <w:rFonts w:ascii="Arial" w:hAnsi="Arial" w:cs="Arial"/>
        </w:rPr>
      </w:pPr>
    </w:p>
    <w:tbl>
      <w:tblPr>
        <w:tblW w:w="15104" w:type="dxa"/>
        <w:tblInd w:w="113" w:type="dxa"/>
        <w:tblLook w:val="04A0"/>
      </w:tblPr>
      <w:tblGrid>
        <w:gridCol w:w="920"/>
        <w:gridCol w:w="1928"/>
        <w:gridCol w:w="1536"/>
        <w:gridCol w:w="798"/>
        <w:gridCol w:w="709"/>
        <w:gridCol w:w="894"/>
        <w:gridCol w:w="949"/>
        <w:gridCol w:w="992"/>
        <w:gridCol w:w="909"/>
        <w:gridCol w:w="934"/>
        <w:gridCol w:w="903"/>
        <w:gridCol w:w="656"/>
        <w:gridCol w:w="709"/>
        <w:gridCol w:w="850"/>
        <w:gridCol w:w="793"/>
        <w:gridCol w:w="708"/>
      </w:tblGrid>
      <w:tr w:rsidR="006A7DB1" w:rsidRPr="006A7DB1" w:rsidTr="006A7DB1">
        <w:trPr>
          <w:trHeight w:val="569"/>
        </w:trPr>
        <w:tc>
          <w:tcPr>
            <w:tcW w:w="9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 Кот.</w:t>
            </w:r>
          </w:p>
        </w:tc>
        <w:tc>
          <w:tcPr>
            <w:tcW w:w="19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Адрес</w:t>
            </w:r>
          </w:p>
        </w:tc>
        <w:tc>
          <w:tcPr>
            <w:tcW w:w="15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Мероприятие</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roofErr w:type="spellStart"/>
            <w:r w:rsidRPr="006A7DB1">
              <w:rPr>
                <w:rFonts w:ascii="Arial" w:hAnsi="Arial" w:cs="Arial"/>
                <w:color w:val="000000"/>
                <w:sz w:val="18"/>
                <w:szCs w:val="18"/>
              </w:rPr>
              <w:t>Ед</w:t>
            </w:r>
            <w:proofErr w:type="gramStart"/>
            <w:r w:rsidRPr="006A7DB1">
              <w:rPr>
                <w:rFonts w:ascii="Arial" w:hAnsi="Arial" w:cs="Arial"/>
                <w:color w:val="000000"/>
                <w:sz w:val="18"/>
                <w:szCs w:val="18"/>
              </w:rPr>
              <w:t>.и</w:t>
            </w:r>
            <w:proofErr w:type="gramEnd"/>
            <w:r w:rsidRPr="006A7DB1">
              <w:rPr>
                <w:rFonts w:ascii="Arial" w:hAnsi="Arial" w:cs="Arial"/>
                <w:color w:val="000000"/>
                <w:sz w:val="18"/>
                <w:szCs w:val="18"/>
              </w:rPr>
              <w:t>зм</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Кол-во</w:t>
            </w:r>
          </w:p>
        </w:tc>
        <w:tc>
          <w:tcPr>
            <w:tcW w:w="8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Хар-ка   объекта</w:t>
            </w:r>
          </w:p>
        </w:tc>
        <w:tc>
          <w:tcPr>
            <w:tcW w:w="1941" w:type="dxa"/>
            <w:gridSpan w:val="2"/>
            <w:tcBorders>
              <w:top w:val="single" w:sz="4" w:space="0" w:color="auto"/>
              <w:left w:val="nil"/>
              <w:bottom w:val="nil"/>
              <w:right w:val="single" w:sz="4" w:space="0" w:color="000000"/>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Базовые цены (2024 год)</w:t>
            </w:r>
          </w:p>
        </w:tc>
        <w:tc>
          <w:tcPr>
            <w:tcW w:w="1843" w:type="dxa"/>
            <w:gridSpan w:val="2"/>
            <w:tcBorders>
              <w:top w:val="single" w:sz="4" w:space="0" w:color="auto"/>
              <w:left w:val="single" w:sz="4" w:space="0" w:color="auto"/>
              <w:bottom w:val="nil"/>
              <w:right w:val="single" w:sz="4" w:space="0" w:color="000000"/>
            </w:tcBorders>
            <w:shd w:val="clear" w:color="auto" w:fill="auto"/>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ВСЕГО</w:t>
            </w:r>
          </w:p>
        </w:tc>
        <w:tc>
          <w:tcPr>
            <w:tcW w:w="155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2024</w:t>
            </w:r>
          </w:p>
        </w:tc>
        <w:tc>
          <w:tcPr>
            <w:tcW w:w="155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2025</w:t>
            </w:r>
          </w:p>
        </w:tc>
        <w:tc>
          <w:tcPr>
            <w:tcW w:w="15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2026</w:t>
            </w:r>
          </w:p>
        </w:tc>
      </w:tr>
      <w:tr w:rsidR="006A7DB1" w:rsidRPr="006A7DB1" w:rsidTr="006A7DB1">
        <w:trPr>
          <w:trHeight w:val="422"/>
        </w:trPr>
        <w:tc>
          <w:tcPr>
            <w:tcW w:w="920"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ПИР</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СМР</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ПИР</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СМР</w:t>
            </w:r>
          </w:p>
        </w:tc>
        <w:tc>
          <w:tcPr>
            <w:tcW w:w="903"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ПИР</w:t>
            </w:r>
          </w:p>
        </w:tc>
        <w:tc>
          <w:tcPr>
            <w:tcW w:w="656"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СМР</w:t>
            </w:r>
          </w:p>
        </w:tc>
        <w:tc>
          <w:tcPr>
            <w:tcW w:w="709"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ПИР</w:t>
            </w:r>
          </w:p>
        </w:tc>
        <w:tc>
          <w:tcPr>
            <w:tcW w:w="850"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СМР</w:t>
            </w:r>
          </w:p>
        </w:tc>
        <w:tc>
          <w:tcPr>
            <w:tcW w:w="793"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ПИР</w:t>
            </w:r>
          </w:p>
        </w:tc>
        <w:tc>
          <w:tcPr>
            <w:tcW w:w="708" w:type="dxa"/>
            <w:tcBorders>
              <w:top w:val="nil"/>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СМР</w:t>
            </w:r>
          </w:p>
        </w:tc>
      </w:tr>
      <w:tr w:rsidR="006A7DB1" w:rsidRPr="006A7DB1" w:rsidTr="006A7DB1">
        <w:trPr>
          <w:trHeight w:val="465"/>
        </w:trPr>
        <w:tc>
          <w:tcPr>
            <w:tcW w:w="9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(6-7)</w:t>
            </w:r>
          </w:p>
        </w:tc>
        <w:tc>
          <w:tcPr>
            <w:tcW w:w="19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w:t>
            </w:r>
            <w:r>
              <w:rPr>
                <w:rFonts w:ascii="Arial" w:hAnsi="Arial" w:cs="Arial"/>
                <w:color w:val="000000"/>
                <w:sz w:val="18"/>
                <w:szCs w:val="18"/>
              </w:rPr>
              <w:t xml:space="preserve"> </w:t>
            </w:r>
            <w:r w:rsidRPr="006A7DB1">
              <w:rPr>
                <w:rFonts w:ascii="Arial" w:hAnsi="Arial" w:cs="Arial"/>
                <w:color w:val="000000"/>
                <w:sz w:val="18"/>
                <w:szCs w:val="18"/>
              </w:rPr>
              <w:t>Березн</w:t>
            </w:r>
            <w:r w:rsidR="00442ED7">
              <w:rPr>
                <w:rFonts w:ascii="Arial" w:hAnsi="Arial" w:cs="Arial"/>
                <w:color w:val="000000"/>
                <w:sz w:val="18"/>
                <w:szCs w:val="18"/>
              </w:rPr>
              <w:t>я</w:t>
            </w:r>
            <w:r w:rsidRPr="006A7DB1">
              <w:rPr>
                <w:rFonts w:ascii="Arial" w:hAnsi="Arial" w:cs="Arial"/>
                <w:color w:val="000000"/>
                <w:sz w:val="18"/>
                <w:szCs w:val="18"/>
              </w:rPr>
              <w:t xml:space="preserve">ки,   </w:t>
            </w:r>
            <w:r w:rsidRPr="006A7DB1">
              <w:rPr>
                <w:rFonts w:ascii="Arial" w:hAnsi="Arial" w:cs="Arial"/>
                <w:color w:val="000000"/>
                <w:sz w:val="18"/>
                <w:szCs w:val="18"/>
              </w:rPr>
              <w:br/>
              <w:t>ул</w:t>
            </w:r>
            <w:proofErr w:type="gramStart"/>
            <w:r w:rsidRPr="006A7DB1">
              <w:rPr>
                <w:rFonts w:ascii="Arial" w:hAnsi="Arial" w:cs="Arial"/>
                <w:color w:val="000000"/>
                <w:sz w:val="18"/>
                <w:szCs w:val="18"/>
              </w:rPr>
              <w:t>.П</w:t>
            </w:r>
            <w:proofErr w:type="gramEnd"/>
            <w:r w:rsidRPr="006A7DB1">
              <w:rPr>
                <w:rFonts w:ascii="Arial" w:hAnsi="Arial" w:cs="Arial"/>
                <w:color w:val="000000"/>
                <w:sz w:val="18"/>
                <w:szCs w:val="18"/>
              </w:rPr>
              <w:t>ервомайская,11</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DB1" w:rsidRPr="006A7DB1" w:rsidRDefault="006A7DB1" w:rsidP="006A7DB1">
            <w:pPr>
              <w:jc w:val="center"/>
              <w:rPr>
                <w:rFonts w:ascii="Arial" w:hAnsi="Arial" w:cs="Arial"/>
                <w:b/>
                <w:bCs/>
                <w:color w:val="000000"/>
                <w:sz w:val="18"/>
                <w:szCs w:val="18"/>
              </w:rPr>
            </w:pPr>
            <w:r w:rsidRPr="006A7DB1">
              <w:rPr>
                <w:rFonts w:ascii="Arial" w:hAnsi="Arial" w:cs="Arial"/>
                <w:b/>
                <w:bCs/>
                <w:color w:val="000000"/>
                <w:sz w:val="18"/>
                <w:szCs w:val="18"/>
              </w:rPr>
              <w:t>Модернизация котельной в т.ч.:</w:t>
            </w:r>
          </w:p>
        </w:tc>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0,8МВт</w:t>
            </w:r>
          </w:p>
        </w:tc>
        <w:tc>
          <w:tcPr>
            <w:tcW w:w="9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color w:val="000000"/>
                <w:sz w:val="18"/>
                <w:szCs w:val="18"/>
              </w:rPr>
            </w:pP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color w:val="000000"/>
                <w:sz w:val="18"/>
                <w:szCs w:val="18"/>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6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r>
      <w:tr w:rsidR="006A7DB1" w:rsidRPr="006A7DB1" w:rsidTr="006A7DB1">
        <w:trPr>
          <w:trHeight w:val="81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6A7DB1" w:rsidRPr="006A7DB1" w:rsidRDefault="006A7DB1" w:rsidP="006A7DB1">
            <w:pPr>
              <w:jc w:val="center"/>
              <w:rPr>
                <w:rFonts w:ascii="Arial" w:hAnsi="Arial" w:cs="Arial"/>
                <w:color w:val="000000"/>
                <w:sz w:val="18"/>
                <w:szCs w:val="18"/>
              </w:rPr>
            </w:pP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Строительство котельной</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roofErr w:type="spellStart"/>
            <w:r w:rsidRPr="006A7DB1">
              <w:rPr>
                <w:rFonts w:ascii="Arial" w:hAnsi="Arial" w:cs="Arial"/>
                <w:color w:val="000000"/>
                <w:sz w:val="18"/>
                <w:szCs w:val="18"/>
              </w:rPr>
              <w:t>шт</w:t>
            </w:r>
            <w:proofErr w:type="spellEnd"/>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1</w:t>
            </w:r>
          </w:p>
        </w:tc>
        <w:tc>
          <w:tcPr>
            <w:tcW w:w="894"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9 934,29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r w:rsidRPr="006A7DB1">
              <w:rPr>
                <w:rFonts w:ascii="Arial" w:hAnsi="Arial" w:cs="Arial"/>
                <w:color w:val="000000"/>
                <w:sz w:val="18"/>
                <w:szCs w:val="18"/>
              </w:rPr>
              <w:t>32 487,14</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sz w:val="18"/>
                <w:szCs w:val="18"/>
              </w:rPr>
            </w:pPr>
            <w:r w:rsidRPr="006A7DB1">
              <w:rPr>
                <w:rFonts w:ascii="Arial" w:hAnsi="Arial" w:cs="Arial"/>
                <w:sz w:val="18"/>
                <w:szCs w:val="18"/>
              </w:rPr>
              <w:t>9 934,29</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sz w:val="18"/>
                <w:szCs w:val="18"/>
              </w:rPr>
            </w:pPr>
            <w:r w:rsidRPr="006A7DB1">
              <w:rPr>
                <w:rFonts w:ascii="Arial" w:hAnsi="Arial" w:cs="Arial"/>
                <w:sz w:val="18"/>
                <w:szCs w:val="18"/>
              </w:rPr>
              <w:t>33 981,55</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sz w:val="18"/>
                <w:szCs w:val="18"/>
              </w:rPr>
            </w:pPr>
            <w:r w:rsidRPr="006A7DB1">
              <w:rPr>
                <w:rFonts w:ascii="Arial" w:hAnsi="Arial" w:cs="Arial"/>
                <w:sz w:val="18"/>
                <w:szCs w:val="18"/>
              </w:rPr>
              <w:t>9 934,29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sz w:val="18"/>
                <w:szCs w:val="18"/>
              </w:rPr>
            </w:pP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A7DB1" w:rsidRPr="006A7DB1" w:rsidRDefault="006A7DB1" w:rsidP="006A7DB1">
            <w:pPr>
              <w:jc w:val="center"/>
              <w:rPr>
                <w:rFonts w:ascii="Arial" w:hAnsi="Arial" w:cs="Arial"/>
                <w:sz w:val="18"/>
                <w:szCs w:val="18"/>
              </w:rPr>
            </w:pPr>
            <w:r w:rsidRPr="006A7DB1">
              <w:rPr>
                <w:rFonts w:ascii="Arial" w:hAnsi="Arial" w:cs="Arial"/>
                <w:sz w:val="18"/>
                <w:szCs w:val="18"/>
              </w:rPr>
              <w:t>33 981,55</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6A7DB1" w:rsidRPr="006A7DB1" w:rsidRDefault="006A7DB1" w:rsidP="006A7DB1">
            <w:pPr>
              <w:jc w:val="center"/>
              <w:rPr>
                <w:rFonts w:ascii="Arial" w:hAnsi="Arial" w:cs="Arial"/>
                <w:color w:val="000000"/>
                <w:sz w:val="18"/>
                <w:szCs w:val="18"/>
              </w:rPr>
            </w:pPr>
          </w:p>
        </w:tc>
      </w:tr>
    </w:tbl>
    <w:p w:rsidR="006A7DB1" w:rsidRDefault="006A7DB1" w:rsidP="003303A7">
      <w:pPr>
        <w:rPr>
          <w:rFonts w:ascii="Arial" w:hAnsi="Arial" w:cs="Arial"/>
        </w:rPr>
      </w:pPr>
    </w:p>
    <w:p w:rsidR="003303A7" w:rsidRPr="00C10967" w:rsidRDefault="003303A7" w:rsidP="003303A7">
      <w:r w:rsidRPr="00C10967">
        <w:rPr>
          <w:rFonts w:ascii="Arial" w:hAnsi="Arial" w:cs="Arial"/>
          <w:sz w:val="20"/>
          <w:szCs w:val="20"/>
        </w:rPr>
        <w:t xml:space="preserve">Примечание: стоимость указана ориентировочно. Конечная стоимость работ устанавливается после обследования теплофикационного оборудования и составления </w:t>
      </w:r>
      <w:proofErr w:type="spellStart"/>
      <w:r w:rsidRPr="00C10967">
        <w:rPr>
          <w:rFonts w:ascii="Arial" w:hAnsi="Arial" w:cs="Arial"/>
          <w:sz w:val="20"/>
          <w:szCs w:val="20"/>
        </w:rPr>
        <w:t>проекто-сметной</w:t>
      </w:r>
      <w:proofErr w:type="spellEnd"/>
      <w:r w:rsidRPr="00C10967">
        <w:rPr>
          <w:rFonts w:ascii="Arial" w:hAnsi="Arial" w:cs="Arial"/>
          <w:sz w:val="20"/>
          <w:szCs w:val="20"/>
        </w:rPr>
        <w:t xml:space="preserve"> документации.</w:t>
      </w:r>
    </w:p>
    <w:bookmarkEnd w:id="68"/>
    <w:p w:rsidR="003303A7" w:rsidRPr="00C10967" w:rsidRDefault="003303A7" w:rsidP="003303A7">
      <w:pPr>
        <w:sectPr w:rsidR="003303A7" w:rsidRPr="00C10967" w:rsidSect="003303A7">
          <w:pgSz w:w="16840" w:h="11907" w:orient="landscape" w:code="9"/>
          <w:pgMar w:top="1701" w:right="1134" w:bottom="851" w:left="1134" w:header="720" w:footer="720" w:gutter="0"/>
          <w:cols w:space="720"/>
          <w:noEndnote/>
          <w:titlePg/>
          <w:docGrid w:linePitch="326"/>
        </w:sectPr>
      </w:pPr>
    </w:p>
    <w:bookmarkEnd w:id="67"/>
    <w:p w:rsidR="0044307B" w:rsidRPr="00C10967" w:rsidRDefault="002B2197" w:rsidP="001D47A4">
      <w:pPr>
        <w:pStyle w:val="20"/>
        <w:spacing w:line="360" w:lineRule="auto"/>
        <w:jc w:val="both"/>
        <w:rPr>
          <w:rFonts w:ascii="Arial" w:hAnsi="Arial" w:cs="Arial"/>
          <w:b/>
        </w:rPr>
      </w:pPr>
      <w:r w:rsidRPr="00C10967">
        <w:rPr>
          <w:rFonts w:ascii="Arial" w:hAnsi="Arial" w:cs="Arial"/>
          <w:b/>
        </w:rPr>
        <w:lastRenderedPageBreak/>
        <w:t>9</w:t>
      </w:r>
      <w:r w:rsidR="0044307B" w:rsidRPr="00C10967">
        <w:rPr>
          <w:rFonts w:ascii="Arial" w:hAnsi="Arial" w:cs="Arial"/>
          <w:b/>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3303A7" w:rsidRPr="00C10967" w:rsidRDefault="003303A7" w:rsidP="003303A7">
      <w:pPr>
        <w:pStyle w:val="aff2"/>
        <w:spacing w:after="0" w:line="360" w:lineRule="auto"/>
        <w:ind w:firstLine="709"/>
        <w:jc w:val="both"/>
        <w:rPr>
          <w:rFonts w:ascii="Arial" w:hAnsi="Arial" w:cs="Arial"/>
        </w:rPr>
      </w:pPr>
      <w:r w:rsidRPr="00C10967">
        <w:rPr>
          <w:rFonts w:ascii="Arial" w:hAnsi="Arial" w:cs="Arial"/>
        </w:rPr>
        <w:t xml:space="preserve">Оценка денежных затрат на строительство новых трубопроводы с пенополиуретановой </w:t>
      </w:r>
      <w:r w:rsidR="006A7DB1" w:rsidRPr="00C10967">
        <w:rPr>
          <w:rFonts w:ascii="Arial" w:hAnsi="Arial" w:cs="Arial"/>
        </w:rPr>
        <w:t>изоляцией подготовлена</w:t>
      </w:r>
      <w:r w:rsidRPr="00C10967">
        <w:rPr>
          <w:rFonts w:ascii="Arial" w:hAnsi="Arial" w:cs="Arial"/>
        </w:rPr>
        <w:t xml:space="preserve"> с использованием Программного комплекса </w:t>
      </w:r>
      <w:r w:rsidRPr="00C10967">
        <w:rPr>
          <w:rFonts w:ascii="Arial" w:hAnsi="Arial" w:cs="Arial"/>
          <w:lang w:val="en-US"/>
        </w:rPr>
        <w:t>Estimate</w:t>
      </w:r>
      <w:r w:rsidRPr="00C10967">
        <w:rPr>
          <w:rFonts w:ascii="Arial" w:hAnsi="Arial" w:cs="Arial"/>
        </w:rPr>
        <w:t xml:space="preserve"> и ТСНБ-ТЕР-2001 Самарской области в редакции 2024 года и представлена в приложение 2. </w:t>
      </w:r>
    </w:p>
    <w:p w:rsidR="003303A7" w:rsidRPr="00C10967" w:rsidRDefault="003303A7" w:rsidP="003303A7">
      <w:pPr>
        <w:pStyle w:val="aff2"/>
        <w:spacing w:after="0" w:line="360" w:lineRule="auto"/>
        <w:ind w:firstLine="709"/>
        <w:jc w:val="both"/>
        <w:rPr>
          <w:rFonts w:ascii="Arial" w:hAnsi="Arial" w:cs="Arial"/>
        </w:rPr>
      </w:pPr>
      <w:r w:rsidRPr="00C10967">
        <w:rPr>
          <w:rFonts w:ascii="Arial" w:hAnsi="Arial" w:cs="Arial"/>
        </w:rPr>
        <w:t>Финансовые затраты на строительство новых тепловых сетей представлены в таблице 9.2.1 (вариант 2).</w:t>
      </w:r>
    </w:p>
    <w:p w:rsidR="003303A7" w:rsidRDefault="003303A7" w:rsidP="003303A7">
      <w:pPr>
        <w:pStyle w:val="aff2"/>
        <w:spacing w:after="0" w:line="360" w:lineRule="auto"/>
        <w:jc w:val="both"/>
        <w:rPr>
          <w:rFonts w:ascii="Arial" w:hAnsi="Arial" w:cs="Arial"/>
        </w:rPr>
      </w:pPr>
      <w:r w:rsidRPr="00C10967">
        <w:rPr>
          <w:rFonts w:ascii="Arial" w:hAnsi="Arial" w:cs="Arial"/>
        </w:rPr>
        <w:t xml:space="preserve">Таблица 9.2.1 – Финансовые потребности на строительство новых тепловых сетей в с.п. </w:t>
      </w:r>
      <w:r w:rsidR="007902A5">
        <w:rPr>
          <w:rFonts w:ascii="Arial" w:hAnsi="Arial" w:cs="Arial"/>
        </w:rPr>
        <w:t xml:space="preserve"> Березняки</w:t>
      </w:r>
      <w:r w:rsidRPr="00C10967">
        <w:rPr>
          <w:rFonts w:ascii="Arial" w:hAnsi="Arial" w:cs="Arial"/>
        </w:rPr>
        <w:t xml:space="preserve"> (вариант 1 и вариант 2).</w:t>
      </w:r>
    </w:p>
    <w:tbl>
      <w:tblPr>
        <w:tblW w:w="5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2288"/>
        <w:gridCol w:w="4444"/>
        <w:gridCol w:w="1706"/>
        <w:gridCol w:w="1242"/>
      </w:tblGrid>
      <w:tr w:rsidR="006A7DB1" w:rsidRPr="00B621E0" w:rsidTr="008816A4">
        <w:trPr>
          <w:trHeight w:val="665"/>
          <w:tblHeader/>
          <w:jc w:val="center"/>
        </w:trPr>
        <w:tc>
          <w:tcPr>
            <w:tcW w:w="262" w:type="pct"/>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 п/п</w:t>
            </w:r>
          </w:p>
        </w:tc>
        <w:tc>
          <w:tcPr>
            <w:tcW w:w="1120" w:type="pct"/>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Котельная</w:t>
            </w:r>
          </w:p>
        </w:tc>
        <w:tc>
          <w:tcPr>
            <w:tcW w:w="2175" w:type="pct"/>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Вид работ</w:t>
            </w:r>
          </w:p>
        </w:tc>
        <w:tc>
          <w:tcPr>
            <w:tcW w:w="835" w:type="pct"/>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 xml:space="preserve">Протяженность участка (в однотрубном </w:t>
            </w:r>
            <w:proofErr w:type="spellStart"/>
            <w:r w:rsidRPr="00B621E0">
              <w:rPr>
                <w:rFonts w:ascii="Arial" w:hAnsi="Arial" w:cs="Arial"/>
                <w:sz w:val="20"/>
                <w:szCs w:val="20"/>
              </w:rPr>
              <w:t>исчисл</w:t>
            </w:r>
            <w:proofErr w:type="spellEnd"/>
            <w:r w:rsidRPr="00B621E0">
              <w:rPr>
                <w:rFonts w:ascii="Arial" w:hAnsi="Arial" w:cs="Arial"/>
                <w:sz w:val="20"/>
                <w:szCs w:val="20"/>
              </w:rPr>
              <w:t>.), м</w:t>
            </w:r>
          </w:p>
        </w:tc>
        <w:tc>
          <w:tcPr>
            <w:tcW w:w="608" w:type="pct"/>
            <w:shd w:val="clear" w:color="auto" w:fill="auto"/>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Стоимость, тыс. руб.</w:t>
            </w:r>
          </w:p>
        </w:tc>
      </w:tr>
      <w:tr w:rsidR="006A7DB1" w:rsidRPr="00B621E0" w:rsidTr="006A7DB1">
        <w:trPr>
          <w:jc w:val="center"/>
        </w:trPr>
        <w:tc>
          <w:tcPr>
            <w:tcW w:w="262" w:type="pct"/>
            <w:vAlign w:val="center"/>
          </w:tcPr>
          <w:p w:rsidR="006A7DB1" w:rsidRPr="00B621E0" w:rsidRDefault="006A7DB1" w:rsidP="008816A4">
            <w:pPr>
              <w:jc w:val="center"/>
              <w:rPr>
                <w:rFonts w:ascii="Arial" w:hAnsi="Arial" w:cs="Arial"/>
                <w:sz w:val="20"/>
                <w:szCs w:val="20"/>
              </w:rPr>
            </w:pPr>
            <w:r>
              <w:rPr>
                <w:rFonts w:ascii="Arial" w:hAnsi="Arial" w:cs="Arial"/>
                <w:sz w:val="20"/>
                <w:szCs w:val="20"/>
              </w:rPr>
              <w:t>1</w:t>
            </w:r>
          </w:p>
        </w:tc>
        <w:tc>
          <w:tcPr>
            <w:tcW w:w="1120"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Планируемая</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БМК №1</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75" w:type="pct"/>
            <w:vAlign w:val="center"/>
          </w:tcPr>
          <w:p w:rsidR="006A7DB1" w:rsidRPr="00B621E0" w:rsidRDefault="006A7DB1" w:rsidP="008816A4">
            <w:pPr>
              <w:contextualSpacing/>
              <w:jc w:val="center"/>
              <w:rPr>
                <w:rFonts w:ascii="Arial" w:hAnsi="Arial" w:cs="Arial"/>
                <w:sz w:val="20"/>
                <w:szCs w:val="20"/>
              </w:rPr>
            </w:pPr>
            <w:r w:rsidRPr="00B621E0">
              <w:rPr>
                <w:rFonts w:ascii="Arial" w:hAnsi="Arial" w:cs="Arial"/>
                <w:sz w:val="20"/>
                <w:szCs w:val="20"/>
              </w:rPr>
              <w:t>Строительство ТС Ø89– 100 м, в однотрубном исчислении, надземный тип прокладки (Пенополиуретановая изоляция)</w:t>
            </w:r>
          </w:p>
        </w:tc>
        <w:tc>
          <w:tcPr>
            <w:tcW w:w="835" w:type="pct"/>
            <w:vAlign w:val="center"/>
          </w:tcPr>
          <w:p w:rsidR="006A7DB1" w:rsidRPr="00B621E0" w:rsidRDefault="006A7DB1" w:rsidP="006A7DB1">
            <w:pPr>
              <w:jc w:val="center"/>
              <w:rPr>
                <w:rFonts w:ascii="Arial" w:hAnsi="Arial" w:cs="Arial"/>
                <w:sz w:val="20"/>
                <w:szCs w:val="20"/>
              </w:rPr>
            </w:pPr>
            <w:r w:rsidRPr="00B621E0">
              <w:rPr>
                <w:rFonts w:ascii="Arial" w:hAnsi="Arial" w:cs="Arial"/>
                <w:sz w:val="20"/>
                <w:szCs w:val="20"/>
              </w:rPr>
              <w:t>100</w:t>
            </w:r>
          </w:p>
        </w:tc>
        <w:tc>
          <w:tcPr>
            <w:tcW w:w="608"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1019,5</w:t>
            </w:r>
          </w:p>
        </w:tc>
      </w:tr>
      <w:tr w:rsidR="006A7DB1" w:rsidRPr="00B621E0" w:rsidTr="006A7DB1">
        <w:trPr>
          <w:jc w:val="center"/>
        </w:trPr>
        <w:tc>
          <w:tcPr>
            <w:tcW w:w="262" w:type="pct"/>
            <w:vAlign w:val="center"/>
          </w:tcPr>
          <w:p w:rsidR="006A7DB1" w:rsidRPr="00B621E0" w:rsidRDefault="006A7DB1" w:rsidP="008816A4">
            <w:pPr>
              <w:jc w:val="center"/>
              <w:rPr>
                <w:rFonts w:ascii="Arial" w:hAnsi="Arial" w:cs="Arial"/>
                <w:sz w:val="20"/>
                <w:szCs w:val="20"/>
              </w:rPr>
            </w:pPr>
            <w:r>
              <w:rPr>
                <w:rFonts w:ascii="Arial" w:hAnsi="Arial" w:cs="Arial"/>
                <w:sz w:val="20"/>
                <w:szCs w:val="20"/>
              </w:rPr>
              <w:t>2</w:t>
            </w:r>
          </w:p>
        </w:tc>
        <w:tc>
          <w:tcPr>
            <w:tcW w:w="1120"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Планируемая</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БМК №2</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75" w:type="pct"/>
            <w:vAlign w:val="center"/>
          </w:tcPr>
          <w:p w:rsidR="006A7DB1" w:rsidRPr="00B621E0" w:rsidRDefault="006A7DB1" w:rsidP="008816A4">
            <w:pPr>
              <w:spacing w:line="240" w:lineRule="atLeast"/>
              <w:jc w:val="center"/>
              <w:rPr>
                <w:rFonts w:ascii="Arial" w:hAnsi="Arial" w:cs="Arial"/>
                <w:sz w:val="20"/>
                <w:szCs w:val="20"/>
              </w:rPr>
            </w:pPr>
            <w:r w:rsidRPr="00B621E0">
              <w:rPr>
                <w:rFonts w:ascii="Arial" w:hAnsi="Arial" w:cs="Arial"/>
                <w:sz w:val="20"/>
                <w:szCs w:val="20"/>
              </w:rPr>
              <w:t>Строительство ТС</w:t>
            </w:r>
          </w:p>
          <w:p w:rsidR="006A7DB1" w:rsidRPr="00B621E0" w:rsidRDefault="006A7DB1" w:rsidP="008816A4">
            <w:pPr>
              <w:contextualSpacing/>
              <w:jc w:val="center"/>
              <w:rPr>
                <w:rFonts w:ascii="Arial" w:hAnsi="Arial" w:cs="Arial"/>
                <w:sz w:val="20"/>
                <w:szCs w:val="20"/>
              </w:rPr>
            </w:pPr>
            <w:r w:rsidRPr="00B621E0">
              <w:rPr>
                <w:rFonts w:ascii="Arial" w:hAnsi="Arial" w:cs="Arial"/>
                <w:sz w:val="20"/>
                <w:szCs w:val="20"/>
              </w:rPr>
              <w:t>Ø 57 –100 м в однотрубном исчислении, надземный тип прокладки (Пенополиуретановая изоляция)</w:t>
            </w:r>
          </w:p>
        </w:tc>
        <w:tc>
          <w:tcPr>
            <w:tcW w:w="835" w:type="pct"/>
            <w:vAlign w:val="center"/>
          </w:tcPr>
          <w:p w:rsidR="006A7DB1" w:rsidRPr="00B621E0" w:rsidRDefault="006A7DB1" w:rsidP="006A7DB1">
            <w:pPr>
              <w:jc w:val="center"/>
              <w:rPr>
                <w:rFonts w:ascii="Arial" w:hAnsi="Arial" w:cs="Arial"/>
                <w:sz w:val="20"/>
                <w:szCs w:val="20"/>
              </w:rPr>
            </w:pPr>
            <w:r w:rsidRPr="00B621E0">
              <w:rPr>
                <w:rFonts w:ascii="Arial" w:hAnsi="Arial" w:cs="Arial"/>
                <w:sz w:val="20"/>
                <w:szCs w:val="20"/>
              </w:rPr>
              <w:t>100</w:t>
            </w:r>
          </w:p>
        </w:tc>
        <w:tc>
          <w:tcPr>
            <w:tcW w:w="608"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524,2</w:t>
            </w:r>
          </w:p>
        </w:tc>
      </w:tr>
      <w:tr w:rsidR="006A7DB1" w:rsidRPr="00B621E0" w:rsidTr="006A7DB1">
        <w:trPr>
          <w:jc w:val="center"/>
        </w:trPr>
        <w:tc>
          <w:tcPr>
            <w:tcW w:w="262" w:type="pct"/>
            <w:vAlign w:val="center"/>
          </w:tcPr>
          <w:p w:rsidR="006A7DB1" w:rsidRPr="00B621E0" w:rsidRDefault="006A7DB1" w:rsidP="008816A4">
            <w:pPr>
              <w:jc w:val="center"/>
              <w:rPr>
                <w:rFonts w:ascii="Arial" w:hAnsi="Arial" w:cs="Arial"/>
                <w:sz w:val="20"/>
                <w:szCs w:val="20"/>
              </w:rPr>
            </w:pPr>
            <w:r>
              <w:rPr>
                <w:rFonts w:ascii="Arial" w:hAnsi="Arial" w:cs="Arial"/>
                <w:sz w:val="20"/>
                <w:szCs w:val="20"/>
              </w:rPr>
              <w:t>3</w:t>
            </w:r>
          </w:p>
        </w:tc>
        <w:tc>
          <w:tcPr>
            <w:tcW w:w="1120"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Планируемая</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БМК №3</w:t>
            </w:r>
          </w:p>
          <w:p w:rsidR="006A7DB1" w:rsidRPr="00B621E0" w:rsidRDefault="006A7DB1"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75" w:type="pct"/>
            <w:vAlign w:val="center"/>
          </w:tcPr>
          <w:p w:rsidR="006A7DB1" w:rsidRPr="00B621E0" w:rsidRDefault="006A7DB1" w:rsidP="008816A4">
            <w:pPr>
              <w:spacing w:line="240" w:lineRule="atLeast"/>
              <w:jc w:val="center"/>
              <w:rPr>
                <w:rFonts w:ascii="Arial" w:hAnsi="Arial" w:cs="Arial"/>
                <w:sz w:val="20"/>
                <w:szCs w:val="20"/>
              </w:rPr>
            </w:pPr>
            <w:r w:rsidRPr="00B621E0">
              <w:rPr>
                <w:rFonts w:ascii="Arial" w:hAnsi="Arial" w:cs="Arial"/>
                <w:sz w:val="20"/>
                <w:szCs w:val="20"/>
              </w:rPr>
              <w:t>Строительство ТС</w:t>
            </w:r>
          </w:p>
          <w:p w:rsidR="006A7DB1" w:rsidRPr="00B621E0" w:rsidRDefault="006A7DB1" w:rsidP="008816A4">
            <w:pPr>
              <w:spacing w:line="240" w:lineRule="atLeast"/>
              <w:jc w:val="center"/>
              <w:rPr>
                <w:rFonts w:ascii="Arial" w:hAnsi="Arial" w:cs="Arial"/>
                <w:sz w:val="20"/>
                <w:szCs w:val="20"/>
              </w:rPr>
            </w:pPr>
            <w:r w:rsidRPr="00B621E0">
              <w:rPr>
                <w:rFonts w:ascii="Arial" w:hAnsi="Arial" w:cs="Arial"/>
                <w:sz w:val="20"/>
                <w:szCs w:val="20"/>
              </w:rPr>
              <w:t>Ø 57 –100 м в однотрубном исчислении, надземный тип прокладки (Пенополиуретановая изоляция)</w:t>
            </w:r>
          </w:p>
        </w:tc>
        <w:tc>
          <w:tcPr>
            <w:tcW w:w="835" w:type="pct"/>
            <w:vAlign w:val="center"/>
          </w:tcPr>
          <w:p w:rsidR="006A7DB1" w:rsidRPr="00B621E0" w:rsidRDefault="006A7DB1" w:rsidP="006A7DB1">
            <w:pPr>
              <w:jc w:val="center"/>
              <w:rPr>
                <w:rFonts w:ascii="Arial" w:hAnsi="Arial" w:cs="Arial"/>
                <w:sz w:val="20"/>
                <w:szCs w:val="20"/>
              </w:rPr>
            </w:pPr>
            <w:r w:rsidRPr="00B621E0">
              <w:rPr>
                <w:rFonts w:ascii="Arial" w:hAnsi="Arial" w:cs="Arial"/>
                <w:sz w:val="20"/>
                <w:szCs w:val="20"/>
              </w:rPr>
              <w:t>100</w:t>
            </w:r>
          </w:p>
        </w:tc>
        <w:tc>
          <w:tcPr>
            <w:tcW w:w="608"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524,2</w:t>
            </w:r>
          </w:p>
        </w:tc>
      </w:tr>
      <w:tr w:rsidR="006A7DB1" w:rsidRPr="00B621E0" w:rsidTr="006A7DB1">
        <w:trPr>
          <w:jc w:val="center"/>
        </w:trPr>
        <w:tc>
          <w:tcPr>
            <w:tcW w:w="262" w:type="pct"/>
            <w:vAlign w:val="center"/>
          </w:tcPr>
          <w:p w:rsidR="006A7DB1" w:rsidRPr="00B621E0" w:rsidRDefault="006A7DB1" w:rsidP="008816A4">
            <w:pPr>
              <w:jc w:val="center"/>
              <w:rPr>
                <w:rFonts w:ascii="Arial" w:hAnsi="Arial" w:cs="Arial"/>
                <w:sz w:val="20"/>
                <w:szCs w:val="20"/>
              </w:rPr>
            </w:pPr>
            <w:r>
              <w:rPr>
                <w:rFonts w:ascii="Arial" w:hAnsi="Arial" w:cs="Arial"/>
                <w:sz w:val="20"/>
                <w:szCs w:val="20"/>
              </w:rPr>
              <w:t>4</w:t>
            </w:r>
          </w:p>
        </w:tc>
        <w:tc>
          <w:tcPr>
            <w:tcW w:w="1120"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Планируемая</w:t>
            </w:r>
          </w:p>
          <w:p w:rsidR="006A7DB1" w:rsidRPr="00B621E0" w:rsidRDefault="006A7DB1" w:rsidP="008816A4">
            <w:pPr>
              <w:autoSpaceDE w:val="0"/>
              <w:autoSpaceDN w:val="0"/>
              <w:adjustRightInd w:val="0"/>
              <w:jc w:val="center"/>
              <w:rPr>
                <w:rFonts w:ascii="Arial" w:hAnsi="Arial" w:cs="Arial"/>
                <w:sz w:val="20"/>
                <w:szCs w:val="20"/>
              </w:rPr>
            </w:pPr>
            <w:r w:rsidRPr="00B621E0">
              <w:rPr>
                <w:rFonts w:ascii="Arial" w:hAnsi="Arial" w:cs="Arial"/>
                <w:sz w:val="20"/>
                <w:szCs w:val="20"/>
              </w:rPr>
              <w:t>БМК №4</w:t>
            </w:r>
          </w:p>
          <w:p w:rsidR="006A7DB1" w:rsidRPr="00B621E0" w:rsidRDefault="006A7DB1" w:rsidP="008816A4">
            <w:pPr>
              <w:jc w:val="center"/>
              <w:rPr>
                <w:rFonts w:ascii="Arial" w:hAnsi="Arial" w:cs="Arial"/>
                <w:sz w:val="20"/>
                <w:szCs w:val="20"/>
              </w:rPr>
            </w:pPr>
            <w:r w:rsidRPr="00B621E0">
              <w:rPr>
                <w:rFonts w:ascii="Arial" w:hAnsi="Arial" w:cs="Arial"/>
                <w:sz w:val="20"/>
                <w:szCs w:val="20"/>
              </w:rPr>
              <w:t xml:space="preserve">с. </w:t>
            </w:r>
            <w:r>
              <w:rPr>
                <w:rFonts w:ascii="Arial" w:hAnsi="Arial" w:cs="Arial"/>
                <w:sz w:val="20"/>
                <w:szCs w:val="20"/>
              </w:rPr>
              <w:t>Березняки</w:t>
            </w:r>
          </w:p>
        </w:tc>
        <w:tc>
          <w:tcPr>
            <w:tcW w:w="2175" w:type="pct"/>
            <w:vAlign w:val="center"/>
          </w:tcPr>
          <w:p w:rsidR="006A7DB1" w:rsidRPr="00B621E0" w:rsidRDefault="006A7DB1" w:rsidP="008816A4">
            <w:pPr>
              <w:contextualSpacing/>
              <w:jc w:val="center"/>
              <w:rPr>
                <w:rFonts w:ascii="Arial" w:hAnsi="Arial" w:cs="Arial"/>
                <w:sz w:val="20"/>
                <w:szCs w:val="20"/>
              </w:rPr>
            </w:pPr>
            <w:r w:rsidRPr="00B621E0">
              <w:rPr>
                <w:rFonts w:ascii="Arial" w:hAnsi="Arial" w:cs="Arial"/>
                <w:sz w:val="20"/>
                <w:szCs w:val="20"/>
              </w:rPr>
              <w:t>Строительство ТС Ø89– 100 м, в однотрубном исчислении, надземный тип прокладки (Пенополиуретановая изоляция)</w:t>
            </w:r>
          </w:p>
        </w:tc>
        <w:tc>
          <w:tcPr>
            <w:tcW w:w="835" w:type="pct"/>
            <w:vAlign w:val="center"/>
          </w:tcPr>
          <w:p w:rsidR="006A7DB1" w:rsidRPr="00B621E0" w:rsidRDefault="006A7DB1" w:rsidP="006A7DB1">
            <w:pPr>
              <w:jc w:val="center"/>
              <w:rPr>
                <w:rFonts w:ascii="Arial" w:hAnsi="Arial" w:cs="Arial"/>
                <w:sz w:val="20"/>
                <w:szCs w:val="20"/>
              </w:rPr>
            </w:pPr>
            <w:r w:rsidRPr="00B621E0">
              <w:rPr>
                <w:rFonts w:ascii="Arial" w:hAnsi="Arial" w:cs="Arial"/>
                <w:sz w:val="20"/>
                <w:szCs w:val="20"/>
              </w:rPr>
              <w:t>100</w:t>
            </w:r>
          </w:p>
        </w:tc>
        <w:tc>
          <w:tcPr>
            <w:tcW w:w="608" w:type="pct"/>
            <w:vAlign w:val="center"/>
          </w:tcPr>
          <w:p w:rsidR="006A7DB1" w:rsidRPr="00B621E0" w:rsidRDefault="006A7DB1" w:rsidP="008816A4">
            <w:pPr>
              <w:jc w:val="center"/>
              <w:rPr>
                <w:rFonts w:ascii="Arial" w:hAnsi="Arial" w:cs="Arial"/>
                <w:sz w:val="20"/>
                <w:szCs w:val="20"/>
              </w:rPr>
            </w:pPr>
            <w:r w:rsidRPr="00B621E0">
              <w:rPr>
                <w:rFonts w:ascii="Arial" w:hAnsi="Arial" w:cs="Arial"/>
                <w:sz w:val="20"/>
                <w:szCs w:val="20"/>
              </w:rPr>
              <w:t>1019,5</w:t>
            </w:r>
          </w:p>
        </w:tc>
      </w:tr>
      <w:tr w:rsidR="006A7DB1" w:rsidRPr="00B621E0" w:rsidTr="008816A4">
        <w:trPr>
          <w:jc w:val="center"/>
        </w:trPr>
        <w:tc>
          <w:tcPr>
            <w:tcW w:w="4392" w:type="pct"/>
            <w:gridSpan w:val="4"/>
            <w:vAlign w:val="center"/>
          </w:tcPr>
          <w:p w:rsidR="006A7DB1" w:rsidRPr="00B621E0" w:rsidRDefault="006A7DB1" w:rsidP="008816A4">
            <w:pPr>
              <w:jc w:val="center"/>
              <w:rPr>
                <w:rFonts w:ascii="Arial" w:hAnsi="Arial" w:cs="Arial"/>
                <w:b/>
                <w:sz w:val="20"/>
                <w:szCs w:val="20"/>
              </w:rPr>
            </w:pPr>
            <w:r w:rsidRPr="00B621E0">
              <w:rPr>
                <w:rFonts w:ascii="Arial" w:hAnsi="Arial" w:cs="Arial"/>
                <w:b/>
                <w:sz w:val="20"/>
                <w:szCs w:val="20"/>
              </w:rPr>
              <w:t>Итого:</w:t>
            </w:r>
          </w:p>
        </w:tc>
        <w:tc>
          <w:tcPr>
            <w:tcW w:w="608" w:type="pct"/>
            <w:vAlign w:val="center"/>
          </w:tcPr>
          <w:p w:rsidR="006A7DB1" w:rsidRPr="00B621E0" w:rsidRDefault="006A7DB1" w:rsidP="008816A4">
            <w:pPr>
              <w:jc w:val="center"/>
              <w:rPr>
                <w:rFonts w:ascii="Arial" w:hAnsi="Arial" w:cs="Arial"/>
                <w:b/>
                <w:color w:val="000000"/>
                <w:sz w:val="20"/>
                <w:szCs w:val="20"/>
              </w:rPr>
            </w:pPr>
            <w:r w:rsidRPr="00B621E0">
              <w:rPr>
                <w:rFonts w:ascii="Arial" w:hAnsi="Arial" w:cs="Arial"/>
                <w:b/>
                <w:color w:val="000000"/>
                <w:sz w:val="20"/>
                <w:szCs w:val="20"/>
              </w:rPr>
              <w:t>3087,41</w:t>
            </w:r>
          </w:p>
        </w:tc>
      </w:tr>
    </w:tbl>
    <w:p w:rsidR="003303A7" w:rsidRPr="00C10967" w:rsidRDefault="003303A7" w:rsidP="003303A7">
      <w:pPr>
        <w:ind w:firstLine="709"/>
        <w:jc w:val="both"/>
        <w:rPr>
          <w:rFonts w:ascii="Arial" w:hAnsi="Arial" w:cs="Arial"/>
          <w:sz w:val="20"/>
          <w:szCs w:val="20"/>
        </w:rPr>
      </w:pPr>
      <w:bookmarkStart w:id="69" w:name="_Hlk59102770"/>
      <w:r w:rsidRPr="00C10967">
        <w:rPr>
          <w:rFonts w:ascii="Arial" w:hAnsi="Arial" w:cs="Arial"/>
          <w:sz w:val="20"/>
          <w:szCs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3303A7" w:rsidRPr="00C10967" w:rsidRDefault="003303A7" w:rsidP="003303A7">
      <w:pPr>
        <w:pStyle w:val="aff2"/>
        <w:spacing w:before="240" w:after="0" w:line="360" w:lineRule="auto"/>
        <w:ind w:firstLine="709"/>
        <w:jc w:val="both"/>
        <w:rPr>
          <w:rFonts w:ascii="Arial" w:hAnsi="Arial" w:cs="Arial"/>
        </w:rPr>
      </w:pPr>
      <w:r w:rsidRPr="00C10967">
        <w:rPr>
          <w:rFonts w:ascii="Arial" w:hAnsi="Arial" w:cs="Arial"/>
        </w:rPr>
        <w:t>Для строительства новых тепловых сетей общей протяженностью ориентировочно 400 м (в однотрубном исчислении) необходимы капитальные вложения в размере 3,087 млн. руб. (вариант 1 и вариант 2).</w:t>
      </w:r>
    </w:p>
    <w:p w:rsidR="003303A7" w:rsidRPr="00C10967" w:rsidRDefault="003303A7" w:rsidP="003303A7">
      <w:pPr>
        <w:pStyle w:val="aff2"/>
        <w:spacing w:after="0" w:line="360" w:lineRule="auto"/>
        <w:ind w:firstLine="709"/>
        <w:jc w:val="both"/>
        <w:rPr>
          <w:rFonts w:ascii="Arial" w:hAnsi="Arial" w:cs="Arial"/>
          <w:color w:val="000000"/>
        </w:rPr>
      </w:pPr>
    </w:p>
    <w:p w:rsidR="003303A7" w:rsidRPr="00C10967" w:rsidRDefault="003303A7" w:rsidP="003303A7">
      <w:pPr>
        <w:pStyle w:val="aff2"/>
        <w:spacing w:after="0" w:line="360" w:lineRule="auto"/>
        <w:ind w:firstLine="709"/>
        <w:jc w:val="both"/>
        <w:rPr>
          <w:rFonts w:ascii="Arial" w:hAnsi="Arial" w:cs="Arial"/>
          <w:color w:val="000000"/>
        </w:rPr>
      </w:pPr>
      <w:bookmarkStart w:id="70" w:name="_Hlk167786439"/>
      <w:r w:rsidRPr="00C10967">
        <w:rPr>
          <w:rFonts w:ascii="Arial" w:hAnsi="Arial" w:cs="Arial"/>
          <w:color w:val="000000"/>
        </w:rPr>
        <w:t xml:space="preserve">На территории с.п. </w:t>
      </w:r>
      <w:r w:rsidR="007902A5">
        <w:rPr>
          <w:rFonts w:ascii="Arial" w:hAnsi="Arial" w:cs="Arial"/>
          <w:color w:val="000000"/>
        </w:rPr>
        <w:t xml:space="preserve"> Березняки</w:t>
      </w:r>
      <w:r w:rsidRPr="00C10967">
        <w:rPr>
          <w:rFonts w:ascii="Arial" w:hAnsi="Arial" w:cs="Arial"/>
          <w:color w:val="000000"/>
        </w:rPr>
        <w:t xml:space="preserve"> предусмотрен капитальный ремонт тепловых сетей от действующих источников, данные представлены в таблице 9.2.2</w:t>
      </w:r>
    </w:p>
    <w:p w:rsidR="003303A7" w:rsidRPr="00C10967" w:rsidRDefault="003303A7" w:rsidP="003303A7">
      <w:pPr>
        <w:pStyle w:val="aff2"/>
        <w:spacing w:after="0" w:line="360" w:lineRule="auto"/>
        <w:ind w:firstLine="709"/>
        <w:jc w:val="both"/>
        <w:rPr>
          <w:rFonts w:ascii="Arial" w:hAnsi="Arial" w:cs="Arial"/>
          <w:color w:val="000000"/>
        </w:rPr>
      </w:pPr>
    </w:p>
    <w:p w:rsidR="003303A7" w:rsidRPr="00C10967" w:rsidRDefault="003303A7" w:rsidP="003303A7">
      <w:pPr>
        <w:pStyle w:val="aff2"/>
        <w:spacing w:after="0" w:line="360" w:lineRule="auto"/>
        <w:ind w:firstLine="709"/>
        <w:jc w:val="both"/>
        <w:rPr>
          <w:rFonts w:ascii="Arial" w:hAnsi="Arial" w:cs="Arial"/>
          <w:color w:val="000000"/>
        </w:rPr>
      </w:pPr>
    </w:p>
    <w:p w:rsidR="003303A7" w:rsidRPr="00C10967" w:rsidRDefault="003303A7" w:rsidP="003303A7">
      <w:pPr>
        <w:pStyle w:val="aff2"/>
        <w:spacing w:after="0" w:line="360" w:lineRule="auto"/>
        <w:ind w:firstLine="709"/>
        <w:jc w:val="both"/>
        <w:rPr>
          <w:rFonts w:ascii="Arial" w:hAnsi="Arial" w:cs="Arial"/>
          <w:color w:val="000000"/>
        </w:rPr>
      </w:pPr>
    </w:p>
    <w:p w:rsidR="003303A7" w:rsidRPr="00C10967" w:rsidRDefault="003303A7" w:rsidP="003303A7">
      <w:pPr>
        <w:pStyle w:val="aff2"/>
        <w:spacing w:after="0" w:line="360" w:lineRule="auto"/>
        <w:ind w:firstLine="709"/>
        <w:jc w:val="both"/>
        <w:rPr>
          <w:rFonts w:ascii="Arial" w:hAnsi="Arial" w:cs="Arial"/>
          <w:color w:val="000000"/>
        </w:rPr>
        <w:sectPr w:rsidR="003303A7" w:rsidRPr="00C10967" w:rsidSect="009D31B6">
          <w:pgSz w:w="11907" w:h="16840" w:code="9"/>
          <w:pgMar w:top="1134" w:right="851" w:bottom="1134" w:left="1701" w:header="720" w:footer="720" w:gutter="0"/>
          <w:cols w:space="720"/>
          <w:noEndnote/>
          <w:titlePg/>
          <w:docGrid w:linePitch="326"/>
        </w:sectPr>
      </w:pPr>
    </w:p>
    <w:p w:rsidR="003303A7" w:rsidRDefault="003303A7" w:rsidP="003303A7">
      <w:pPr>
        <w:pStyle w:val="aff2"/>
        <w:spacing w:after="0" w:line="360" w:lineRule="auto"/>
        <w:jc w:val="both"/>
        <w:rPr>
          <w:rFonts w:ascii="Arial" w:hAnsi="Arial" w:cs="Arial"/>
          <w:color w:val="000000"/>
        </w:rPr>
      </w:pPr>
      <w:r w:rsidRPr="00C10967">
        <w:rPr>
          <w:rFonts w:ascii="Arial" w:hAnsi="Arial" w:cs="Arial"/>
          <w:color w:val="000000"/>
        </w:rPr>
        <w:lastRenderedPageBreak/>
        <w:t xml:space="preserve">Таблица 9.2.2- Мероприятия по капитальному ремонту тепловых сетей в с. </w:t>
      </w:r>
      <w:r w:rsidR="007902A5">
        <w:rPr>
          <w:rFonts w:ascii="Arial" w:hAnsi="Arial" w:cs="Arial"/>
          <w:color w:val="000000"/>
        </w:rPr>
        <w:t xml:space="preserve"> Березняки</w:t>
      </w:r>
    </w:p>
    <w:tbl>
      <w:tblPr>
        <w:tblW w:w="150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327"/>
        <w:gridCol w:w="1268"/>
        <w:gridCol w:w="990"/>
        <w:gridCol w:w="1412"/>
        <w:gridCol w:w="788"/>
        <w:gridCol w:w="848"/>
        <w:gridCol w:w="1036"/>
        <w:gridCol w:w="795"/>
        <w:gridCol w:w="600"/>
        <w:gridCol w:w="913"/>
        <w:gridCol w:w="598"/>
        <w:gridCol w:w="694"/>
        <w:gridCol w:w="703"/>
        <w:gridCol w:w="706"/>
      </w:tblGrid>
      <w:tr w:rsidR="006A7F36" w:rsidRPr="00F40653" w:rsidTr="006A7F36">
        <w:trPr>
          <w:trHeight w:val="1005"/>
        </w:trPr>
        <w:tc>
          <w:tcPr>
            <w:tcW w:w="2405" w:type="dxa"/>
            <w:vMerge w:val="restart"/>
            <w:shd w:val="clear" w:color="000000" w:fill="FFFFFF"/>
            <w:vAlign w:val="center"/>
            <w:hideMark/>
          </w:tcPr>
          <w:p w:rsidR="006A7F36" w:rsidRPr="00F40653" w:rsidRDefault="006A7F36" w:rsidP="008816A4">
            <w:pPr>
              <w:jc w:val="center"/>
              <w:rPr>
                <w:rFonts w:ascii="Arial" w:hAnsi="Arial" w:cs="Arial"/>
                <w:color w:val="000000"/>
                <w:sz w:val="16"/>
                <w:szCs w:val="16"/>
              </w:rPr>
            </w:pPr>
            <w:bookmarkStart w:id="71" w:name="_Hlk169785768"/>
            <w:r w:rsidRPr="00F40653">
              <w:rPr>
                <w:rFonts w:ascii="Arial" w:hAnsi="Arial" w:cs="Arial"/>
                <w:color w:val="000000"/>
                <w:sz w:val="16"/>
                <w:szCs w:val="16"/>
              </w:rPr>
              <w:t>Адрес</w:t>
            </w:r>
          </w:p>
        </w:tc>
        <w:tc>
          <w:tcPr>
            <w:tcW w:w="1327" w:type="dxa"/>
            <w:vMerge w:val="restart"/>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Наименование участка</w:t>
            </w:r>
          </w:p>
        </w:tc>
        <w:tc>
          <w:tcPr>
            <w:tcW w:w="1268" w:type="dxa"/>
            <w:vMerge w:val="restart"/>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Тип прокладки</w:t>
            </w:r>
          </w:p>
        </w:tc>
        <w:tc>
          <w:tcPr>
            <w:tcW w:w="990" w:type="dxa"/>
            <w:vMerge w:val="restart"/>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Наружный диаметр, мм</w:t>
            </w:r>
          </w:p>
        </w:tc>
        <w:tc>
          <w:tcPr>
            <w:tcW w:w="1412" w:type="dxa"/>
            <w:vMerge w:val="restart"/>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Протяженность, м</w:t>
            </w:r>
            <w:proofErr w:type="gramStart"/>
            <w:r w:rsidRPr="00F40653">
              <w:rPr>
                <w:rFonts w:ascii="Arial" w:hAnsi="Arial" w:cs="Arial"/>
                <w:color w:val="000000"/>
                <w:sz w:val="16"/>
                <w:szCs w:val="16"/>
              </w:rPr>
              <w:t>.т</w:t>
            </w:r>
            <w:proofErr w:type="gramEnd"/>
            <w:r w:rsidRPr="00F40653">
              <w:rPr>
                <w:rFonts w:ascii="Arial" w:hAnsi="Arial" w:cs="Arial"/>
                <w:color w:val="000000"/>
                <w:sz w:val="16"/>
                <w:szCs w:val="16"/>
              </w:rPr>
              <w:t>рассы</w:t>
            </w:r>
          </w:p>
        </w:tc>
        <w:tc>
          <w:tcPr>
            <w:tcW w:w="1636" w:type="dxa"/>
            <w:gridSpan w:val="2"/>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 xml:space="preserve">Базовые цены (2024 год) по данным УКС, тыс. </w:t>
            </w:r>
            <w:proofErr w:type="spellStart"/>
            <w:r w:rsidRPr="00F40653">
              <w:rPr>
                <w:rFonts w:ascii="Arial" w:hAnsi="Arial" w:cs="Arial"/>
                <w:color w:val="000000"/>
                <w:sz w:val="16"/>
                <w:szCs w:val="16"/>
              </w:rPr>
              <w:t>руб</w:t>
            </w:r>
            <w:proofErr w:type="spellEnd"/>
          </w:p>
        </w:tc>
        <w:tc>
          <w:tcPr>
            <w:tcW w:w="1831" w:type="dxa"/>
            <w:gridSpan w:val="2"/>
            <w:shd w:val="clear" w:color="auto" w:fill="auto"/>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ВСЕГО</w:t>
            </w:r>
          </w:p>
        </w:tc>
        <w:tc>
          <w:tcPr>
            <w:tcW w:w="1513" w:type="dxa"/>
            <w:gridSpan w:val="2"/>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2025</w:t>
            </w:r>
          </w:p>
        </w:tc>
        <w:tc>
          <w:tcPr>
            <w:tcW w:w="1292" w:type="dxa"/>
            <w:gridSpan w:val="2"/>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2026</w:t>
            </w:r>
          </w:p>
        </w:tc>
        <w:tc>
          <w:tcPr>
            <w:tcW w:w="1409" w:type="dxa"/>
            <w:gridSpan w:val="2"/>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2027</w:t>
            </w:r>
          </w:p>
        </w:tc>
      </w:tr>
      <w:tr w:rsidR="006A7F36" w:rsidRPr="00F40653" w:rsidTr="006A7F36">
        <w:trPr>
          <w:trHeight w:val="480"/>
        </w:trPr>
        <w:tc>
          <w:tcPr>
            <w:tcW w:w="2405" w:type="dxa"/>
            <w:vMerge/>
            <w:vAlign w:val="center"/>
            <w:hideMark/>
          </w:tcPr>
          <w:p w:rsidR="006A7F36" w:rsidRPr="00F40653" w:rsidRDefault="006A7F36" w:rsidP="008816A4">
            <w:pPr>
              <w:rPr>
                <w:rFonts w:ascii="Arial" w:hAnsi="Arial" w:cs="Arial"/>
                <w:color w:val="000000"/>
                <w:sz w:val="16"/>
                <w:szCs w:val="16"/>
              </w:rPr>
            </w:pPr>
          </w:p>
        </w:tc>
        <w:tc>
          <w:tcPr>
            <w:tcW w:w="1327" w:type="dxa"/>
            <w:vMerge/>
            <w:vAlign w:val="center"/>
            <w:hideMark/>
          </w:tcPr>
          <w:p w:rsidR="006A7F36" w:rsidRPr="00F40653" w:rsidRDefault="006A7F36" w:rsidP="008816A4">
            <w:pPr>
              <w:rPr>
                <w:rFonts w:ascii="Arial" w:hAnsi="Arial" w:cs="Arial"/>
                <w:color w:val="000000"/>
                <w:sz w:val="16"/>
                <w:szCs w:val="16"/>
              </w:rPr>
            </w:pPr>
          </w:p>
        </w:tc>
        <w:tc>
          <w:tcPr>
            <w:tcW w:w="1268" w:type="dxa"/>
            <w:vMerge/>
            <w:vAlign w:val="center"/>
            <w:hideMark/>
          </w:tcPr>
          <w:p w:rsidR="006A7F36" w:rsidRPr="00F40653" w:rsidRDefault="006A7F36" w:rsidP="008816A4">
            <w:pPr>
              <w:rPr>
                <w:rFonts w:ascii="Arial" w:hAnsi="Arial" w:cs="Arial"/>
                <w:color w:val="000000"/>
                <w:sz w:val="16"/>
                <w:szCs w:val="16"/>
              </w:rPr>
            </w:pPr>
          </w:p>
        </w:tc>
        <w:tc>
          <w:tcPr>
            <w:tcW w:w="990" w:type="dxa"/>
            <w:vMerge/>
            <w:vAlign w:val="center"/>
            <w:hideMark/>
          </w:tcPr>
          <w:p w:rsidR="006A7F36" w:rsidRPr="00F40653" w:rsidRDefault="006A7F36" w:rsidP="008816A4">
            <w:pPr>
              <w:rPr>
                <w:rFonts w:ascii="Arial" w:hAnsi="Arial" w:cs="Arial"/>
                <w:color w:val="000000"/>
                <w:sz w:val="16"/>
                <w:szCs w:val="16"/>
              </w:rPr>
            </w:pPr>
          </w:p>
        </w:tc>
        <w:tc>
          <w:tcPr>
            <w:tcW w:w="1412" w:type="dxa"/>
            <w:vMerge/>
            <w:vAlign w:val="center"/>
            <w:hideMark/>
          </w:tcPr>
          <w:p w:rsidR="006A7F36" w:rsidRPr="00F40653" w:rsidRDefault="006A7F36" w:rsidP="008816A4">
            <w:pPr>
              <w:rPr>
                <w:rFonts w:ascii="Arial" w:hAnsi="Arial" w:cs="Arial"/>
                <w:color w:val="000000"/>
                <w:sz w:val="16"/>
                <w:szCs w:val="16"/>
              </w:rPr>
            </w:pPr>
          </w:p>
        </w:tc>
        <w:tc>
          <w:tcPr>
            <w:tcW w:w="788" w:type="dxa"/>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ПИР</w:t>
            </w:r>
          </w:p>
        </w:tc>
        <w:tc>
          <w:tcPr>
            <w:tcW w:w="848" w:type="dxa"/>
            <w:shd w:val="clear" w:color="000000" w:fill="FFFFFF"/>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СМР</w:t>
            </w:r>
          </w:p>
        </w:tc>
        <w:tc>
          <w:tcPr>
            <w:tcW w:w="1036" w:type="dxa"/>
            <w:shd w:val="clear" w:color="auto" w:fill="auto"/>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ПИР</w:t>
            </w:r>
          </w:p>
        </w:tc>
        <w:tc>
          <w:tcPr>
            <w:tcW w:w="795" w:type="dxa"/>
            <w:shd w:val="clear" w:color="auto" w:fill="auto"/>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СМР</w:t>
            </w:r>
          </w:p>
        </w:tc>
        <w:tc>
          <w:tcPr>
            <w:tcW w:w="600" w:type="dxa"/>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ПИР</w:t>
            </w:r>
          </w:p>
        </w:tc>
        <w:tc>
          <w:tcPr>
            <w:tcW w:w="913" w:type="dxa"/>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СМР</w:t>
            </w:r>
          </w:p>
        </w:tc>
        <w:tc>
          <w:tcPr>
            <w:tcW w:w="598" w:type="dxa"/>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ПИР</w:t>
            </w:r>
          </w:p>
        </w:tc>
        <w:tc>
          <w:tcPr>
            <w:tcW w:w="694" w:type="dxa"/>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СМР</w:t>
            </w:r>
          </w:p>
        </w:tc>
        <w:tc>
          <w:tcPr>
            <w:tcW w:w="703" w:type="dxa"/>
            <w:shd w:val="clear" w:color="000000" w:fill="FFFFFF"/>
            <w:noWrap/>
            <w:vAlign w:val="center"/>
            <w:hideMark/>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ПИР</w:t>
            </w:r>
          </w:p>
        </w:tc>
        <w:tc>
          <w:tcPr>
            <w:tcW w:w="706" w:type="dxa"/>
            <w:shd w:val="clear" w:color="000000" w:fill="FFFFFF"/>
            <w:vAlign w:val="center"/>
          </w:tcPr>
          <w:p w:rsidR="006A7F36" w:rsidRPr="00F40653" w:rsidRDefault="006A7F36" w:rsidP="008816A4">
            <w:pPr>
              <w:jc w:val="center"/>
              <w:rPr>
                <w:rFonts w:ascii="Arial" w:hAnsi="Arial" w:cs="Arial"/>
                <w:color w:val="000000"/>
                <w:sz w:val="16"/>
                <w:szCs w:val="16"/>
              </w:rPr>
            </w:pPr>
            <w:r w:rsidRPr="00F40653">
              <w:rPr>
                <w:rFonts w:ascii="Arial" w:hAnsi="Arial" w:cs="Arial"/>
                <w:color w:val="000000"/>
                <w:sz w:val="16"/>
                <w:szCs w:val="16"/>
              </w:rPr>
              <w:t>СМР</w:t>
            </w:r>
          </w:p>
        </w:tc>
      </w:tr>
      <w:tr w:rsidR="006A7F36" w:rsidRPr="00F40653" w:rsidTr="006A7F36">
        <w:trPr>
          <w:trHeight w:val="450"/>
        </w:trPr>
        <w:tc>
          <w:tcPr>
            <w:tcW w:w="2405" w:type="dxa"/>
            <w:vMerge w:val="restart"/>
            <w:shd w:val="clear" w:color="auto" w:fill="auto"/>
            <w:vAlign w:val="center"/>
            <w:hideMark/>
          </w:tcPr>
          <w:p w:rsidR="006A7F36" w:rsidRPr="00F40653" w:rsidRDefault="006A7F36" w:rsidP="008816A4">
            <w:pPr>
              <w:jc w:val="center"/>
              <w:rPr>
                <w:rFonts w:ascii="Arial" w:hAnsi="Arial" w:cs="Arial"/>
                <w:sz w:val="18"/>
                <w:szCs w:val="18"/>
              </w:rPr>
            </w:pPr>
            <w:proofErr w:type="spellStart"/>
            <w:r w:rsidRPr="00F40653">
              <w:rPr>
                <w:rFonts w:ascii="Arial" w:hAnsi="Arial" w:cs="Arial"/>
                <w:sz w:val="18"/>
                <w:szCs w:val="18"/>
              </w:rPr>
              <w:t>м.р.Кинель-Черкасский</w:t>
            </w:r>
            <w:proofErr w:type="spellEnd"/>
            <w:r w:rsidRPr="00F40653">
              <w:rPr>
                <w:rFonts w:ascii="Arial" w:hAnsi="Arial" w:cs="Arial"/>
                <w:sz w:val="18"/>
                <w:szCs w:val="18"/>
              </w:rPr>
              <w:t>, Котельная 6-7, с. Березняки, ул. Первомайская, 11</w:t>
            </w: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ТК3 до ул. Советская, 12</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Надземная</w:t>
            </w:r>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301</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2 100,38</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2 197,00</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2 197,00</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ТК5 до ТК6</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22</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153,52</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160,58</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160,58</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ТК6 до ТК7</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8</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55,82</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58,39</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58,39</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ТК5 до ТК8</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133</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193</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3 535,76</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3 698,40</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3 698,40</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ТК8 до ТК9</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40</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279,12</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291,96</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291,96</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ТК9 до ТК10</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70</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488,46</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510,93</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510,93</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ТК8 до перехода 133/89</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133</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1 044,24</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1 092,28</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1 092,28</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переход 133/89 до ТК11</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proofErr w:type="spellStart"/>
            <w:r w:rsidRPr="00F40653">
              <w:rPr>
                <w:rFonts w:ascii="Arial" w:hAnsi="Arial" w:cs="Arial"/>
                <w:sz w:val="16"/>
                <w:szCs w:val="16"/>
              </w:rPr>
              <w:t>Бесканальная</w:t>
            </w:r>
            <w:proofErr w:type="spellEnd"/>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89</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16</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172,80</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180,75</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180,75</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ТК11 до ул. Октябрьская, 7</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Надземная</w:t>
            </w:r>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76</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153</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1 408,21</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1 472,99</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1 472,99</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450"/>
        </w:trPr>
        <w:tc>
          <w:tcPr>
            <w:tcW w:w="2405" w:type="dxa"/>
            <w:vMerge/>
            <w:vAlign w:val="center"/>
            <w:hideMark/>
          </w:tcPr>
          <w:p w:rsidR="006A7F36" w:rsidRPr="00F40653" w:rsidRDefault="006A7F36" w:rsidP="008816A4">
            <w:pPr>
              <w:rPr>
                <w:rFonts w:ascii="Arial" w:hAnsi="Arial" w:cs="Arial"/>
                <w:sz w:val="16"/>
                <w:szCs w:val="16"/>
              </w:rPr>
            </w:pP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ТК12 до ул. Советская, 28</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Надземная</w:t>
            </w:r>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42</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293,08</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306,56</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306,56</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bottom"/>
          </w:tcPr>
          <w:p w:rsidR="006A7F36" w:rsidRPr="00F40653" w:rsidRDefault="006A7F36" w:rsidP="008816A4">
            <w:pPr>
              <w:rPr>
                <w:rFonts w:ascii="Arial" w:hAnsi="Arial" w:cs="Arial"/>
                <w:sz w:val="16"/>
                <w:szCs w:val="16"/>
              </w:rPr>
            </w:pPr>
            <w:r w:rsidRPr="00F40653">
              <w:rPr>
                <w:rFonts w:ascii="Arial" w:hAnsi="Arial" w:cs="Arial"/>
                <w:sz w:val="16"/>
                <w:szCs w:val="16"/>
              </w:rPr>
              <w:t> </w:t>
            </w:r>
          </w:p>
        </w:tc>
      </w:tr>
      <w:tr w:rsidR="006A7F36" w:rsidRPr="00F40653" w:rsidTr="006A7F36">
        <w:trPr>
          <w:trHeight w:val="945"/>
        </w:trPr>
        <w:tc>
          <w:tcPr>
            <w:tcW w:w="2405" w:type="dxa"/>
            <w:shd w:val="clear" w:color="auto" w:fill="auto"/>
            <w:vAlign w:val="center"/>
            <w:hideMark/>
          </w:tcPr>
          <w:p w:rsidR="006A7F36" w:rsidRPr="00F40653" w:rsidRDefault="006A7F36" w:rsidP="008816A4">
            <w:pPr>
              <w:jc w:val="center"/>
              <w:rPr>
                <w:rFonts w:ascii="Arial" w:hAnsi="Arial" w:cs="Arial"/>
                <w:sz w:val="18"/>
                <w:szCs w:val="18"/>
              </w:rPr>
            </w:pPr>
            <w:proofErr w:type="spellStart"/>
            <w:r w:rsidRPr="00F40653">
              <w:rPr>
                <w:rFonts w:ascii="Arial" w:hAnsi="Arial" w:cs="Arial"/>
                <w:sz w:val="18"/>
                <w:szCs w:val="18"/>
              </w:rPr>
              <w:t>м.р.Кинель-Черкасский</w:t>
            </w:r>
            <w:proofErr w:type="spellEnd"/>
            <w:r w:rsidRPr="00F40653">
              <w:rPr>
                <w:rFonts w:ascii="Arial" w:hAnsi="Arial" w:cs="Arial"/>
                <w:sz w:val="18"/>
                <w:szCs w:val="18"/>
              </w:rPr>
              <w:t>, Котельная 6-8, с. Дубовый Колок, ул. Центральная, 8а</w:t>
            </w:r>
          </w:p>
        </w:tc>
        <w:tc>
          <w:tcPr>
            <w:tcW w:w="1327"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Котельная до ул. Центральная, 8</w:t>
            </w:r>
          </w:p>
        </w:tc>
        <w:tc>
          <w:tcPr>
            <w:tcW w:w="1268"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Надземная</w:t>
            </w:r>
          </w:p>
        </w:tc>
        <w:tc>
          <w:tcPr>
            <w:tcW w:w="990"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57</w:t>
            </w:r>
          </w:p>
        </w:tc>
        <w:tc>
          <w:tcPr>
            <w:tcW w:w="1412" w:type="dxa"/>
            <w:shd w:val="clear" w:color="auto" w:fill="auto"/>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38,3</w:t>
            </w:r>
          </w:p>
        </w:tc>
        <w:tc>
          <w:tcPr>
            <w:tcW w:w="78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 </w:t>
            </w:r>
          </w:p>
        </w:tc>
        <w:tc>
          <w:tcPr>
            <w:tcW w:w="848"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267,26</w:t>
            </w:r>
          </w:p>
        </w:tc>
        <w:tc>
          <w:tcPr>
            <w:tcW w:w="1036"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0,00</w:t>
            </w:r>
          </w:p>
        </w:tc>
        <w:tc>
          <w:tcPr>
            <w:tcW w:w="795" w:type="dxa"/>
            <w:shd w:val="clear" w:color="auto" w:fill="auto"/>
            <w:noWrap/>
            <w:vAlign w:val="center"/>
            <w:hideMark/>
          </w:tcPr>
          <w:p w:rsidR="006A7F36" w:rsidRPr="00F40653" w:rsidRDefault="006A7F36" w:rsidP="008816A4">
            <w:pPr>
              <w:jc w:val="center"/>
              <w:rPr>
                <w:rFonts w:ascii="Arial" w:hAnsi="Arial" w:cs="Arial"/>
                <w:sz w:val="16"/>
                <w:szCs w:val="16"/>
              </w:rPr>
            </w:pPr>
            <w:r w:rsidRPr="00F40653">
              <w:rPr>
                <w:rFonts w:ascii="Arial" w:hAnsi="Arial" w:cs="Arial"/>
                <w:sz w:val="16"/>
                <w:szCs w:val="16"/>
              </w:rPr>
              <w:t>303,53</w:t>
            </w:r>
          </w:p>
        </w:tc>
        <w:tc>
          <w:tcPr>
            <w:tcW w:w="600"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91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598"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694"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3" w:type="dxa"/>
            <w:shd w:val="clear" w:color="auto" w:fill="auto"/>
            <w:noWrap/>
            <w:vAlign w:val="bottom"/>
            <w:hideMark/>
          </w:tcPr>
          <w:p w:rsidR="006A7F36" w:rsidRPr="00F40653" w:rsidRDefault="006A7F36" w:rsidP="008816A4">
            <w:pPr>
              <w:rPr>
                <w:rFonts w:ascii="Arial" w:hAnsi="Arial" w:cs="Arial"/>
                <w:sz w:val="16"/>
                <w:szCs w:val="16"/>
              </w:rPr>
            </w:pPr>
            <w:r w:rsidRPr="00F40653">
              <w:rPr>
                <w:rFonts w:ascii="Arial" w:hAnsi="Arial" w:cs="Arial"/>
                <w:sz w:val="16"/>
                <w:szCs w:val="16"/>
              </w:rPr>
              <w:t> </w:t>
            </w:r>
          </w:p>
        </w:tc>
        <w:tc>
          <w:tcPr>
            <w:tcW w:w="706" w:type="dxa"/>
            <w:vAlign w:val="center"/>
          </w:tcPr>
          <w:p w:rsidR="006A7F36" w:rsidRPr="00F40653" w:rsidRDefault="006A7F36" w:rsidP="008816A4">
            <w:pPr>
              <w:jc w:val="center"/>
              <w:rPr>
                <w:rFonts w:ascii="Arial" w:hAnsi="Arial" w:cs="Arial"/>
                <w:sz w:val="16"/>
                <w:szCs w:val="16"/>
              </w:rPr>
            </w:pPr>
            <w:r w:rsidRPr="00F40653">
              <w:rPr>
                <w:rFonts w:ascii="Arial" w:hAnsi="Arial" w:cs="Arial"/>
                <w:sz w:val="16"/>
                <w:szCs w:val="16"/>
              </w:rPr>
              <w:t>303,53</w:t>
            </w:r>
          </w:p>
        </w:tc>
      </w:tr>
    </w:tbl>
    <w:bookmarkEnd w:id="69"/>
    <w:bookmarkEnd w:id="71"/>
    <w:p w:rsidR="003303A7" w:rsidRPr="00C10967" w:rsidRDefault="003303A7" w:rsidP="003303A7">
      <w:r w:rsidRPr="00C10967">
        <w:rPr>
          <w:rFonts w:ascii="Arial" w:hAnsi="Arial" w:cs="Arial"/>
          <w:sz w:val="20"/>
          <w:szCs w:val="20"/>
        </w:rPr>
        <w:t xml:space="preserve">Примечание: стоимость указана ориентировочно. Конечная стоимость работ устанавливается после составления </w:t>
      </w:r>
      <w:proofErr w:type="spellStart"/>
      <w:r w:rsidRPr="00C10967">
        <w:rPr>
          <w:rFonts w:ascii="Arial" w:hAnsi="Arial" w:cs="Arial"/>
          <w:sz w:val="20"/>
          <w:szCs w:val="20"/>
        </w:rPr>
        <w:t>проекто-сметной</w:t>
      </w:r>
      <w:proofErr w:type="spellEnd"/>
      <w:r w:rsidRPr="00C10967">
        <w:rPr>
          <w:rFonts w:ascii="Arial" w:hAnsi="Arial" w:cs="Arial"/>
          <w:sz w:val="20"/>
          <w:szCs w:val="20"/>
        </w:rPr>
        <w:t xml:space="preserve"> документации.</w:t>
      </w:r>
    </w:p>
    <w:p w:rsidR="003303A7" w:rsidRPr="00C10967" w:rsidRDefault="003303A7" w:rsidP="003303A7">
      <w:pPr>
        <w:sectPr w:rsidR="003303A7" w:rsidRPr="00C10967" w:rsidSect="003303A7">
          <w:pgSz w:w="16840" w:h="11907" w:orient="landscape" w:code="9"/>
          <w:pgMar w:top="1701" w:right="1134" w:bottom="851" w:left="1134" w:header="720" w:footer="720" w:gutter="0"/>
          <w:cols w:space="720"/>
          <w:noEndnote/>
          <w:titlePg/>
          <w:docGrid w:linePitch="326"/>
        </w:sectPr>
      </w:pPr>
    </w:p>
    <w:bookmarkEnd w:id="70"/>
    <w:p w:rsidR="006B6C17" w:rsidRPr="00C10967" w:rsidRDefault="0088336A" w:rsidP="006B6C17">
      <w:pPr>
        <w:spacing w:line="360" w:lineRule="auto"/>
        <w:jc w:val="both"/>
        <w:rPr>
          <w:rFonts w:ascii="Arial" w:hAnsi="Arial" w:cs="Arial"/>
          <w:b/>
        </w:rPr>
      </w:pPr>
      <w:r w:rsidRPr="00C10967">
        <w:rPr>
          <w:rFonts w:ascii="Arial" w:hAnsi="Arial" w:cs="Arial"/>
          <w:b/>
        </w:rPr>
        <w:lastRenderedPageBreak/>
        <w:t>9</w:t>
      </w:r>
      <w:r w:rsidR="0044307B" w:rsidRPr="00C10967">
        <w:rPr>
          <w:rFonts w:ascii="Arial" w:hAnsi="Arial" w:cs="Arial"/>
          <w:b/>
        </w:rPr>
        <w:t xml:space="preserve">.3 </w:t>
      </w:r>
      <w:r w:rsidR="006B6C17" w:rsidRPr="00C10967">
        <w:rPr>
          <w:rFonts w:ascii="Arial" w:hAnsi="Arial" w:cs="Arial"/>
          <w:b/>
        </w:rPr>
        <w:t>Решения по величине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w:t>
      </w:r>
    </w:p>
    <w:p w:rsidR="0044307B" w:rsidRPr="00C10967" w:rsidRDefault="0044307B" w:rsidP="0044307B">
      <w:pPr>
        <w:pStyle w:val="16"/>
        <w:tabs>
          <w:tab w:val="left" w:pos="993"/>
        </w:tabs>
        <w:spacing w:line="360" w:lineRule="auto"/>
        <w:ind w:left="0" w:firstLine="709"/>
        <w:rPr>
          <w:rFonts w:ascii="Arial" w:hAnsi="Arial" w:cs="Arial"/>
          <w:bCs/>
          <w:iCs/>
          <w:sz w:val="24"/>
          <w:szCs w:val="24"/>
        </w:rPr>
      </w:pPr>
      <w:r w:rsidRPr="00C10967">
        <w:rPr>
          <w:rFonts w:ascii="Arial" w:hAnsi="Arial" w:cs="Arial"/>
          <w:bCs/>
          <w:iCs/>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88336A" w:rsidRPr="00C10967" w:rsidRDefault="0088336A" w:rsidP="0088336A">
      <w:pPr>
        <w:pStyle w:val="16"/>
        <w:tabs>
          <w:tab w:val="left" w:pos="993"/>
        </w:tabs>
        <w:spacing w:line="360" w:lineRule="auto"/>
        <w:ind w:left="0" w:firstLine="0"/>
        <w:rPr>
          <w:rFonts w:ascii="Arial" w:hAnsi="Arial" w:cs="Arial"/>
          <w:b/>
          <w:sz w:val="24"/>
          <w:szCs w:val="24"/>
        </w:rPr>
      </w:pPr>
      <w:bookmarkStart w:id="72" w:name="_Hlk10206069"/>
      <w:r w:rsidRPr="00C10967">
        <w:rPr>
          <w:rFonts w:ascii="Arial" w:hAnsi="Arial" w:cs="Arial"/>
          <w:b/>
          <w:bCs/>
          <w:iCs/>
          <w:sz w:val="24"/>
          <w:szCs w:val="24"/>
        </w:rPr>
        <w:t>9.4</w:t>
      </w:r>
      <w:r w:rsidRPr="00C10967">
        <w:rPr>
          <w:rFonts w:ascii="Arial" w:hAnsi="Arial" w:cs="Arial"/>
          <w:bCs/>
          <w:iCs/>
          <w:sz w:val="24"/>
          <w:szCs w:val="24"/>
        </w:rPr>
        <w:t xml:space="preserve"> </w:t>
      </w:r>
      <w:r w:rsidRPr="00C10967">
        <w:rPr>
          <w:rFonts w:ascii="Arial" w:hAnsi="Arial" w:cs="Arial"/>
          <w:b/>
          <w:bCs/>
          <w:iCs/>
          <w:sz w:val="24"/>
          <w:szCs w:val="24"/>
        </w:rPr>
        <w:t xml:space="preserve">Предложения </w:t>
      </w:r>
      <w:r w:rsidRPr="00C10967">
        <w:rPr>
          <w:rFonts w:ascii="Arial" w:hAnsi="Arial" w:cs="Arial"/>
          <w:b/>
          <w:sz w:val="24"/>
          <w:szCs w:val="24"/>
        </w:rPr>
        <w:t>по величине инвестиций для перевода открытой системы теплоснабжения (горячего водоснабжения) в закрытую систему горячего водоснабжения.</w:t>
      </w:r>
    </w:p>
    <w:p w:rsidR="00837569" w:rsidRPr="00C10967" w:rsidRDefault="0088336A" w:rsidP="006A7F36">
      <w:pPr>
        <w:spacing w:after="200" w:line="276" w:lineRule="auto"/>
        <w:ind w:firstLine="709"/>
        <w:jc w:val="both"/>
        <w:rPr>
          <w:rFonts w:ascii="Arial" w:hAnsi="Arial" w:cs="Arial"/>
        </w:rPr>
      </w:pPr>
      <w:r w:rsidRPr="00C10967">
        <w:rPr>
          <w:rFonts w:ascii="Arial" w:hAnsi="Arial" w:cs="Arial"/>
        </w:rPr>
        <w:t xml:space="preserve">В </w:t>
      </w:r>
      <w:r w:rsidR="00A47935" w:rsidRPr="00C10967">
        <w:rPr>
          <w:rFonts w:ascii="Arial" w:hAnsi="Arial" w:cs="Arial"/>
        </w:rPr>
        <w:t xml:space="preserve">с.п.  </w:t>
      </w:r>
      <w:r w:rsidR="007902A5">
        <w:rPr>
          <w:rFonts w:ascii="Arial" w:hAnsi="Arial" w:cs="Arial"/>
        </w:rPr>
        <w:t xml:space="preserve"> Березняки</w:t>
      </w:r>
      <w:r w:rsidR="00A47935" w:rsidRPr="00C10967">
        <w:rPr>
          <w:rFonts w:ascii="Arial" w:hAnsi="Arial" w:cs="Arial"/>
        </w:rPr>
        <w:t xml:space="preserve"> </w:t>
      </w:r>
      <w:r w:rsidRPr="00C10967">
        <w:rPr>
          <w:rFonts w:ascii="Arial" w:hAnsi="Arial" w:cs="Arial"/>
        </w:rPr>
        <w:t>горячее водоснабжение осуществляется по закрытой схеме</w:t>
      </w:r>
    </w:p>
    <w:p w:rsidR="00A47935" w:rsidRPr="00C10967" w:rsidRDefault="00A47935"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3303A7" w:rsidRPr="00C10967" w:rsidRDefault="003303A7" w:rsidP="00837569">
      <w:pPr>
        <w:spacing w:after="200" w:line="276" w:lineRule="auto"/>
        <w:ind w:firstLine="709"/>
        <w:jc w:val="both"/>
        <w:rPr>
          <w:rFonts w:ascii="Arial" w:hAnsi="Arial" w:cs="Arial"/>
          <w:b/>
          <w:bCs/>
        </w:rPr>
      </w:pPr>
    </w:p>
    <w:p w:rsidR="00A47935" w:rsidRPr="00C10967" w:rsidRDefault="00A47935" w:rsidP="00837569">
      <w:pPr>
        <w:spacing w:after="200" w:line="276" w:lineRule="auto"/>
        <w:ind w:firstLine="709"/>
        <w:jc w:val="both"/>
        <w:rPr>
          <w:rFonts w:ascii="Arial" w:hAnsi="Arial" w:cs="Arial"/>
          <w:b/>
          <w:bCs/>
        </w:rPr>
      </w:pPr>
    </w:p>
    <w:p w:rsidR="0044307B" w:rsidRPr="00C10967" w:rsidRDefault="0088336A" w:rsidP="00837569">
      <w:pPr>
        <w:spacing w:after="200" w:line="276" w:lineRule="auto"/>
        <w:ind w:firstLine="709"/>
        <w:jc w:val="both"/>
        <w:rPr>
          <w:rFonts w:ascii="Arial" w:hAnsi="Arial" w:cs="Arial"/>
          <w:b/>
          <w:bCs/>
        </w:rPr>
      </w:pPr>
      <w:r w:rsidRPr="00C10967">
        <w:rPr>
          <w:rFonts w:ascii="Arial" w:hAnsi="Arial" w:cs="Arial"/>
          <w:b/>
          <w:bCs/>
        </w:rPr>
        <w:lastRenderedPageBreak/>
        <w:t xml:space="preserve"> </w:t>
      </w:r>
      <w:bookmarkEnd w:id="72"/>
      <w:r w:rsidR="0044307B" w:rsidRPr="00C10967">
        <w:rPr>
          <w:rFonts w:ascii="Arial" w:hAnsi="Arial" w:cs="Arial"/>
          <w:b/>
          <w:bCs/>
        </w:rPr>
        <w:t xml:space="preserve">Раздел </w:t>
      </w:r>
      <w:r w:rsidR="007D7D26" w:rsidRPr="00C10967">
        <w:rPr>
          <w:rFonts w:ascii="Arial" w:hAnsi="Arial" w:cs="Arial"/>
          <w:b/>
          <w:bCs/>
        </w:rPr>
        <w:t>10</w:t>
      </w:r>
      <w:r w:rsidR="0044307B" w:rsidRPr="00C10967">
        <w:rPr>
          <w:rFonts w:ascii="Arial" w:hAnsi="Arial" w:cs="Arial"/>
          <w:b/>
          <w:bCs/>
        </w:rPr>
        <w:t>.  Решение об определении единой теплоснабжающей организации.</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 </w:t>
      </w:r>
    </w:p>
    <w:p w:rsidR="003D2E9F" w:rsidRPr="00C10967" w:rsidRDefault="007F424A" w:rsidP="00D10FB7">
      <w:pPr>
        <w:pStyle w:val="11111"/>
        <w:ind w:firstLine="0"/>
        <w:rPr>
          <w:rFonts w:eastAsiaTheme="minorHAnsi"/>
          <w:lang w:eastAsia="en-US"/>
        </w:rPr>
      </w:pPr>
      <w:r w:rsidRPr="00C10967">
        <w:rPr>
          <w:rFonts w:eastAsiaTheme="minorHAnsi"/>
          <w:lang w:eastAsia="en-US"/>
        </w:rPr>
        <w:t>10</w:t>
      </w:r>
      <w:r w:rsidR="003D2E9F" w:rsidRPr="00C10967">
        <w:rPr>
          <w:rFonts w:eastAsiaTheme="minorHAnsi"/>
          <w:lang w:eastAsia="en-US"/>
        </w:rPr>
        <w:t xml:space="preserve">.1. Основные положения по обоснованию ЕТО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Основные положения по организации ЕТО в соответствии с Правилами заключаются в следующем.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Критерии определения единой теплоснабжающей организации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поселения, городского округа. </w:t>
      </w:r>
    </w:p>
    <w:p w:rsidR="003D2E9F" w:rsidRPr="00C10967" w:rsidRDefault="003D2E9F" w:rsidP="003D2E9F">
      <w:pPr>
        <w:pStyle w:val="11111"/>
        <w:rPr>
          <w:rFonts w:eastAsiaTheme="minorHAnsi" w:cs="Arial"/>
          <w:b w:val="0"/>
          <w:lang w:eastAsia="en-US"/>
        </w:rPr>
      </w:pPr>
      <w:r w:rsidRPr="00C10967">
        <w:rPr>
          <w:rFonts w:eastAsiaTheme="minorHAnsi"/>
          <w:b w:val="0"/>
          <w:lang w:eastAsia="en-US"/>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w:t>
      </w:r>
      <w:r w:rsidRPr="00C10967">
        <w:rPr>
          <w:rFonts w:eastAsiaTheme="minorHAnsi" w:cs="Arial"/>
          <w:b w:val="0"/>
          <w:lang w:eastAsia="en-US"/>
        </w:rPr>
        <w:t xml:space="preserve">определяются границами системы теплоснабжения. </w:t>
      </w:r>
    </w:p>
    <w:p w:rsidR="003D2E9F" w:rsidRPr="00C10967" w:rsidRDefault="003D2E9F" w:rsidP="003D2E9F">
      <w:pPr>
        <w:pStyle w:val="11111"/>
        <w:rPr>
          <w:rFonts w:eastAsiaTheme="minorHAnsi" w:cs="Arial"/>
          <w:b w:val="0"/>
          <w:lang w:eastAsia="en-US"/>
        </w:rPr>
      </w:pPr>
      <w:r w:rsidRPr="00C10967">
        <w:rPr>
          <w:rFonts w:eastAsiaTheme="minorHAnsi" w:cs="Arial"/>
          <w:b w:val="0"/>
          <w:lang w:eastAsia="en-US"/>
        </w:rPr>
        <w:t>В случае если на территории поселения, городского округа существуют несколько систем теплоснабжения, уполномоченные органы вправе:</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ascii="Symbol" w:eastAsiaTheme="minorHAnsi" w:hAnsi="Symbol" w:cs="Symbol"/>
          <w:b w:val="0"/>
          <w:lang w:eastAsia="en-US"/>
        </w:rPr>
        <w:t></w:t>
      </w:r>
      <w:r w:rsidRPr="00C10967">
        <w:rPr>
          <w:rFonts w:eastAsiaTheme="minorHAnsi"/>
          <w:b w:val="0"/>
          <w:lang w:eastAsia="en-US"/>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Pr="00C10967">
        <w:rPr>
          <w:rFonts w:eastAsiaTheme="minorHAnsi"/>
          <w:b w:val="0"/>
          <w:lang w:eastAsia="en-US"/>
        </w:rPr>
        <w:lastRenderedPageBreak/>
        <w:t xml:space="preserve">городского округа;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определить на несколько систем теплоснабжения единую теплоснабжающую организацию.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3D2E9F" w:rsidRPr="00C10967" w:rsidRDefault="003D2E9F" w:rsidP="003D2E9F">
      <w:pPr>
        <w:pStyle w:val="11111"/>
        <w:rPr>
          <w:rFonts w:eastAsiaTheme="minorHAnsi" w:cs="Arial"/>
          <w:b w:val="0"/>
          <w:lang w:eastAsia="en-US"/>
        </w:rPr>
      </w:pPr>
      <w:r w:rsidRPr="00C10967">
        <w:rPr>
          <w:rFonts w:eastAsiaTheme="minorHAnsi" w:cs="Arial"/>
          <w:b w:val="0"/>
          <w:lang w:eastAsia="en-US"/>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w:t>
      </w:r>
      <w:r w:rsidRPr="00C10967">
        <w:rPr>
          <w:rFonts w:eastAsiaTheme="minorHAnsi" w:cs="Arial"/>
          <w:b w:val="0"/>
          <w:lang w:eastAsia="en-US"/>
        </w:rPr>
        <w:lastRenderedPageBreak/>
        <w:t xml:space="preserve">присваивает статус единой теплоснабжающей организации в соответствии с нижеперечисленными критериями.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Критериями определения единой теплоснабжающей организации являются: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размер собственного капитала;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способность в лучшей мере обеспечить надежность теплоснабжения в соответствующей системе теплоснабжения.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3D2E9F" w:rsidRPr="00C10967" w:rsidRDefault="003D2E9F" w:rsidP="003D2E9F">
      <w:pPr>
        <w:pStyle w:val="11111"/>
        <w:rPr>
          <w:rFonts w:eastAsiaTheme="minorHAnsi"/>
          <w:b w:val="0"/>
          <w:lang w:eastAsia="en-US"/>
        </w:rPr>
      </w:pPr>
      <w:r w:rsidRPr="00C10967">
        <w:rPr>
          <w:rFonts w:eastAsiaTheme="minorHAnsi" w:cs="Arial"/>
          <w:b w:val="0"/>
          <w:lang w:eastAsia="en-US"/>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w:t>
      </w:r>
      <w:r w:rsidRPr="00C10967">
        <w:rPr>
          <w:rFonts w:eastAsiaTheme="minorHAnsi" w:cs="Arial"/>
          <w:b w:val="0"/>
          <w:lang w:eastAsia="en-US"/>
        </w:rPr>
        <w:lastRenderedPageBreak/>
        <w:t>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w:t>
      </w:r>
      <w:r w:rsidRPr="00C10967">
        <w:rPr>
          <w:rFonts w:eastAsiaTheme="minorHAnsi"/>
          <w:b w:val="0"/>
          <w:lang w:eastAsia="en-US"/>
        </w:rPr>
        <w:t xml:space="preserve"> принятии.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Единая теплоснабжающая организация при осуществлении своей деятельности обязана: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заключать и исполнять договоры теплоснабжения с любыми обратившимися к ней потребителями тепловой энергии, </w:t>
      </w:r>
      <w:proofErr w:type="spellStart"/>
      <w:r w:rsidRPr="00C10967">
        <w:rPr>
          <w:rFonts w:eastAsiaTheme="minorHAnsi"/>
          <w:b w:val="0"/>
          <w:lang w:eastAsia="en-US"/>
        </w:rPr>
        <w:t>теплопотребляющие</w:t>
      </w:r>
      <w:proofErr w:type="spellEnd"/>
      <w:r w:rsidRPr="00C10967">
        <w:rPr>
          <w:rFonts w:eastAsiaTheme="minorHAnsi"/>
          <w:b w:val="0"/>
          <w:lang w:eastAsia="en-US"/>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D2E9F" w:rsidRPr="00C10967" w:rsidRDefault="003D2E9F" w:rsidP="003D2E9F">
      <w:pPr>
        <w:pStyle w:val="11111"/>
        <w:rPr>
          <w:rFonts w:eastAsiaTheme="minorHAnsi" w:cs="Arial"/>
          <w:b w:val="0"/>
          <w:lang w:eastAsia="en-US"/>
        </w:rPr>
      </w:pPr>
      <w:r w:rsidRPr="00C10967">
        <w:rPr>
          <w:rFonts w:eastAsiaTheme="minorHAnsi" w:cs="Arial"/>
          <w:b w:val="0"/>
          <w:lang w:eastAsia="en-US"/>
        </w:rPr>
        <w:t xml:space="preserve">Организация может утратить статус единой теплоснабжающей организации в следующих случаях: </w:t>
      </w:r>
    </w:p>
    <w:p w:rsidR="003D2E9F" w:rsidRPr="00C10967" w:rsidRDefault="003D2E9F" w:rsidP="003D2E9F">
      <w:pPr>
        <w:pStyle w:val="11111"/>
        <w:rPr>
          <w:rFonts w:eastAsiaTheme="minorHAnsi"/>
          <w:b w:val="0"/>
          <w:lang w:eastAsia="en-US"/>
        </w:rPr>
      </w:pPr>
      <w:r w:rsidRPr="00C10967">
        <w:rPr>
          <w:rFonts w:eastAsiaTheme="minorHAnsi" w:cs="Arial"/>
          <w:b w:val="0"/>
          <w:lang w:eastAsia="en-US"/>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w:t>
      </w:r>
      <w:r w:rsidRPr="00C10967">
        <w:rPr>
          <w:rFonts w:eastAsiaTheme="minorHAnsi" w:cs="Arial"/>
          <w:b w:val="0"/>
          <w:lang w:eastAsia="en-US"/>
        </w:rPr>
        <w:lastRenderedPageBreak/>
        <w:t>обязательств должен быть подтвержден вступившими в законную силу решениями федерального антимонопольного органа, и (или) его территориальных</w:t>
      </w:r>
      <w:r w:rsidRPr="00C10967">
        <w:rPr>
          <w:rFonts w:eastAsiaTheme="minorHAnsi"/>
          <w:b w:val="0"/>
          <w:lang w:eastAsia="en-US"/>
        </w:rPr>
        <w:t xml:space="preserve"> органов, и (или) судов;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Границы зоны деятельности единой теплоснабжающей организации могут быть изменены в следующих случаях: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подключение к системе теплоснабжения новых </w:t>
      </w:r>
      <w:proofErr w:type="spellStart"/>
      <w:r w:rsidRPr="00C10967">
        <w:rPr>
          <w:rFonts w:eastAsiaTheme="minorHAnsi"/>
          <w:b w:val="0"/>
          <w:lang w:eastAsia="en-US"/>
        </w:rPr>
        <w:t>теплопотребляющих</w:t>
      </w:r>
      <w:proofErr w:type="spellEnd"/>
      <w:r w:rsidRPr="00C10967">
        <w:rPr>
          <w:rFonts w:eastAsiaTheme="minorHAnsi"/>
          <w:b w:val="0"/>
          <w:lang w:eastAsia="en-US"/>
        </w:rPr>
        <w:t xml:space="preserve"> установок, источников тепловой энергии или тепловых сетей, или их отключение от системы теплоснабжения;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технологическое объединение или разделение систем теплоснабжения.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 </w:t>
      </w:r>
    </w:p>
    <w:p w:rsidR="003D2E9F" w:rsidRPr="00C10967" w:rsidRDefault="003D2E9F" w:rsidP="003D2E9F">
      <w:pPr>
        <w:pStyle w:val="11111"/>
        <w:rPr>
          <w:rFonts w:eastAsiaTheme="minorHAnsi"/>
          <w:b w:val="0"/>
          <w:lang w:eastAsia="en-US"/>
        </w:rPr>
      </w:pPr>
      <w:r w:rsidRPr="00C10967">
        <w:rPr>
          <w:rFonts w:eastAsiaTheme="minorHAnsi" w:cs="Arial"/>
          <w:b w:val="0"/>
          <w:lang w:eastAsia="en-US"/>
        </w:rPr>
        <w:t xml:space="preserve">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w:t>
      </w:r>
      <w:r w:rsidRPr="00C10967">
        <w:rPr>
          <w:rFonts w:eastAsiaTheme="minorHAnsi" w:cs="Arial"/>
          <w:b w:val="0"/>
          <w:lang w:eastAsia="en-US"/>
        </w:rPr>
        <w:lastRenderedPageBreak/>
        <w:t>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w:t>
      </w:r>
      <w:r w:rsidRPr="00C10967">
        <w:rPr>
          <w:rFonts w:eastAsiaTheme="minorHAnsi"/>
          <w:b w:val="0"/>
          <w:lang w:eastAsia="en-US"/>
        </w:rPr>
        <w:t xml:space="preserve">, которые не учтены в тарифах, установленных для этих категорий потребителей.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подключение </w:t>
      </w:r>
      <w:proofErr w:type="spellStart"/>
      <w:r w:rsidRPr="00C10967">
        <w:rPr>
          <w:rFonts w:eastAsiaTheme="minorHAnsi"/>
          <w:b w:val="0"/>
          <w:lang w:eastAsia="en-US"/>
        </w:rPr>
        <w:t>теплопотребляющих</w:t>
      </w:r>
      <w:proofErr w:type="spellEnd"/>
      <w:r w:rsidRPr="00C10967">
        <w:rPr>
          <w:rFonts w:eastAsiaTheme="minorHAnsi"/>
          <w:b w:val="0"/>
          <w:lang w:eastAsia="en-US"/>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 </w:t>
      </w:r>
    </w:p>
    <w:p w:rsidR="003D2E9F" w:rsidRPr="00C10967" w:rsidRDefault="003D2E9F" w:rsidP="003D2E9F">
      <w:pPr>
        <w:pStyle w:val="11111"/>
        <w:rPr>
          <w:rFonts w:eastAsiaTheme="minorHAnsi"/>
          <w:b w:val="0"/>
          <w:lang w:eastAsia="en-US"/>
        </w:rPr>
      </w:pPr>
      <w:r w:rsidRPr="00C10967">
        <w:rPr>
          <w:rFonts w:eastAsiaTheme="minorHAnsi"/>
          <w:b w:val="0"/>
          <w:lang w:eastAsia="en-US"/>
        </w:rPr>
        <w:t xml:space="preserve">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подключение </w:t>
      </w:r>
      <w:proofErr w:type="spellStart"/>
      <w:r w:rsidRPr="00C10967">
        <w:rPr>
          <w:rFonts w:eastAsiaTheme="minorHAnsi"/>
          <w:b w:val="0"/>
          <w:lang w:eastAsia="en-US"/>
        </w:rPr>
        <w:t>теплопотребляющих</w:t>
      </w:r>
      <w:proofErr w:type="spellEnd"/>
      <w:r w:rsidRPr="00C10967">
        <w:rPr>
          <w:rFonts w:eastAsiaTheme="minorHAnsi"/>
          <w:b w:val="0"/>
          <w:lang w:eastAsia="en-US"/>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 </w:t>
      </w:r>
    </w:p>
    <w:p w:rsidR="003D2E9F" w:rsidRPr="00C10967" w:rsidRDefault="003D2E9F" w:rsidP="003D2E9F">
      <w:pPr>
        <w:pStyle w:val="11111"/>
        <w:rPr>
          <w:rFonts w:eastAsiaTheme="minorHAnsi"/>
          <w:b w:val="0"/>
          <w:lang w:eastAsia="en-US"/>
        </w:rPr>
      </w:pPr>
      <w:r w:rsidRPr="00C10967">
        <w:rPr>
          <w:rFonts w:ascii="Symbol" w:eastAsiaTheme="minorHAnsi" w:hAnsi="Symbol" w:cs="Symbol"/>
          <w:b w:val="0"/>
          <w:lang w:eastAsia="en-US"/>
        </w:rPr>
        <w:t></w:t>
      </w:r>
      <w:r w:rsidRPr="00C10967">
        <w:rPr>
          <w:rFonts w:eastAsiaTheme="minorHAnsi"/>
          <w:b w:val="0"/>
          <w:lang w:eastAsia="en-US"/>
        </w:rPr>
        <w:t xml:space="preserve"> 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 </w:t>
      </w:r>
    </w:p>
    <w:p w:rsidR="003D2E9F" w:rsidRPr="00C10967" w:rsidRDefault="003D2E9F" w:rsidP="003D2E9F">
      <w:pPr>
        <w:pStyle w:val="11111"/>
        <w:rPr>
          <w:rFonts w:eastAsiaTheme="minorHAnsi"/>
          <w:b w:val="0"/>
          <w:lang w:eastAsia="en-US"/>
        </w:rPr>
      </w:pPr>
      <w:r w:rsidRPr="00C10967">
        <w:rPr>
          <w:rFonts w:eastAsiaTheme="minorHAnsi" w:cs="Arial"/>
          <w:b w:val="0"/>
          <w:lang w:eastAsia="en-US"/>
        </w:rPr>
        <w:t xml:space="preserve">Заключение договора с иным владельцем источника тепловой энергии не должно приводить к снижению надежности теплоснабжения для других </w:t>
      </w:r>
      <w:r w:rsidRPr="00C10967">
        <w:rPr>
          <w:rFonts w:eastAsiaTheme="minorHAnsi" w:cs="Arial"/>
          <w:b w:val="0"/>
          <w:lang w:eastAsia="en-US"/>
        </w:rPr>
        <w:lastRenderedPageBreak/>
        <w:t>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w:t>
      </w:r>
      <w:r w:rsidRPr="00C10967">
        <w:rPr>
          <w:rFonts w:eastAsiaTheme="minorHAnsi"/>
          <w:b w:val="0"/>
          <w:lang w:eastAsia="en-US"/>
        </w:rPr>
        <w:t xml:space="preserve"> с единой теплоснабжающей организацией. </w:t>
      </w:r>
    </w:p>
    <w:p w:rsidR="003D2E9F" w:rsidRPr="00C10967" w:rsidRDefault="003D2E9F" w:rsidP="003D2E9F">
      <w:pPr>
        <w:pStyle w:val="11111"/>
        <w:rPr>
          <w:rFonts w:eastAsiaTheme="minorHAnsi" w:cs="Arial"/>
          <w:b w:val="0"/>
          <w:lang w:eastAsia="en-US"/>
        </w:rPr>
      </w:pPr>
      <w:r w:rsidRPr="00C10967">
        <w:rPr>
          <w:rFonts w:eastAsiaTheme="minorHAnsi"/>
          <w:b w:val="0"/>
          <w:lang w:eastAsia="en-US"/>
        </w:rPr>
        <w:t xml:space="preserve">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w:t>
      </w:r>
      <w:r w:rsidRPr="00C10967">
        <w:rPr>
          <w:rFonts w:eastAsiaTheme="minorHAnsi" w:cs="Arial"/>
          <w:b w:val="0"/>
          <w:lang w:eastAsia="en-US"/>
        </w:rPr>
        <w:t xml:space="preserve">источников тепловой энергии в системе теплоснабжения на основании договоров поставки тепловой энергии (мощности) и (или) теплоносителя. </w:t>
      </w:r>
    </w:p>
    <w:p w:rsidR="003D2E9F" w:rsidRPr="00C10967" w:rsidRDefault="003D2E9F" w:rsidP="003D2E9F">
      <w:pPr>
        <w:pStyle w:val="11111"/>
        <w:rPr>
          <w:rFonts w:eastAsiaTheme="minorHAnsi" w:cs="Arial"/>
          <w:b w:val="0"/>
          <w:lang w:eastAsia="en-US"/>
        </w:rPr>
      </w:pPr>
      <w:r w:rsidRPr="00C10967">
        <w:rPr>
          <w:rFonts w:eastAsiaTheme="minorHAnsi" w:cs="Arial"/>
          <w:b w:val="0"/>
          <w:lang w:eastAsia="en-US"/>
        </w:rPr>
        <w:t xml:space="preserve">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 </w:t>
      </w:r>
    </w:p>
    <w:p w:rsidR="003D2E9F" w:rsidRPr="00C10967" w:rsidRDefault="003D2E9F" w:rsidP="003D2E9F">
      <w:pPr>
        <w:pStyle w:val="11111"/>
        <w:rPr>
          <w:rFonts w:cs="Arial"/>
          <w:b w:val="0"/>
        </w:rPr>
      </w:pPr>
      <w:r w:rsidRPr="00C10967">
        <w:rPr>
          <w:rFonts w:eastAsiaTheme="minorHAnsi" w:cs="Arial"/>
          <w:b w:val="0"/>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на территории </w:t>
      </w:r>
      <w:r w:rsidR="009E17AB" w:rsidRPr="00C10967">
        <w:rPr>
          <w:rFonts w:eastAsiaTheme="minorHAnsi" w:cs="Arial"/>
          <w:b w:val="0"/>
          <w:lang w:eastAsia="en-US"/>
        </w:rPr>
        <w:t>сельского</w:t>
      </w:r>
      <w:r w:rsidRPr="00C10967">
        <w:rPr>
          <w:rFonts w:eastAsiaTheme="minorHAnsi" w:cs="Arial"/>
          <w:b w:val="0"/>
          <w:lang w:eastAsia="en-US"/>
        </w:rPr>
        <w:t xml:space="preserve"> </w:t>
      </w:r>
      <w:r w:rsidR="006A7F36" w:rsidRPr="00C10967">
        <w:rPr>
          <w:rFonts w:eastAsiaTheme="minorHAnsi" w:cs="Arial"/>
          <w:b w:val="0"/>
          <w:lang w:eastAsia="en-US"/>
        </w:rPr>
        <w:t xml:space="preserve">поселения </w:t>
      </w:r>
      <w:r w:rsidR="006A7F36">
        <w:rPr>
          <w:rFonts w:eastAsiaTheme="minorHAnsi" w:cs="Arial"/>
          <w:b w:val="0"/>
          <w:lang w:eastAsia="en-US"/>
        </w:rPr>
        <w:t>Березняки</w:t>
      </w:r>
      <w:r w:rsidRPr="00C10967">
        <w:rPr>
          <w:rFonts w:eastAsiaTheme="minorHAnsi" w:cs="Arial"/>
          <w:b w:val="0"/>
          <w:lang w:eastAsia="en-US"/>
        </w:rPr>
        <w:t xml:space="preserve"> </w:t>
      </w:r>
      <w:r w:rsidR="003303A7" w:rsidRPr="00C10967">
        <w:rPr>
          <w:rFonts w:eastAsiaTheme="minorHAnsi" w:cs="Arial"/>
          <w:b w:val="0"/>
          <w:lang w:eastAsia="en-US"/>
        </w:rPr>
        <w:t>ООО «</w:t>
      </w:r>
      <w:r w:rsidR="009E17AB" w:rsidRPr="00C10967">
        <w:rPr>
          <w:rFonts w:eastAsiaTheme="minorHAnsi" w:cs="Arial"/>
          <w:b w:val="0"/>
          <w:lang w:eastAsia="en-US"/>
        </w:rPr>
        <w:t>СамРЭК-Эксплуатация</w:t>
      </w:r>
      <w:r w:rsidR="004850FC" w:rsidRPr="00C10967">
        <w:rPr>
          <w:rFonts w:eastAsiaTheme="minorHAnsi" w:cs="Arial"/>
          <w:b w:val="0"/>
          <w:lang w:eastAsia="en-US"/>
        </w:rPr>
        <w:t>»</w:t>
      </w:r>
    </w:p>
    <w:p w:rsidR="007F424A" w:rsidRPr="00C10967" w:rsidRDefault="007F424A" w:rsidP="007F424A">
      <w:pPr>
        <w:autoSpaceDE w:val="0"/>
        <w:autoSpaceDN w:val="0"/>
        <w:adjustRightInd w:val="0"/>
        <w:spacing w:line="360" w:lineRule="auto"/>
        <w:jc w:val="both"/>
        <w:rPr>
          <w:rFonts w:ascii="Arial" w:hAnsi="Arial" w:cs="Arial"/>
          <w:b/>
          <w:color w:val="000000"/>
        </w:rPr>
      </w:pPr>
      <w:bookmarkStart w:id="73" w:name="_Hlk10206178"/>
      <w:r w:rsidRPr="00C10967">
        <w:rPr>
          <w:rFonts w:ascii="Arial" w:hAnsi="Arial" w:cs="Arial"/>
          <w:b/>
        </w:rPr>
        <w:t>10.2 Реестр зон деятельности единой теплоснабжающей организации</w:t>
      </w:r>
      <w:r w:rsidRPr="00C10967">
        <w:rPr>
          <w:rFonts w:ascii="Arial" w:hAnsi="Arial" w:cs="Arial"/>
          <w:b/>
          <w:color w:val="000000"/>
        </w:rPr>
        <w:t xml:space="preserve"> </w:t>
      </w:r>
    </w:p>
    <w:p w:rsidR="009E17AB" w:rsidRPr="00C10967" w:rsidRDefault="009E17AB" w:rsidP="009E17AB">
      <w:pPr>
        <w:autoSpaceDE w:val="0"/>
        <w:autoSpaceDN w:val="0"/>
        <w:spacing w:line="360" w:lineRule="auto"/>
        <w:ind w:firstLine="709"/>
        <w:rPr>
          <w:rFonts w:ascii="Arial" w:hAnsi="Arial" w:cs="Arial"/>
          <w:color w:val="000000"/>
        </w:rPr>
      </w:pPr>
      <w:bookmarkStart w:id="74" w:name="_Hlk24977407"/>
      <w:bookmarkEnd w:id="73"/>
      <w:r w:rsidRPr="00C10967">
        <w:rPr>
          <w:rFonts w:ascii="Arial" w:hAnsi="Arial" w:cs="Arial"/>
          <w:color w:val="000000"/>
        </w:rPr>
        <w:t xml:space="preserve">Реестр систем теплоснабжения, содержащий перечень теплоснабжающих организаций представлен в таблице </w:t>
      </w:r>
      <w:r w:rsidR="00BD5981" w:rsidRPr="00C10967">
        <w:rPr>
          <w:rFonts w:ascii="Arial" w:hAnsi="Arial" w:cs="Arial"/>
          <w:color w:val="000000"/>
        </w:rPr>
        <w:t>10.2.1</w:t>
      </w:r>
      <w:r w:rsidRPr="00C10967">
        <w:rPr>
          <w:rFonts w:ascii="Arial" w:hAnsi="Arial" w:cs="Arial"/>
          <w:color w:val="000000"/>
        </w:rPr>
        <w:t xml:space="preserve">. </w:t>
      </w:r>
    </w:p>
    <w:p w:rsidR="009E17AB" w:rsidRDefault="009E17AB" w:rsidP="009E17AB">
      <w:pPr>
        <w:autoSpaceDE w:val="0"/>
        <w:autoSpaceDN w:val="0"/>
        <w:spacing w:line="360" w:lineRule="auto"/>
        <w:jc w:val="both"/>
        <w:rPr>
          <w:rFonts w:ascii="Arial" w:hAnsi="Arial" w:cs="Arial"/>
          <w:color w:val="000000"/>
        </w:rPr>
      </w:pPr>
      <w:r w:rsidRPr="00C10967">
        <w:rPr>
          <w:rFonts w:ascii="Arial" w:hAnsi="Arial" w:cs="Arial"/>
          <w:color w:val="000000"/>
        </w:rPr>
        <w:t xml:space="preserve">Талица </w:t>
      </w:r>
      <w:r w:rsidR="00D10FB7" w:rsidRPr="00C10967">
        <w:rPr>
          <w:rFonts w:ascii="Arial" w:hAnsi="Arial" w:cs="Arial"/>
          <w:color w:val="000000"/>
        </w:rPr>
        <w:t>10.2.1</w:t>
      </w:r>
      <w:r w:rsidRPr="00C10967">
        <w:rPr>
          <w:rFonts w:ascii="Arial" w:hAnsi="Arial" w:cs="Arial"/>
          <w:color w:val="000000"/>
        </w:rPr>
        <w:t xml:space="preserve"> - </w:t>
      </w:r>
      <w:bookmarkStart w:id="75" w:name="_Hlk9591210"/>
      <w:r w:rsidRPr="00C10967">
        <w:rPr>
          <w:rFonts w:ascii="Arial" w:hAnsi="Arial" w:cs="Arial"/>
          <w:color w:val="000000"/>
        </w:rPr>
        <w:t>Реестр систем теплоснабжения, содержащий перечень теплоснабжающих организаций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2693"/>
        <w:gridCol w:w="1418"/>
        <w:gridCol w:w="2551"/>
      </w:tblGrid>
      <w:tr w:rsidR="006A7F36" w:rsidRPr="00B621E0" w:rsidTr="008816A4">
        <w:trPr>
          <w:trHeight w:val="208"/>
        </w:trPr>
        <w:tc>
          <w:tcPr>
            <w:tcW w:w="2943" w:type="dxa"/>
            <w:vAlign w:val="center"/>
          </w:tcPr>
          <w:p w:rsidR="006A7F36" w:rsidRPr="00B621E0" w:rsidRDefault="006A7F36" w:rsidP="008816A4">
            <w:pPr>
              <w:autoSpaceDE w:val="0"/>
              <w:autoSpaceDN w:val="0"/>
              <w:jc w:val="center"/>
              <w:rPr>
                <w:rFonts w:ascii="Arial" w:hAnsi="Arial" w:cs="Arial"/>
                <w:color w:val="000000"/>
                <w:sz w:val="20"/>
                <w:szCs w:val="20"/>
              </w:rPr>
            </w:pPr>
            <w:r w:rsidRPr="00B621E0">
              <w:rPr>
                <w:rFonts w:ascii="Arial" w:hAnsi="Arial" w:cs="Arial"/>
                <w:bCs/>
                <w:color w:val="000000"/>
                <w:sz w:val="20"/>
                <w:szCs w:val="20"/>
              </w:rPr>
              <w:t xml:space="preserve">Системы теплоснабжения с.п. </w:t>
            </w:r>
            <w:r>
              <w:rPr>
                <w:rFonts w:ascii="Arial" w:hAnsi="Arial" w:cs="Arial"/>
                <w:bCs/>
                <w:color w:val="000000"/>
                <w:sz w:val="20"/>
                <w:szCs w:val="20"/>
              </w:rPr>
              <w:t>Березняки</w:t>
            </w:r>
          </w:p>
        </w:tc>
        <w:tc>
          <w:tcPr>
            <w:tcW w:w="2693" w:type="dxa"/>
            <w:vAlign w:val="center"/>
          </w:tcPr>
          <w:p w:rsidR="006A7F36" w:rsidRPr="00B621E0" w:rsidRDefault="006A7F36" w:rsidP="008816A4">
            <w:pPr>
              <w:autoSpaceDE w:val="0"/>
              <w:autoSpaceDN w:val="0"/>
              <w:jc w:val="center"/>
              <w:rPr>
                <w:rFonts w:ascii="Arial" w:hAnsi="Arial" w:cs="Arial"/>
                <w:color w:val="000000"/>
                <w:sz w:val="20"/>
                <w:szCs w:val="20"/>
              </w:rPr>
            </w:pPr>
            <w:r w:rsidRPr="00B621E0">
              <w:rPr>
                <w:rFonts w:ascii="Arial" w:hAnsi="Arial" w:cs="Arial"/>
                <w:bCs/>
                <w:color w:val="000000"/>
                <w:sz w:val="20"/>
                <w:szCs w:val="20"/>
              </w:rPr>
              <w:t>Наименование</w:t>
            </w:r>
          </w:p>
        </w:tc>
        <w:tc>
          <w:tcPr>
            <w:tcW w:w="1418" w:type="dxa"/>
            <w:vAlign w:val="center"/>
          </w:tcPr>
          <w:p w:rsidR="006A7F36" w:rsidRPr="00B621E0" w:rsidRDefault="006A7F36" w:rsidP="008816A4">
            <w:pPr>
              <w:autoSpaceDE w:val="0"/>
              <w:autoSpaceDN w:val="0"/>
              <w:jc w:val="center"/>
              <w:rPr>
                <w:rFonts w:ascii="Arial" w:hAnsi="Arial" w:cs="Arial"/>
                <w:color w:val="000000"/>
                <w:sz w:val="20"/>
                <w:szCs w:val="20"/>
              </w:rPr>
            </w:pPr>
            <w:r w:rsidRPr="00B621E0">
              <w:rPr>
                <w:rFonts w:ascii="Arial" w:hAnsi="Arial" w:cs="Arial"/>
                <w:bCs/>
                <w:color w:val="000000"/>
                <w:sz w:val="20"/>
                <w:szCs w:val="20"/>
              </w:rPr>
              <w:t>ИНН</w:t>
            </w:r>
          </w:p>
        </w:tc>
        <w:tc>
          <w:tcPr>
            <w:tcW w:w="2551" w:type="dxa"/>
            <w:vAlign w:val="center"/>
          </w:tcPr>
          <w:p w:rsidR="006A7F36" w:rsidRPr="00B621E0" w:rsidRDefault="006A7F36" w:rsidP="008816A4">
            <w:pPr>
              <w:autoSpaceDE w:val="0"/>
              <w:autoSpaceDN w:val="0"/>
              <w:jc w:val="center"/>
              <w:rPr>
                <w:rFonts w:ascii="Arial" w:hAnsi="Arial" w:cs="Arial"/>
                <w:color w:val="000000"/>
                <w:sz w:val="20"/>
                <w:szCs w:val="20"/>
              </w:rPr>
            </w:pPr>
            <w:r w:rsidRPr="00B621E0">
              <w:rPr>
                <w:rFonts w:ascii="Arial" w:hAnsi="Arial" w:cs="Arial"/>
                <w:bCs/>
                <w:color w:val="000000"/>
                <w:sz w:val="20"/>
                <w:szCs w:val="20"/>
              </w:rPr>
              <w:t>Юридический / почтовый адрес</w:t>
            </w:r>
          </w:p>
        </w:tc>
      </w:tr>
      <w:tr w:rsidR="006A7F36" w:rsidRPr="00B621E0" w:rsidTr="006A7F36">
        <w:trPr>
          <w:trHeight w:val="705"/>
        </w:trPr>
        <w:tc>
          <w:tcPr>
            <w:tcW w:w="2943" w:type="dxa"/>
            <w:vAlign w:val="center"/>
          </w:tcPr>
          <w:p w:rsidR="006A7F36" w:rsidRPr="00B621E0" w:rsidRDefault="006A7F36" w:rsidP="008816A4">
            <w:pPr>
              <w:autoSpaceDE w:val="0"/>
              <w:autoSpaceDN w:val="0"/>
              <w:rPr>
                <w:rFonts w:ascii="Arial" w:hAnsi="Arial" w:cs="Arial"/>
                <w:bCs/>
                <w:color w:val="000000"/>
                <w:sz w:val="20"/>
                <w:szCs w:val="20"/>
              </w:rPr>
            </w:pPr>
            <w:r w:rsidRPr="00B621E0">
              <w:rPr>
                <w:rFonts w:ascii="Arial" w:hAnsi="Arial" w:cs="Arial"/>
                <w:sz w:val="20"/>
                <w:szCs w:val="20"/>
              </w:rPr>
              <w:t>Котельная №</w:t>
            </w:r>
            <w:r>
              <w:rPr>
                <w:rFonts w:ascii="Arial" w:hAnsi="Arial" w:cs="Arial"/>
                <w:sz w:val="20"/>
                <w:szCs w:val="20"/>
              </w:rPr>
              <w:t>6-7</w:t>
            </w:r>
            <w:r w:rsidRPr="00B621E0">
              <w:rPr>
                <w:rFonts w:ascii="Arial" w:hAnsi="Arial" w:cs="Arial"/>
                <w:sz w:val="20"/>
                <w:szCs w:val="20"/>
              </w:rPr>
              <w:t xml:space="preserve">с. </w:t>
            </w:r>
            <w:r>
              <w:rPr>
                <w:rFonts w:ascii="Arial" w:hAnsi="Arial" w:cs="Arial"/>
                <w:sz w:val="20"/>
                <w:szCs w:val="20"/>
              </w:rPr>
              <w:t>Березняки</w:t>
            </w:r>
          </w:p>
        </w:tc>
        <w:tc>
          <w:tcPr>
            <w:tcW w:w="2693" w:type="dxa"/>
            <w:vMerge w:val="restart"/>
            <w:vAlign w:val="center"/>
          </w:tcPr>
          <w:p w:rsidR="006A7F36" w:rsidRPr="00B621E0" w:rsidRDefault="006A7F36" w:rsidP="008816A4">
            <w:pPr>
              <w:autoSpaceDE w:val="0"/>
              <w:autoSpaceDN w:val="0"/>
              <w:jc w:val="center"/>
              <w:rPr>
                <w:rFonts w:ascii="Arial" w:hAnsi="Arial" w:cs="Arial"/>
                <w:color w:val="0C0E31"/>
                <w:sz w:val="20"/>
                <w:szCs w:val="20"/>
                <w:shd w:val="clear" w:color="auto" w:fill="FFFFFF"/>
              </w:rPr>
            </w:pPr>
            <w:r w:rsidRPr="00B621E0">
              <w:rPr>
                <w:rFonts w:ascii="Arial" w:hAnsi="Arial" w:cs="Arial"/>
                <w:color w:val="0C0E31"/>
                <w:sz w:val="20"/>
                <w:szCs w:val="20"/>
                <w:shd w:val="clear" w:color="auto" w:fill="FFFFFF"/>
              </w:rPr>
              <w:t>ООО «СамРЭК-Эксплуатация»</w:t>
            </w:r>
          </w:p>
          <w:p w:rsidR="006A7F36" w:rsidRPr="00B621E0" w:rsidRDefault="006A7F36" w:rsidP="008816A4">
            <w:pPr>
              <w:autoSpaceDE w:val="0"/>
              <w:autoSpaceDN w:val="0"/>
              <w:jc w:val="center"/>
              <w:rPr>
                <w:rFonts w:ascii="Arial" w:hAnsi="Arial" w:cs="Arial"/>
                <w:bCs/>
                <w:color w:val="000000"/>
                <w:sz w:val="20"/>
                <w:szCs w:val="20"/>
              </w:rPr>
            </w:pPr>
          </w:p>
        </w:tc>
        <w:tc>
          <w:tcPr>
            <w:tcW w:w="1418" w:type="dxa"/>
            <w:vMerge w:val="restart"/>
            <w:vAlign w:val="center"/>
          </w:tcPr>
          <w:p w:rsidR="006A7F36" w:rsidRPr="00B621E0" w:rsidRDefault="006A7F36" w:rsidP="008816A4">
            <w:pPr>
              <w:autoSpaceDE w:val="0"/>
              <w:autoSpaceDN w:val="0"/>
              <w:jc w:val="center"/>
              <w:rPr>
                <w:rFonts w:ascii="Arial" w:hAnsi="Arial" w:cs="Arial"/>
                <w:bCs/>
                <w:color w:val="000000"/>
                <w:sz w:val="20"/>
                <w:szCs w:val="20"/>
              </w:rPr>
            </w:pPr>
            <w:r w:rsidRPr="00B621E0">
              <w:rPr>
                <w:rFonts w:ascii="Arial" w:hAnsi="Arial" w:cs="Arial"/>
                <w:color w:val="000000"/>
                <w:sz w:val="20"/>
                <w:szCs w:val="20"/>
              </w:rPr>
              <w:t>6315648332</w:t>
            </w:r>
          </w:p>
        </w:tc>
        <w:tc>
          <w:tcPr>
            <w:tcW w:w="2551" w:type="dxa"/>
            <w:vMerge w:val="restart"/>
            <w:vAlign w:val="center"/>
          </w:tcPr>
          <w:p w:rsidR="006A7F36" w:rsidRPr="00B621E0" w:rsidRDefault="006A7F36" w:rsidP="008816A4">
            <w:pPr>
              <w:autoSpaceDE w:val="0"/>
              <w:autoSpaceDN w:val="0"/>
              <w:jc w:val="center"/>
              <w:rPr>
                <w:rFonts w:ascii="Arial" w:hAnsi="Arial" w:cs="Arial"/>
                <w:bCs/>
                <w:color w:val="000000"/>
                <w:sz w:val="20"/>
                <w:szCs w:val="20"/>
              </w:rPr>
            </w:pPr>
            <w:r w:rsidRPr="00B621E0">
              <w:rPr>
                <w:rFonts w:ascii="Arial" w:hAnsi="Arial" w:cs="Arial"/>
                <w:color w:val="000000"/>
                <w:sz w:val="20"/>
                <w:szCs w:val="20"/>
              </w:rPr>
              <w:t xml:space="preserve">443072, Самарская область, г. о. Самара, </w:t>
            </w:r>
            <w:proofErr w:type="spellStart"/>
            <w:r w:rsidRPr="00B621E0">
              <w:rPr>
                <w:rFonts w:ascii="Arial" w:hAnsi="Arial" w:cs="Arial"/>
                <w:color w:val="000000"/>
                <w:sz w:val="20"/>
                <w:szCs w:val="20"/>
              </w:rPr>
              <w:t>вн</w:t>
            </w:r>
            <w:proofErr w:type="spellEnd"/>
            <w:r w:rsidRPr="00B621E0">
              <w:rPr>
                <w:rFonts w:ascii="Arial" w:hAnsi="Arial" w:cs="Arial"/>
                <w:color w:val="000000"/>
                <w:sz w:val="20"/>
                <w:szCs w:val="20"/>
              </w:rPr>
              <w:t xml:space="preserve">. р-н Кировский, г. Самара территория Опытная Станция по Садоводству, </w:t>
            </w:r>
            <w:proofErr w:type="spellStart"/>
            <w:r w:rsidRPr="00B621E0">
              <w:rPr>
                <w:rFonts w:ascii="Arial" w:hAnsi="Arial" w:cs="Arial"/>
                <w:color w:val="000000"/>
                <w:sz w:val="20"/>
                <w:szCs w:val="20"/>
              </w:rPr>
              <w:t>зд</w:t>
            </w:r>
            <w:proofErr w:type="spellEnd"/>
            <w:r w:rsidRPr="00B621E0">
              <w:rPr>
                <w:rFonts w:ascii="Arial" w:hAnsi="Arial" w:cs="Arial"/>
                <w:color w:val="000000"/>
                <w:sz w:val="20"/>
                <w:szCs w:val="20"/>
              </w:rPr>
              <w:t>. 11А, офис 5</w:t>
            </w:r>
          </w:p>
        </w:tc>
      </w:tr>
      <w:tr w:rsidR="006A7F36" w:rsidRPr="00B621E0" w:rsidTr="008816A4">
        <w:trPr>
          <w:trHeight w:val="286"/>
        </w:trPr>
        <w:tc>
          <w:tcPr>
            <w:tcW w:w="2943" w:type="dxa"/>
            <w:vAlign w:val="center"/>
          </w:tcPr>
          <w:p w:rsidR="006A7F36" w:rsidRPr="00B621E0" w:rsidRDefault="006A7F36" w:rsidP="008816A4">
            <w:pPr>
              <w:pStyle w:val="aff7"/>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 п</w:t>
            </w:r>
            <w:r w:rsidRPr="00B621E0">
              <w:rPr>
                <w:rFonts w:ascii="Arial" w:hAnsi="Arial" w:cs="Arial"/>
                <w:sz w:val="20"/>
                <w:szCs w:val="20"/>
              </w:rPr>
              <w:t xml:space="preserve">. </w:t>
            </w:r>
            <w:r>
              <w:rPr>
                <w:rFonts w:ascii="Arial" w:hAnsi="Arial" w:cs="Arial"/>
                <w:sz w:val="20"/>
                <w:szCs w:val="20"/>
              </w:rPr>
              <w:t>Дубовый Колок</w:t>
            </w:r>
          </w:p>
        </w:tc>
        <w:tc>
          <w:tcPr>
            <w:tcW w:w="2693" w:type="dxa"/>
            <w:vMerge/>
            <w:vAlign w:val="center"/>
          </w:tcPr>
          <w:p w:rsidR="006A7F36" w:rsidRPr="00B621E0" w:rsidRDefault="006A7F36" w:rsidP="008816A4">
            <w:pPr>
              <w:autoSpaceDE w:val="0"/>
              <w:autoSpaceDN w:val="0"/>
              <w:jc w:val="both"/>
              <w:rPr>
                <w:rFonts w:ascii="Arial" w:hAnsi="Arial" w:cs="Arial"/>
                <w:color w:val="000000"/>
                <w:sz w:val="20"/>
                <w:szCs w:val="20"/>
              </w:rPr>
            </w:pPr>
          </w:p>
        </w:tc>
        <w:tc>
          <w:tcPr>
            <w:tcW w:w="1418" w:type="dxa"/>
            <w:vMerge/>
            <w:vAlign w:val="center"/>
          </w:tcPr>
          <w:p w:rsidR="006A7F36" w:rsidRPr="00B621E0" w:rsidRDefault="006A7F36" w:rsidP="008816A4">
            <w:pPr>
              <w:autoSpaceDE w:val="0"/>
              <w:autoSpaceDN w:val="0"/>
              <w:jc w:val="center"/>
              <w:rPr>
                <w:rFonts w:ascii="Arial" w:hAnsi="Arial" w:cs="Arial"/>
                <w:color w:val="000000"/>
                <w:sz w:val="20"/>
                <w:szCs w:val="20"/>
              </w:rPr>
            </w:pPr>
          </w:p>
        </w:tc>
        <w:tc>
          <w:tcPr>
            <w:tcW w:w="2551" w:type="dxa"/>
            <w:vMerge/>
            <w:shd w:val="clear" w:color="auto" w:fill="auto"/>
            <w:vAlign w:val="center"/>
          </w:tcPr>
          <w:p w:rsidR="006A7F36" w:rsidRPr="00B621E0" w:rsidRDefault="006A7F36" w:rsidP="008816A4">
            <w:pPr>
              <w:autoSpaceDE w:val="0"/>
              <w:autoSpaceDN w:val="0"/>
              <w:jc w:val="center"/>
              <w:rPr>
                <w:rFonts w:ascii="Arial" w:hAnsi="Arial" w:cs="Arial"/>
                <w:color w:val="000000"/>
                <w:sz w:val="20"/>
                <w:szCs w:val="20"/>
              </w:rPr>
            </w:pPr>
          </w:p>
        </w:tc>
      </w:tr>
    </w:tbl>
    <w:p w:rsidR="006A7F36" w:rsidRDefault="006A7F36" w:rsidP="009E17AB">
      <w:pPr>
        <w:autoSpaceDE w:val="0"/>
        <w:autoSpaceDN w:val="0"/>
        <w:spacing w:line="360" w:lineRule="auto"/>
        <w:jc w:val="both"/>
        <w:rPr>
          <w:rFonts w:ascii="Arial" w:hAnsi="Arial" w:cs="Arial"/>
          <w:color w:val="000000"/>
        </w:rPr>
      </w:pPr>
    </w:p>
    <w:p w:rsidR="007F424A" w:rsidRPr="00C10967" w:rsidRDefault="007F424A" w:rsidP="00BE1631">
      <w:pPr>
        <w:autoSpaceDE w:val="0"/>
        <w:autoSpaceDN w:val="0"/>
        <w:adjustRightInd w:val="0"/>
        <w:spacing w:line="360" w:lineRule="auto"/>
        <w:jc w:val="both"/>
        <w:rPr>
          <w:rFonts w:ascii="Arial" w:hAnsi="Arial" w:cs="Arial"/>
          <w:color w:val="000000"/>
        </w:rPr>
      </w:pPr>
      <w:bookmarkStart w:id="76" w:name="_Hlk10206255"/>
      <w:bookmarkEnd w:id="74"/>
      <w:bookmarkEnd w:id="75"/>
      <w:r w:rsidRPr="00C10967">
        <w:rPr>
          <w:rFonts w:ascii="Arial" w:hAnsi="Arial" w:cs="Arial"/>
          <w:b/>
          <w:bCs/>
          <w:color w:val="000000"/>
        </w:rPr>
        <w:t xml:space="preserve">10.3 Основания, в том числе критерии, в соответствии с которыми теплоснабжающая организация определена единой теплоснабжающей организацией. </w:t>
      </w:r>
    </w:p>
    <w:p w:rsidR="007F424A" w:rsidRPr="00C10967" w:rsidRDefault="007F424A" w:rsidP="007F424A">
      <w:pPr>
        <w:pStyle w:val="11111"/>
        <w:tabs>
          <w:tab w:val="left" w:pos="426"/>
          <w:tab w:val="left" w:pos="709"/>
          <w:tab w:val="left" w:pos="2520"/>
        </w:tabs>
        <w:ind w:firstLine="720"/>
        <w:rPr>
          <w:rFonts w:cs="Arial"/>
          <w:b w:val="0"/>
          <w:bCs w:val="0"/>
          <w:color w:val="000000"/>
        </w:rPr>
      </w:pPr>
      <w:r w:rsidRPr="00C10967">
        <w:rPr>
          <w:rFonts w:cs="Arial"/>
          <w:b w:val="0"/>
          <w:bCs w:val="0"/>
          <w:color w:val="000000"/>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7F424A" w:rsidRPr="00C10967" w:rsidRDefault="007F424A" w:rsidP="00BE1631">
      <w:pPr>
        <w:pStyle w:val="11111"/>
        <w:tabs>
          <w:tab w:val="left" w:pos="426"/>
          <w:tab w:val="left" w:pos="709"/>
          <w:tab w:val="left" w:pos="2520"/>
        </w:tabs>
        <w:ind w:firstLine="0"/>
        <w:rPr>
          <w:rFonts w:cs="Arial"/>
          <w:bCs w:val="0"/>
          <w:color w:val="000000"/>
        </w:rPr>
      </w:pPr>
      <w:r w:rsidRPr="00C10967">
        <w:rPr>
          <w:rFonts w:cs="Arial"/>
          <w:bCs w:val="0"/>
          <w:color w:val="000000"/>
        </w:rPr>
        <w:t>10.4 Информация о поданных теплоснабжающими организациями заявках на приостановление статуса единой теплоснабжающей организации.</w:t>
      </w:r>
    </w:p>
    <w:p w:rsidR="007F424A" w:rsidRPr="00C10967" w:rsidRDefault="007F424A" w:rsidP="007F424A">
      <w:pPr>
        <w:pStyle w:val="11111"/>
        <w:tabs>
          <w:tab w:val="left" w:pos="426"/>
          <w:tab w:val="left" w:pos="709"/>
          <w:tab w:val="left" w:pos="2520"/>
        </w:tabs>
        <w:ind w:firstLine="720"/>
        <w:rPr>
          <w:rFonts w:cs="Arial"/>
          <w:bCs w:val="0"/>
          <w:color w:val="000000"/>
        </w:rPr>
      </w:pPr>
      <w:r w:rsidRPr="00C10967">
        <w:rPr>
          <w:rFonts w:cs="Arial"/>
          <w:b w:val="0"/>
          <w:bCs w:val="0"/>
          <w:color w:val="000000"/>
        </w:rPr>
        <w:t>Информация о поданных теплоснабжающими организациями заявках на приостановление статуса единой теплоснабжающей организации</w:t>
      </w:r>
      <w:r w:rsidRPr="00C10967">
        <w:rPr>
          <w:rFonts w:cs="Arial"/>
          <w:bCs w:val="0"/>
          <w:color w:val="000000"/>
        </w:rPr>
        <w:t xml:space="preserve"> </w:t>
      </w:r>
      <w:r w:rsidRPr="00C10967">
        <w:rPr>
          <w:rFonts w:cs="Arial"/>
          <w:b w:val="0"/>
          <w:bCs w:val="0"/>
          <w:color w:val="000000"/>
        </w:rPr>
        <w:t>отсутствует.</w:t>
      </w:r>
    </w:p>
    <w:p w:rsidR="007F424A" w:rsidRPr="00C10967" w:rsidRDefault="007F424A" w:rsidP="00BE1631">
      <w:pPr>
        <w:autoSpaceDE w:val="0"/>
        <w:autoSpaceDN w:val="0"/>
        <w:adjustRightInd w:val="0"/>
        <w:spacing w:line="360" w:lineRule="auto"/>
        <w:jc w:val="both"/>
        <w:rPr>
          <w:rFonts w:ascii="Arial" w:hAnsi="Arial" w:cs="Arial"/>
          <w:color w:val="000000"/>
        </w:rPr>
      </w:pPr>
      <w:bookmarkStart w:id="77" w:name="_Hlk10206275"/>
      <w:bookmarkEnd w:id="76"/>
      <w:r w:rsidRPr="00C10967">
        <w:rPr>
          <w:rFonts w:ascii="Arial" w:hAnsi="Arial" w:cs="Arial"/>
          <w:b/>
          <w:bCs/>
          <w:color w:val="000000"/>
        </w:rPr>
        <w:t xml:space="preserve">10.5 Реестр единых теплоснабжающих организаций, содержащий перечень систем теплоснабжения, входящих в состав единой теплоснабжающей организации. </w:t>
      </w:r>
    </w:p>
    <w:bookmarkEnd w:id="77"/>
    <w:p w:rsidR="004850FC" w:rsidRPr="00C10967" w:rsidRDefault="004850FC" w:rsidP="004850FC">
      <w:pPr>
        <w:autoSpaceDE w:val="0"/>
        <w:autoSpaceDN w:val="0"/>
        <w:spacing w:line="360" w:lineRule="auto"/>
        <w:ind w:firstLine="709"/>
        <w:rPr>
          <w:rFonts w:ascii="Arial" w:hAnsi="Arial" w:cs="Arial"/>
          <w:color w:val="000000"/>
          <w:sz w:val="23"/>
          <w:szCs w:val="23"/>
        </w:rPr>
      </w:pPr>
      <w:r w:rsidRPr="00C10967">
        <w:rPr>
          <w:rFonts w:ascii="Arial" w:hAnsi="Arial" w:cs="Arial"/>
          <w:color w:val="000000"/>
        </w:rPr>
        <w:t xml:space="preserve">Реестр единых теплоснабжающих организаций, содержащий перечень систем теплоснабжения, представлен в таблице </w:t>
      </w:r>
      <w:r w:rsidR="00BE1631" w:rsidRPr="00C10967">
        <w:rPr>
          <w:rFonts w:ascii="Arial" w:hAnsi="Arial" w:cs="Arial"/>
          <w:color w:val="000000"/>
        </w:rPr>
        <w:t>10.5.1</w:t>
      </w:r>
      <w:r w:rsidRPr="00C10967">
        <w:rPr>
          <w:rFonts w:ascii="Arial" w:hAnsi="Arial" w:cs="Arial"/>
          <w:color w:val="000000"/>
        </w:rPr>
        <w:t>.</w:t>
      </w:r>
      <w:r w:rsidRPr="00C10967">
        <w:rPr>
          <w:rFonts w:ascii="Arial" w:hAnsi="Arial" w:cs="Arial"/>
          <w:color w:val="000000"/>
          <w:sz w:val="23"/>
          <w:szCs w:val="23"/>
        </w:rPr>
        <w:t xml:space="preserve"> </w:t>
      </w:r>
    </w:p>
    <w:p w:rsidR="004850FC" w:rsidRPr="00C10967" w:rsidRDefault="004850FC" w:rsidP="003A0F74">
      <w:pPr>
        <w:autoSpaceDE w:val="0"/>
        <w:autoSpaceDN w:val="0"/>
        <w:spacing w:line="360" w:lineRule="auto"/>
        <w:jc w:val="both"/>
        <w:rPr>
          <w:rFonts w:ascii="Arial" w:hAnsi="Arial" w:cs="Arial"/>
          <w:color w:val="000000"/>
        </w:rPr>
      </w:pPr>
      <w:r w:rsidRPr="00C10967">
        <w:rPr>
          <w:rFonts w:ascii="Arial" w:hAnsi="Arial" w:cs="Arial"/>
          <w:color w:val="000000"/>
        </w:rPr>
        <w:t xml:space="preserve">Талица </w:t>
      </w:r>
      <w:r w:rsidR="00BE1631" w:rsidRPr="00C10967">
        <w:rPr>
          <w:rFonts w:ascii="Arial" w:hAnsi="Arial" w:cs="Arial"/>
          <w:color w:val="000000"/>
        </w:rPr>
        <w:t>10.5.1</w:t>
      </w:r>
      <w:r w:rsidRPr="00C10967">
        <w:rPr>
          <w:rFonts w:ascii="Arial" w:hAnsi="Arial" w:cs="Arial"/>
          <w:color w:val="000000"/>
        </w:rPr>
        <w:t xml:space="preserve"> - Реестр единых теплоснабжающих организаций, содержащий перечень систем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4"/>
        <w:gridCol w:w="1939"/>
        <w:gridCol w:w="3618"/>
      </w:tblGrid>
      <w:tr w:rsidR="004850FC" w:rsidRPr="00C10967" w:rsidTr="00BE1631">
        <w:trPr>
          <w:trHeight w:val="93"/>
          <w:jc w:val="center"/>
        </w:trPr>
        <w:tc>
          <w:tcPr>
            <w:tcW w:w="3584" w:type="dxa"/>
          </w:tcPr>
          <w:p w:rsidR="004850FC" w:rsidRPr="00C10967" w:rsidRDefault="004850FC" w:rsidP="00C66AA9">
            <w:pPr>
              <w:autoSpaceDE w:val="0"/>
              <w:autoSpaceDN w:val="0"/>
              <w:jc w:val="center"/>
              <w:rPr>
                <w:rFonts w:ascii="Arial" w:hAnsi="Arial" w:cs="Arial"/>
                <w:b/>
                <w:bCs/>
                <w:color w:val="000000"/>
                <w:sz w:val="20"/>
                <w:szCs w:val="20"/>
              </w:rPr>
            </w:pPr>
            <w:r w:rsidRPr="00C10967">
              <w:rPr>
                <w:rFonts w:ascii="Arial" w:hAnsi="Arial" w:cs="Arial"/>
                <w:b/>
                <w:bCs/>
                <w:color w:val="000000"/>
                <w:sz w:val="20"/>
                <w:szCs w:val="20"/>
              </w:rPr>
              <w:t>Наименование</w:t>
            </w:r>
          </w:p>
          <w:p w:rsidR="004850FC" w:rsidRPr="00C10967" w:rsidRDefault="004850FC" w:rsidP="00C66AA9">
            <w:pPr>
              <w:autoSpaceDE w:val="0"/>
              <w:autoSpaceDN w:val="0"/>
              <w:jc w:val="center"/>
              <w:rPr>
                <w:rFonts w:ascii="Arial" w:hAnsi="Arial" w:cs="Arial"/>
                <w:color w:val="000000"/>
                <w:sz w:val="20"/>
                <w:szCs w:val="20"/>
              </w:rPr>
            </w:pPr>
          </w:p>
        </w:tc>
        <w:tc>
          <w:tcPr>
            <w:tcW w:w="1939" w:type="dxa"/>
          </w:tcPr>
          <w:p w:rsidR="004850FC" w:rsidRPr="00C10967" w:rsidRDefault="004850FC" w:rsidP="00C66AA9">
            <w:pPr>
              <w:autoSpaceDE w:val="0"/>
              <w:autoSpaceDN w:val="0"/>
              <w:jc w:val="center"/>
              <w:rPr>
                <w:rFonts w:ascii="Arial" w:hAnsi="Arial" w:cs="Arial"/>
                <w:color w:val="000000"/>
                <w:sz w:val="20"/>
                <w:szCs w:val="20"/>
              </w:rPr>
            </w:pPr>
            <w:r w:rsidRPr="00C10967">
              <w:rPr>
                <w:rFonts w:ascii="Arial" w:hAnsi="Arial" w:cs="Arial"/>
                <w:b/>
                <w:bCs/>
                <w:color w:val="000000"/>
                <w:sz w:val="20"/>
                <w:szCs w:val="20"/>
              </w:rPr>
              <w:t>ИНН</w:t>
            </w:r>
          </w:p>
        </w:tc>
        <w:tc>
          <w:tcPr>
            <w:tcW w:w="3618" w:type="dxa"/>
          </w:tcPr>
          <w:p w:rsidR="004850FC" w:rsidRPr="00C10967" w:rsidRDefault="004850FC" w:rsidP="00C66AA9">
            <w:pPr>
              <w:autoSpaceDE w:val="0"/>
              <w:autoSpaceDN w:val="0"/>
              <w:jc w:val="center"/>
              <w:rPr>
                <w:rFonts w:ascii="Arial" w:hAnsi="Arial" w:cs="Arial"/>
                <w:color w:val="000000"/>
                <w:sz w:val="20"/>
                <w:szCs w:val="20"/>
              </w:rPr>
            </w:pPr>
            <w:r w:rsidRPr="00C10967">
              <w:rPr>
                <w:rFonts w:ascii="Arial" w:hAnsi="Arial" w:cs="Arial"/>
                <w:b/>
                <w:bCs/>
                <w:color w:val="000000"/>
                <w:sz w:val="20"/>
                <w:szCs w:val="20"/>
              </w:rPr>
              <w:t>Юридический / почтовый адрес</w:t>
            </w:r>
          </w:p>
        </w:tc>
      </w:tr>
      <w:tr w:rsidR="003303A7" w:rsidRPr="00C10967" w:rsidTr="00BE1631">
        <w:trPr>
          <w:trHeight w:val="324"/>
          <w:jc w:val="center"/>
        </w:trPr>
        <w:tc>
          <w:tcPr>
            <w:tcW w:w="3584" w:type="dxa"/>
            <w:vAlign w:val="center"/>
          </w:tcPr>
          <w:p w:rsidR="003303A7" w:rsidRPr="00C10967" w:rsidRDefault="003303A7" w:rsidP="003303A7">
            <w:pPr>
              <w:autoSpaceDE w:val="0"/>
              <w:autoSpaceDN w:val="0"/>
              <w:jc w:val="center"/>
              <w:rPr>
                <w:rFonts w:ascii="Arial" w:hAnsi="Arial" w:cs="Arial"/>
                <w:color w:val="0C0E31"/>
                <w:sz w:val="20"/>
                <w:szCs w:val="20"/>
                <w:shd w:val="clear" w:color="auto" w:fill="FFFFFF"/>
              </w:rPr>
            </w:pPr>
            <w:r w:rsidRPr="00C10967">
              <w:rPr>
                <w:rFonts w:ascii="Arial" w:hAnsi="Arial" w:cs="Arial"/>
                <w:color w:val="0C0E31"/>
                <w:sz w:val="20"/>
                <w:szCs w:val="20"/>
                <w:shd w:val="clear" w:color="auto" w:fill="FFFFFF"/>
              </w:rPr>
              <w:t>ООО «СамРЭК-Эксплуатация»</w:t>
            </w:r>
          </w:p>
          <w:p w:rsidR="003303A7" w:rsidRPr="00C10967" w:rsidRDefault="003303A7" w:rsidP="003303A7">
            <w:pPr>
              <w:autoSpaceDE w:val="0"/>
              <w:autoSpaceDN w:val="0"/>
              <w:jc w:val="center"/>
              <w:rPr>
                <w:rFonts w:ascii="Arial" w:hAnsi="Arial" w:cs="Arial"/>
                <w:color w:val="000000"/>
                <w:sz w:val="20"/>
                <w:szCs w:val="20"/>
              </w:rPr>
            </w:pPr>
          </w:p>
        </w:tc>
        <w:tc>
          <w:tcPr>
            <w:tcW w:w="1939" w:type="dxa"/>
            <w:vAlign w:val="center"/>
          </w:tcPr>
          <w:p w:rsidR="003303A7" w:rsidRPr="00C10967" w:rsidRDefault="003303A7" w:rsidP="003303A7">
            <w:pPr>
              <w:autoSpaceDE w:val="0"/>
              <w:autoSpaceDN w:val="0"/>
              <w:jc w:val="center"/>
              <w:rPr>
                <w:rFonts w:ascii="Arial" w:hAnsi="Arial" w:cs="Arial"/>
                <w:color w:val="000000"/>
                <w:sz w:val="20"/>
                <w:szCs w:val="20"/>
              </w:rPr>
            </w:pPr>
            <w:r w:rsidRPr="00C10967">
              <w:rPr>
                <w:rFonts w:ascii="Arial" w:hAnsi="Arial" w:cs="Arial"/>
                <w:color w:val="000000"/>
                <w:sz w:val="20"/>
                <w:szCs w:val="20"/>
              </w:rPr>
              <w:t>6315648332</w:t>
            </w:r>
          </w:p>
        </w:tc>
        <w:tc>
          <w:tcPr>
            <w:tcW w:w="3618" w:type="dxa"/>
            <w:vAlign w:val="center"/>
          </w:tcPr>
          <w:p w:rsidR="003303A7" w:rsidRPr="00C10967" w:rsidRDefault="003303A7" w:rsidP="003303A7">
            <w:pPr>
              <w:autoSpaceDE w:val="0"/>
              <w:autoSpaceDN w:val="0"/>
              <w:jc w:val="center"/>
              <w:rPr>
                <w:rFonts w:ascii="Arial" w:hAnsi="Arial" w:cs="Arial"/>
                <w:color w:val="000000"/>
                <w:sz w:val="20"/>
                <w:szCs w:val="20"/>
              </w:rPr>
            </w:pPr>
            <w:r w:rsidRPr="00C10967">
              <w:rPr>
                <w:rFonts w:ascii="Arial" w:hAnsi="Arial" w:cs="Arial"/>
                <w:color w:val="000000"/>
                <w:sz w:val="20"/>
                <w:szCs w:val="20"/>
              </w:rPr>
              <w:t xml:space="preserve">443072, Самарская область, г. о. Самара, </w:t>
            </w:r>
            <w:proofErr w:type="spellStart"/>
            <w:r w:rsidRPr="00C10967">
              <w:rPr>
                <w:rFonts w:ascii="Arial" w:hAnsi="Arial" w:cs="Arial"/>
                <w:color w:val="000000"/>
                <w:sz w:val="20"/>
                <w:szCs w:val="20"/>
              </w:rPr>
              <w:t>вн</w:t>
            </w:r>
            <w:proofErr w:type="spellEnd"/>
            <w:r w:rsidRPr="00C10967">
              <w:rPr>
                <w:rFonts w:ascii="Arial" w:hAnsi="Arial" w:cs="Arial"/>
                <w:color w:val="000000"/>
                <w:sz w:val="20"/>
                <w:szCs w:val="20"/>
              </w:rPr>
              <w:t xml:space="preserve">. р-н Кировский, г. Самара территория Опытная Станция по Садоводству, </w:t>
            </w:r>
            <w:proofErr w:type="spellStart"/>
            <w:r w:rsidRPr="00C10967">
              <w:rPr>
                <w:rFonts w:ascii="Arial" w:hAnsi="Arial" w:cs="Arial"/>
                <w:color w:val="000000"/>
                <w:sz w:val="20"/>
                <w:szCs w:val="20"/>
              </w:rPr>
              <w:t>зд</w:t>
            </w:r>
            <w:proofErr w:type="spellEnd"/>
            <w:r w:rsidRPr="00C10967">
              <w:rPr>
                <w:rFonts w:ascii="Arial" w:hAnsi="Arial" w:cs="Arial"/>
                <w:color w:val="000000"/>
                <w:sz w:val="20"/>
                <w:szCs w:val="20"/>
              </w:rPr>
              <w:t>. 11А, офис 5</w:t>
            </w:r>
          </w:p>
        </w:tc>
      </w:tr>
    </w:tbl>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645B42" w:rsidRDefault="00645B42" w:rsidP="0044307B">
      <w:pPr>
        <w:pStyle w:val="1"/>
        <w:spacing w:before="0" w:after="0" w:line="360" w:lineRule="auto"/>
        <w:ind w:firstLine="708"/>
        <w:jc w:val="both"/>
        <w:rPr>
          <w:color w:val="auto"/>
          <w:sz w:val="24"/>
          <w:szCs w:val="24"/>
        </w:rPr>
      </w:pPr>
    </w:p>
    <w:p w:rsidR="0044307B" w:rsidRPr="00C10967" w:rsidRDefault="0044307B" w:rsidP="0044307B">
      <w:pPr>
        <w:pStyle w:val="1"/>
        <w:spacing w:before="0" w:after="0" w:line="360" w:lineRule="auto"/>
        <w:ind w:firstLine="708"/>
        <w:jc w:val="both"/>
        <w:rPr>
          <w:color w:val="auto"/>
          <w:sz w:val="24"/>
          <w:szCs w:val="24"/>
        </w:rPr>
      </w:pPr>
      <w:r w:rsidRPr="00C10967">
        <w:rPr>
          <w:color w:val="auto"/>
          <w:sz w:val="24"/>
          <w:szCs w:val="24"/>
        </w:rPr>
        <w:lastRenderedPageBreak/>
        <w:t xml:space="preserve">Раздел </w:t>
      </w:r>
      <w:r w:rsidR="007F424A" w:rsidRPr="00C10967">
        <w:rPr>
          <w:color w:val="auto"/>
          <w:sz w:val="24"/>
          <w:szCs w:val="24"/>
        </w:rPr>
        <w:t>11</w:t>
      </w:r>
      <w:r w:rsidRPr="00C10967">
        <w:rPr>
          <w:color w:val="auto"/>
          <w:sz w:val="24"/>
          <w:szCs w:val="24"/>
        </w:rPr>
        <w:t>. Решения о распределении тепловой нагрузки между источниками тепловой энергии.</w:t>
      </w:r>
    </w:p>
    <w:p w:rsidR="007F424A" w:rsidRPr="00C10967" w:rsidRDefault="007F424A" w:rsidP="007F424A">
      <w:pPr>
        <w:autoSpaceDE w:val="0"/>
        <w:autoSpaceDN w:val="0"/>
        <w:adjustRightInd w:val="0"/>
        <w:spacing w:line="360" w:lineRule="auto"/>
        <w:ind w:firstLine="709"/>
        <w:jc w:val="both"/>
        <w:rPr>
          <w:rFonts w:ascii="Arial" w:hAnsi="Arial" w:cs="Arial"/>
          <w:b/>
        </w:rPr>
      </w:pPr>
      <w:r w:rsidRPr="00C10967">
        <w:rPr>
          <w:rFonts w:ascii="Arial" w:hAnsi="Arial" w:cs="Arial"/>
          <w:b/>
        </w:rPr>
        <w:t>11.1 Решение об определении единой теплоснабжающей организации.</w:t>
      </w:r>
    </w:p>
    <w:p w:rsidR="007E4E87" w:rsidRPr="00C10967" w:rsidRDefault="007E4E87" w:rsidP="007E4E87">
      <w:pPr>
        <w:spacing w:line="360" w:lineRule="auto"/>
        <w:ind w:firstLine="708"/>
        <w:jc w:val="both"/>
        <w:rPr>
          <w:rFonts w:ascii="Arial" w:hAnsi="Arial" w:cs="Arial"/>
        </w:rPr>
      </w:pPr>
      <w:r w:rsidRPr="00C10967">
        <w:rPr>
          <w:rFonts w:ascii="Arial" w:hAnsi="Arial" w:cs="Arial"/>
        </w:rPr>
        <w:t xml:space="preserve">В </w:t>
      </w:r>
      <w:r w:rsidR="007902A5">
        <w:rPr>
          <w:rFonts w:ascii="Arial" w:hAnsi="Arial" w:cs="Arial"/>
        </w:rPr>
        <w:t>с. п. Березняки</w:t>
      </w:r>
      <w:r w:rsidRPr="00C10967">
        <w:rPr>
          <w:rFonts w:ascii="Arial" w:hAnsi="Arial" w:cs="Arial"/>
        </w:rPr>
        <w:t xml:space="preserve"> распределение тепловой нагрузки между источниками не планируется. Источники тепловой энергии между собой технологически не связаны. </w:t>
      </w:r>
    </w:p>
    <w:p w:rsidR="007E4E87" w:rsidRPr="00C10967" w:rsidRDefault="007E4E87" w:rsidP="007E4E87">
      <w:pPr>
        <w:pStyle w:val="Default"/>
        <w:spacing w:line="360" w:lineRule="auto"/>
        <w:ind w:firstLine="708"/>
        <w:jc w:val="both"/>
        <w:rPr>
          <w:rFonts w:ascii="Arial" w:hAnsi="Arial" w:cs="Arial"/>
        </w:rPr>
      </w:pPr>
      <w:r w:rsidRPr="00C10967">
        <w:rPr>
          <w:rFonts w:ascii="Arial" w:hAnsi="Arial" w:cs="Arial"/>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7E4E87" w:rsidRPr="00C10967" w:rsidRDefault="007E4E87" w:rsidP="007E4E87">
      <w:pPr>
        <w:pStyle w:val="Default"/>
        <w:spacing w:line="360" w:lineRule="auto"/>
        <w:ind w:firstLine="708"/>
        <w:jc w:val="both"/>
        <w:rPr>
          <w:rFonts w:ascii="Arial" w:hAnsi="Arial" w:cs="Arial"/>
        </w:rPr>
      </w:pPr>
      <w:r w:rsidRPr="00C10967">
        <w:rPr>
          <w:rFonts w:ascii="Arial" w:hAnsi="Arial" w:cs="Arial"/>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7E4E87" w:rsidRPr="00C10967" w:rsidRDefault="007E4E87" w:rsidP="007E4E87">
      <w:pPr>
        <w:pStyle w:val="Default"/>
        <w:spacing w:line="360" w:lineRule="auto"/>
        <w:ind w:firstLine="708"/>
        <w:jc w:val="both"/>
        <w:rPr>
          <w:rFonts w:ascii="Arial" w:hAnsi="Arial" w:cs="Arial"/>
        </w:rPr>
      </w:pPr>
      <w:r w:rsidRPr="00C10967">
        <w:rPr>
          <w:rFonts w:ascii="Arial" w:hAnsi="Arial" w:cs="Arial"/>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7E4E87" w:rsidRPr="00C10967" w:rsidRDefault="007E4E87" w:rsidP="007E4E87">
      <w:pPr>
        <w:pStyle w:val="Default"/>
        <w:spacing w:line="360" w:lineRule="auto"/>
        <w:ind w:firstLine="708"/>
        <w:jc w:val="both"/>
        <w:rPr>
          <w:rFonts w:ascii="Arial" w:hAnsi="Arial" w:cs="Arial"/>
        </w:rPr>
      </w:pPr>
      <w:r w:rsidRPr="00C10967">
        <w:rPr>
          <w:rFonts w:ascii="Arial" w:hAnsi="Arial" w:cs="Arial"/>
        </w:rPr>
        <w:t xml:space="preserve">2) об объеме мощности источников тепловой энергии, которую теплоснабжающая организация обязуется поддерживать; </w:t>
      </w:r>
    </w:p>
    <w:p w:rsidR="0044307B" w:rsidRPr="00C10967" w:rsidRDefault="007E4E87" w:rsidP="004850FC">
      <w:pPr>
        <w:pStyle w:val="1"/>
        <w:spacing w:before="0" w:after="0" w:line="360" w:lineRule="auto"/>
        <w:ind w:firstLine="708"/>
        <w:jc w:val="both"/>
        <w:rPr>
          <w:b w:val="0"/>
          <w:bCs w:val="0"/>
        </w:rPr>
      </w:pPr>
      <w:r w:rsidRPr="00C10967">
        <w:rPr>
          <w:rFonts w:cs="Arial"/>
          <w:b w:val="0"/>
          <w:color w:val="auto"/>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bookmarkStart w:id="78" w:name="_Toc409090560"/>
      <w:r w:rsidR="0044307B" w:rsidRPr="00C10967">
        <w:br w:type="page"/>
      </w:r>
    </w:p>
    <w:p w:rsidR="0044307B" w:rsidRPr="00C10967" w:rsidRDefault="0044307B" w:rsidP="0044307B">
      <w:pPr>
        <w:pStyle w:val="1"/>
        <w:spacing w:before="0" w:after="0" w:line="360" w:lineRule="auto"/>
        <w:ind w:firstLine="709"/>
        <w:jc w:val="left"/>
        <w:rPr>
          <w:color w:val="auto"/>
          <w:sz w:val="24"/>
          <w:szCs w:val="24"/>
        </w:rPr>
      </w:pPr>
      <w:r w:rsidRPr="00C10967">
        <w:rPr>
          <w:color w:val="auto"/>
          <w:sz w:val="24"/>
          <w:szCs w:val="24"/>
        </w:rPr>
        <w:lastRenderedPageBreak/>
        <w:t>Раздел 1</w:t>
      </w:r>
      <w:r w:rsidR="007F424A" w:rsidRPr="00C10967">
        <w:rPr>
          <w:color w:val="auto"/>
          <w:sz w:val="24"/>
          <w:szCs w:val="24"/>
        </w:rPr>
        <w:t>2</w:t>
      </w:r>
      <w:r w:rsidRPr="00C10967">
        <w:rPr>
          <w:color w:val="auto"/>
          <w:sz w:val="24"/>
          <w:szCs w:val="24"/>
        </w:rPr>
        <w:t>. Решение по бесхозяйным тепловым сетям.</w:t>
      </w:r>
    </w:p>
    <w:p w:rsidR="0044307B" w:rsidRPr="00C10967" w:rsidRDefault="0044307B" w:rsidP="0044307B">
      <w:pPr>
        <w:pStyle w:val="afc"/>
        <w:tabs>
          <w:tab w:val="clear" w:pos="4677"/>
          <w:tab w:val="center" w:pos="3402"/>
        </w:tabs>
        <w:spacing w:line="360" w:lineRule="auto"/>
        <w:ind w:firstLine="709"/>
        <w:jc w:val="both"/>
        <w:rPr>
          <w:rFonts w:ascii="Arial" w:hAnsi="Arial" w:cs="Arial"/>
        </w:rPr>
      </w:pPr>
      <w:r w:rsidRPr="00C10967">
        <w:rPr>
          <w:rFonts w:ascii="Arial" w:hAnsi="Arial" w:cs="Arial"/>
        </w:rPr>
        <w:t xml:space="preserve">На момент разработки настоящей схемы теплоснабжения в границах </w:t>
      </w:r>
      <w:r w:rsidR="009E17AB" w:rsidRPr="00C10967">
        <w:rPr>
          <w:rFonts w:ascii="Arial" w:hAnsi="Arial" w:cs="Arial"/>
        </w:rPr>
        <w:t>сельско</w:t>
      </w:r>
      <w:r w:rsidR="006A7F36">
        <w:rPr>
          <w:rFonts w:ascii="Arial" w:hAnsi="Arial" w:cs="Arial"/>
        </w:rPr>
        <w:t>го</w:t>
      </w:r>
      <w:r w:rsidR="009E17AB" w:rsidRPr="00C10967">
        <w:rPr>
          <w:rFonts w:ascii="Arial" w:hAnsi="Arial" w:cs="Arial"/>
        </w:rPr>
        <w:t xml:space="preserve"> </w:t>
      </w:r>
      <w:r w:rsidR="006A7F36" w:rsidRPr="00C10967">
        <w:rPr>
          <w:rFonts w:ascii="Arial" w:hAnsi="Arial" w:cs="Arial"/>
        </w:rPr>
        <w:t>поселени</w:t>
      </w:r>
      <w:r w:rsidR="006A7F36">
        <w:rPr>
          <w:rFonts w:ascii="Arial" w:hAnsi="Arial" w:cs="Arial"/>
        </w:rPr>
        <w:t>и</w:t>
      </w:r>
      <w:r w:rsidR="006A7F36" w:rsidRPr="00C10967">
        <w:rPr>
          <w:rFonts w:ascii="Arial" w:hAnsi="Arial" w:cs="Arial"/>
        </w:rPr>
        <w:t xml:space="preserve"> </w:t>
      </w:r>
      <w:r w:rsidR="006A7F36">
        <w:rPr>
          <w:rFonts w:ascii="Arial" w:hAnsi="Arial" w:cs="Arial"/>
        </w:rPr>
        <w:t>Березняки</w:t>
      </w:r>
      <w:r w:rsidR="00A93CF0" w:rsidRPr="00C10967">
        <w:rPr>
          <w:rFonts w:ascii="Arial" w:hAnsi="Arial" w:cs="Arial"/>
        </w:rPr>
        <w:t xml:space="preserve"> </w:t>
      </w:r>
      <w:r w:rsidRPr="00C10967">
        <w:rPr>
          <w:rFonts w:ascii="Arial" w:hAnsi="Arial" w:cs="Arial"/>
        </w:rPr>
        <w:t xml:space="preserve">Самарской области не выявлено участков бесхозяйных тепловых сетей. </w:t>
      </w:r>
    </w:p>
    <w:p w:rsidR="0044307B" w:rsidRPr="00C10967" w:rsidRDefault="0044307B" w:rsidP="0044307B">
      <w:pPr>
        <w:pStyle w:val="afc"/>
        <w:tabs>
          <w:tab w:val="clear" w:pos="4677"/>
          <w:tab w:val="center" w:pos="3402"/>
        </w:tabs>
        <w:spacing w:line="360" w:lineRule="auto"/>
        <w:ind w:firstLine="709"/>
        <w:jc w:val="both"/>
        <w:rPr>
          <w:rFonts w:ascii="Arial" w:hAnsi="Arial" w:cs="Arial"/>
        </w:rPr>
      </w:pPr>
      <w:r w:rsidRPr="00C10967">
        <w:rPr>
          <w:rFonts w:ascii="Arial" w:hAnsi="Arial" w:cs="Arial"/>
        </w:rPr>
        <w:t>В случае обнаружения таковых в последующем, необходимо руководствоваться Статья 15, пункт 6. Федерального закона от 27 июля 2010 года № 190-ФЗ.</w:t>
      </w:r>
    </w:p>
    <w:p w:rsidR="0044307B" w:rsidRPr="00C10967" w:rsidRDefault="0044307B" w:rsidP="0044307B">
      <w:pPr>
        <w:pStyle w:val="1"/>
        <w:spacing w:before="0" w:after="0" w:line="360" w:lineRule="auto"/>
        <w:ind w:firstLine="708"/>
        <w:jc w:val="both"/>
        <w:rPr>
          <w:b w:val="0"/>
          <w:color w:val="auto"/>
          <w:sz w:val="24"/>
          <w:szCs w:val="24"/>
        </w:rPr>
      </w:pPr>
      <w:r w:rsidRPr="00C10967">
        <w:rPr>
          <w:rFonts w:cs="Arial"/>
          <w:b w:val="0"/>
          <w:color w:val="auto"/>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4307B" w:rsidRPr="00C10967" w:rsidRDefault="0044307B" w:rsidP="0044307B">
      <w:pPr>
        <w:pStyle w:val="1"/>
        <w:spacing w:before="0" w:after="0" w:line="360" w:lineRule="auto"/>
        <w:jc w:val="both"/>
        <w:rPr>
          <w:color w:val="auto"/>
          <w:sz w:val="24"/>
          <w:szCs w:val="24"/>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2402CB" w:rsidRPr="00C10967" w:rsidRDefault="002402CB" w:rsidP="007F424A">
      <w:pPr>
        <w:spacing w:line="360" w:lineRule="auto"/>
        <w:ind w:firstLine="709"/>
        <w:jc w:val="both"/>
        <w:rPr>
          <w:rFonts w:ascii="Arial" w:hAnsi="Arial" w:cs="Arial"/>
          <w:b/>
        </w:rPr>
      </w:pPr>
    </w:p>
    <w:p w:rsidR="007F424A" w:rsidRPr="00C10967" w:rsidRDefault="007F424A" w:rsidP="007F424A">
      <w:pPr>
        <w:spacing w:line="360" w:lineRule="auto"/>
        <w:ind w:firstLine="709"/>
        <w:jc w:val="both"/>
        <w:rPr>
          <w:b/>
        </w:rPr>
      </w:pPr>
      <w:bookmarkStart w:id="79" w:name="_Hlk10206501"/>
      <w:r w:rsidRPr="00C10967">
        <w:rPr>
          <w:rFonts w:ascii="Arial" w:hAnsi="Arial" w:cs="Arial"/>
          <w:b/>
        </w:rPr>
        <w:lastRenderedPageBreak/>
        <w:t>Раздел 13.</w:t>
      </w:r>
      <w:r w:rsidRPr="00C10967">
        <w:rPr>
          <w:b/>
        </w:rPr>
        <w:t xml:space="preserve"> </w:t>
      </w:r>
      <w:r w:rsidRPr="00C10967">
        <w:rPr>
          <w:rFonts w:ascii="Arial" w:hAnsi="Arial" w:cs="Arial"/>
          <w:b/>
        </w:rPr>
        <w:t xml:space="preserve">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p>
    <w:p w:rsidR="007F424A" w:rsidRPr="00C10967" w:rsidRDefault="007F424A" w:rsidP="007F424A">
      <w:pPr>
        <w:spacing w:line="360" w:lineRule="auto"/>
        <w:jc w:val="both"/>
        <w:rPr>
          <w:rFonts w:ascii="Arial" w:hAnsi="Arial" w:cs="Arial"/>
          <w:b/>
          <w:color w:val="000000"/>
        </w:rPr>
      </w:pPr>
      <w:r w:rsidRPr="00C10967">
        <w:rPr>
          <w:rFonts w:ascii="Arial" w:hAnsi="Arial" w:cs="Arial"/>
          <w:b/>
          <w:color w:val="00000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D3BF4" w:rsidRPr="00AD3BF4" w:rsidRDefault="00AD3BF4" w:rsidP="00AD3BF4">
      <w:pPr>
        <w:spacing w:line="360" w:lineRule="auto"/>
        <w:ind w:firstLine="709"/>
        <w:jc w:val="both"/>
        <w:rPr>
          <w:rFonts w:ascii="Arial" w:hAnsi="Arial" w:cs="Arial"/>
        </w:rPr>
      </w:pPr>
      <w:bookmarkStart w:id="80" w:name="_Hlk10445335"/>
      <w:bookmarkEnd w:id="79"/>
      <w:r w:rsidRPr="00AD3BF4">
        <w:rPr>
          <w:rFonts w:ascii="Arial" w:hAnsi="Arial" w:cs="Arial"/>
        </w:rPr>
        <w:t>Централизованным газоснабжением обеспечены два населенных пункта сельского поселения Березняки.</w:t>
      </w:r>
    </w:p>
    <w:p w:rsidR="00AD3BF4" w:rsidRPr="00AD3BF4" w:rsidRDefault="00AD3BF4" w:rsidP="00AD3BF4">
      <w:pPr>
        <w:spacing w:line="360" w:lineRule="auto"/>
        <w:ind w:firstLine="709"/>
        <w:jc w:val="both"/>
        <w:rPr>
          <w:rFonts w:ascii="Arial" w:hAnsi="Arial" w:cs="Arial"/>
        </w:rPr>
      </w:pPr>
      <w:r w:rsidRPr="00AD3BF4">
        <w:rPr>
          <w:rFonts w:ascii="Arial" w:hAnsi="Arial" w:cs="Arial"/>
        </w:rPr>
        <w:t xml:space="preserve">Источником газоснабжения с. Березняки сетевым природным газом села является </w:t>
      </w:r>
      <w:r w:rsidR="00442ED7" w:rsidRPr="00AD3BF4">
        <w:rPr>
          <w:rFonts w:ascii="Arial" w:hAnsi="Arial" w:cs="Arial"/>
        </w:rPr>
        <w:t>подземный газопровод</w:t>
      </w:r>
      <w:r w:rsidRPr="00AD3BF4">
        <w:rPr>
          <w:rFonts w:ascii="Arial" w:hAnsi="Arial" w:cs="Arial"/>
        </w:rPr>
        <w:t xml:space="preserve"> высокого давления (0,3 -0,6 МПа) диаметром 150 мм от АГРС №45 с. Старое </w:t>
      </w:r>
      <w:proofErr w:type="spellStart"/>
      <w:r w:rsidRPr="00AD3BF4">
        <w:rPr>
          <w:rFonts w:ascii="Arial" w:hAnsi="Arial" w:cs="Arial"/>
        </w:rPr>
        <w:t>Аверкино</w:t>
      </w:r>
      <w:proofErr w:type="spellEnd"/>
      <w:r w:rsidRPr="00AD3BF4">
        <w:rPr>
          <w:rFonts w:ascii="Arial" w:hAnsi="Arial" w:cs="Arial"/>
        </w:rPr>
        <w:t xml:space="preserve">. По газопроводу высокого давлении (0,3-0,6 МПа) газ поступает в ГРП №33, в котором давление снижается до низкого </w:t>
      </w:r>
      <w:r w:rsidR="00442ED7" w:rsidRPr="00AD3BF4">
        <w:rPr>
          <w:rFonts w:ascii="Arial" w:hAnsi="Arial" w:cs="Arial"/>
        </w:rPr>
        <w:t>и по</w:t>
      </w:r>
      <w:r w:rsidRPr="00AD3BF4">
        <w:rPr>
          <w:rFonts w:ascii="Arial" w:hAnsi="Arial" w:cs="Arial"/>
        </w:rPr>
        <w:t xml:space="preserve"> газопроводам низкого давления </w:t>
      </w:r>
      <w:r w:rsidR="00442ED7" w:rsidRPr="00AD3BF4">
        <w:rPr>
          <w:rFonts w:ascii="Arial" w:hAnsi="Arial" w:cs="Arial"/>
        </w:rPr>
        <w:t>газ подается</w:t>
      </w:r>
      <w:r w:rsidRPr="00AD3BF4">
        <w:rPr>
          <w:rFonts w:ascii="Arial" w:hAnsi="Arial" w:cs="Arial"/>
        </w:rPr>
        <w:t xml:space="preserve"> потребителям на хозбытовые нужды и в качестве топлива для теплоисточников. Материал труб - сталь. Газопроводы низкого давления прокладываются </w:t>
      </w:r>
      <w:proofErr w:type="spellStart"/>
      <w:r w:rsidRPr="00AD3BF4">
        <w:rPr>
          <w:rFonts w:ascii="Arial" w:hAnsi="Arial" w:cs="Arial"/>
        </w:rPr>
        <w:t>надземно</w:t>
      </w:r>
      <w:proofErr w:type="spellEnd"/>
      <w:r w:rsidRPr="00AD3BF4">
        <w:rPr>
          <w:rFonts w:ascii="Arial" w:hAnsi="Arial" w:cs="Arial"/>
        </w:rPr>
        <w:t xml:space="preserve"> на опорах. </w:t>
      </w:r>
    </w:p>
    <w:p w:rsidR="00AD3BF4" w:rsidRPr="00AD3BF4" w:rsidRDefault="00AD3BF4" w:rsidP="00AD3BF4">
      <w:pPr>
        <w:spacing w:line="360" w:lineRule="auto"/>
        <w:ind w:firstLine="709"/>
        <w:jc w:val="both"/>
        <w:rPr>
          <w:rFonts w:ascii="Arial" w:hAnsi="Arial" w:cs="Arial"/>
        </w:rPr>
      </w:pPr>
      <w:r w:rsidRPr="00AD3BF4">
        <w:rPr>
          <w:rFonts w:ascii="Arial" w:hAnsi="Arial" w:cs="Arial"/>
        </w:rPr>
        <w:t xml:space="preserve">Источником газоснабжения сетевым природным газом п. Дубовый Колок является </w:t>
      </w:r>
      <w:r w:rsidR="00442ED7" w:rsidRPr="00AD3BF4">
        <w:rPr>
          <w:rFonts w:ascii="Arial" w:hAnsi="Arial" w:cs="Arial"/>
        </w:rPr>
        <w:t>подземный газопровод</w:t>
      </w:r>
      <w:r w:rsidRPr="00AD3BF4">
        <w:rPr>
          <w:rFonts w:ascii="Arial" w:hAnsi="Arial" w:cs="Arial"/>
        </w:rPr>
        <w:t xml:space="preserve"> высокого давления (0,3-0,6 МПа) диаметром 100 мм от АГРС №45 с.Старое </w:t>
      </w:r>
      <w:proofErr w:type="spellStart"/>
      <w:r w:rsidRPr="00AD3BF4">
        <w:rPr>
          <w:rFonts w:ascii="Arial" w:hAnsi="Arial" w:cs="Arial"/>
        </w:rPr>
        <w:t>Аверкино</w:t>
      </w:r>
      <w:proofErr w:type="spellEnd"/>
      <w:r w:rsidRPr="00AD3BF4">
        <w:rPr>
          <w:rFonts w:ascii="Arial" w:hAnsi="Arial" w:cs="Arial"/>
        </w:rPr>
        <w:t xml:space="preserve">. По газопроводу высокого давления (0,3-0,6 МПа) газ поступает в ГРП №34, в котором давление снижается до низкого </w:t>
      </w:r>
      <w:r w:rsidR="00442ED7" w:rsidRPr="00AD3BF4">
        <w:rPr>
          <w:rFonts w:ascii="Arial" w:hAnsi="Arial" w:cs="Arial"/>
        </w:rPr>
        <w:t>и по</w:t>
      </w:r>
      <w:r w:rsidRPr="00AD3BF4">
        <w:rPr>
          <w:rFonts w:ascii="Arial" w:hAnsi="Arial" w:cs="Arial"/>
        </w:rPr>
        <w:t xml:space="preserve"> газопроводам низкого давления </w:t>
      </w:r>
      <w:r w:rsidR="00442ED7" w:rsidRPr="00AD3BF4">
        <w:rPr>
          <w:rFonts w:ascii="Arial" w:hAnsi="Arial" w:cs="Arial"/>
        </w:rPr>
        <w:t>газ подается</w:t>
      </w:r>
      <w:r w:rsidRPr="00AD3BF4">
        <w:rPr>
          <w:rFonts w:ascii="Arial" w:hAnsi="Arial" w:cs="Arial"/>
        </w:rPr>
        <w:t xml:space="preserve"> потребителям на хозбытовые нужды и в качестве топлива для теплоисточников. Материал труб - сталь. Газопроводы низкого давления прокладываются </w:t>
      </w:r>
      <w:proofErr w:type="spellStart"/>
      <w:r w:rsidRPr="00AD3BF4">
        <w:rPr>
          <w:rFonts w:ascii="Arial" w:hAnsi="Arial" w:cs="Arial"/>
        </w:rPr>
        <w:t>надземно</w:t>
      </w:r>
      <w:proofErr w:type="spellEnd"/>
      <w:r w:rsidRPr="00AD3BF4">
        <w:rPr>
          <w:rFonts w:ascii="Arial" w:hAnsi="Arial" w:cs="Arial"/>
        </w:rPr>
        <w:t xml:space="preserve"> на опорах. В ГРП №33, 34 установлены регуляторы РДГ-50Н, РДКК-100, РДБК-100.</w:t>
      </w:r>
    </w:p>
    <w:p w:rsidR="00AD3BF4" w:rsidRPr="00AD3BF4" w:rsidRDefault="00AD3BF4" w:rsidP="00AD3BF4">
      <w:pPr>
        <w:spacing w:line="360" w:lineRule="auto"/>
        <w:ind w:firstLine="709"/>
        <w:jc w:val="both"/>
        <w:rPr>
          <w:rFonts w:ascii="Arial" w:hAnsi="Arial" w:cs="Arial"/>
        </w:rPr>
      </w:pPr>
      <w:r w:rsidRPr="00AD3BF4">
        <w:rPr>
          <w:rFonts w:ascii="Arial" w:hAnsi="Arial" w:cs="Arial"/>
        </w:rPr>
        <w:t xml:space="preserve">В п. </w:t>
      </w:r>
      <w:proofErr w:type="spellStart"/>
      <w:r w:rsidRPr="00AD3BF4">
        <w:rPr>
          <w:rFonts w:ascii="Arial" w:hAnsi="Arial" w:cs="Arial"/>
        </w:rPr>
        <w:t>Верхнекутулукский</w:t>
      </w:r>
      <w:proofErr w:type="spellEnd"/>
      <w:r w:rsidRPr="00AD3BF4">
        <w:rPr>
          <w:rFonts w:ascii="Arial" w:hAnsi="Arial" w:cs="Arial"/>
        </w:rPr>
        <w:t xml:space="preserve"> централизованное газоснабжение отсутствует.</w:t>
      </w:r>
    </w:p>
    <w:p w:rsidR="00AD3BF4" w:rsidRPr="00AD3BF4" w:rsidRDefault="00AD3BF4" w:rsidP="00AD3BF4">
      <w:pPr>
        <w:pStyle w:val="afff1"/>
        <w:tabs>
          <w:tab w:val="left" w:pos="368"/>
        </w:tabs>
        <w:spacing w:line="360" w:lineRule="auto"/>
        <w:ind w:left="0" w:firstLine="709"/>
        <w:jc w:val="both"/>
        <w:rPr>
          <w:rFonts w:ascii="Arial" w:hAnsi="Arial" w:cs="Arial"/>
          <w:color w:val="000000"/>
          <w:sz w:val="24"/>
          <w:szCs w:val="24"/>
        </w:rPr>
      </w:pPr>
      <w:r w:rsidRPr="00AD3BF4">
        <w:rPr>
          <w:rFonts w:ascii="Arial" w:hAnsi="Arial" w:cs="Arial"/>
          <w:color w:val="000000"/>
          <w:sz w:val="24"/>
          <w:szCs w:val="24"/>
        </w:rPr>
        <w:t>Централизованным газоснабжением сетевым газом, обеспечивается от существующей системы газоснабжения всё новое строительство, для чего необходимо:</w:t>
      </w:r>
    </w:p>
    <w:p w:rsidR="00AD3BF4" w:rsidRPr="00AD3BF4" w:rsidRDefault="00AD3BF4" w:rsidP="00AD3BF4">
      <w:pPr>
        <w:pStyle w:val="afff1"/>
        <w:tabs>
          <w:tab w:val="left" w:pos="368"/>
        </w:tabs>
        <w:spacing w:line="360" w:lineRule="auto"/>
        <w:ind w:left="0" w:firstLine="709"/>
        <w:jc w:val="both"/>
        <w:rPr>
          <w:rFonts w:ascii="Arial" w:hAnsi="Arial" w:cs="Arial"/>
          <w:color w:val="000000"/>
          <w:sz w:val="24"/>
          <w:szCs w:val="24"/>
        </w:rPr>
      </w:pPr>
      <w:r w:rsidRPr="00AD3BF4">
        <w:rPr>
          <w:rFonts w:ascii="Arial" w:hAnsi="Arial" w:cs="Arial"/>
          <w:color w:val="000000"/>
          <w:sz w:val="24"/>
          <w:szCs w:val="24"/>
        </w:rPr>
        <w:t>- проложить газопроводы высокого и низкого давления</w:t>
      </w:r>
      <w:r w:rsidRPr="00AD3BF4">
        <w:rPr>
          <w:rFonts w:ascii="Arial" w:hAnsi="Arial" w:cs="Arial"/>
          <w:sz w:val="24"/>
          <w:szCs w:val="24"/>
        </w:rPr>
        <w:t>;</w:t>
      </w:r>
    </w:p>
    <w:p w:rsidR="00AD3BF4" w:rsidRPr="00AD3BF4" w:rsidRDefault="00AD3BF4" w:rsidP="00AD3BF4">
      <w:pPr>
        <w:pStyle w:val="afff1"/>
        <w:tabs>
          <w:tab w:val="left" w:pos="368"/>
        </w:tabs>
        <w:spacing w:line="360" w:lineRule="auto"/>
        <w:ind w:left="0" w:firstLine="709"/>
        <w:jc w:val="both"/>
        <w:rPr>
          <w:rFonts w:ascii="Arial" w:hAnsi="Arial" w:cs="Arial"/>
          <w:color w:val="000000"/>
          <w:sz w:val="24"/>
          <w:szCs w:val="24"/>
        </w:rPr>
      </w:pPr>
      <w:r w:rsidRPr="00AD3BF4">
        <w:rPr>
          <w:rFonts w:ascii="Arial" w:hAnsi="Arial" w:cs="Arial"/>
          <w:color w:val="000000"/>
          <w:sz w:val="24"/>
          <w:szCs w:val="24"/>
        </w:rPr>
        <w:t>- построить газорегуляторные пункты (ШГРП, ГРП).</w:t>
      </w:r>
    </w:p>
    <w:p w:rsidR="00AD3BF4" w:rsidRPr="00AD3BF4" w:rsidRDefault="00AD3BF4" w:rsidP="00AD3BF4">
      <w:pPr>
        <w:pStyle w:val="afff1"/>
        <w:tabs>
          <w:tab w:val="left" w:pos="368"/>
        </w:tabs>
        <w:spacing w:line="360" w:lineRule="auto"/>
        <w:ind w:left="0" w:firstLine="709"/>
        <w:jc w:val="both"/>
        <w:rPr>
          <w:rFonts w:ascii="Arial" w:hAnsi="Arial" w:cs="Arial"/>
          <w:color w:val="000000"/>
          <w:sz w:val="24"/>
          <w:szCs w:val="24"/>
        </w:rPr>
      </w:pPr>
      <w:r w:rsidRPr="00AD3BF4">
        <w:rPr>
          <w:rFonts w:ascii="Arial" w:hAnsi="Arial" w:cs="Arial"/>
          <w:color w:val="000000"/>
          <w:sz w:val="24"/>
          <w:szCs w:val="24"/>
        </w:rPr>
        <w:lastRenderedPageBreak/>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AD3BF4" w:rsidRPr="00AD3BF4" w:rsidRDefault="00AD3BF4" w:rsidP="00AD3BF4">
      <w:pPr>
        <w:pStyle w:val="afff1"/>
        <w:tabs>
          <w:tab w:val="left" w:pos="368"/>
        </w:tabs>
        <w:spacing w:line="360" w:lineRule="auto"/>
        <w:ind w:left="0" w:firstLine="709"/>
        <w:jc w:val="both"/>
        <w:rPr>
          <w:rFonts w:ascii="Arial" w:hAnsi="Arial" w:cs="Arial"/>
          <w:color w:val="000000"/>
          <w:sz w:val="24"/>
          <w:szCs w:val="24"/>
        </w:rPr>
      </w:pPr>
      <w:r w:rsidRPr="00AD3BF4">
        <w:rPr>
          <w:rFonts w:ascii="Arial" w:hAnsi="Arial" w:cs="Arial"/>
          <w:color w:val="000000"/>
          <w:sz w:val="24"/>
          <w:szCs w:val="24"/>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EF30EF" w:rsidRPr="00AD3BF4" w:rsidRDefault="00AD3BF4" w:rsidP="00AD3BF4">
      <w:pPr>
        <w:spacing w:line="360" w:lineRule="auto"/>
        <w:ind w:firstLine="709"/>
        <w:jc w:val="both"/>
        <w:rPr>
          <w:rFonts w:ascii="Arial" w:hAnsi="Arial" w:cs="Arial"/>
        </w:rPr>
      </w:pPr>
      <w:r w:rsidRPr="00AD3BF4">
        <w:rPr>
          <w:rFonts w:ascii="Arial" w:hAnsi="Arial" w:cs="Arial"/>
          <w:color w:val="000000"/>
        </w:rPr>
        <w:t>Вокруг отдельно стоящих ГРП — в виде территории на 10 м от границ этих объектов</w:t>
      </w:r>
    </w:p>
    <w:p w:rsidR="003303A7" w:rsidRPr="00C10967" w:rsidRDefault="003303A7" w:rsidP="00DC03F9">
      <w:pPr>
        <w:spacing w:line="360" w:lineRule="auto"/>
        <w:jc w:val="both"/>
        <w:rPr>
          <w:rFonts w:ascii="Arial" w:hAnsi="Arial" w:cs="Arial"/>
          <w:b/>
          <w:color w:val="000000"/>
        </w:rPr>
      </w:pPr>
    </w:p>
    <w:p w:rsidR="00DC03F9" w:rsidRPr="00C10967" w:rsidRDefault="00DC03F9" w:rsidP="00DC03F9">
      <w:pPr>
        <w:spacing w:line="360" w:lineRule="auto"/>
        <w:jc w:val="both"/>
        <w:rPr>
          <w:rFonts w:ascii="Arial" w:hAnsi="Arial" w:cs="Arial"/>
          <w:b/>
          <w:color w:val="000000"/>
        </w:rPr>
      </w:pPr>
      <w:r w:rsidRPr="00C10967">
        <w:rPr>
          <w:rFonts w:ascii="Arial" w:hAnsi="Arial" w:cs="Arial"/>
          <w:b/>
          <w:color w:val="000000"/>
        </w:rPr>
        <w:t>13.2 Описание проблем организации газоснабжения источников тепловой энергии</w:t>
      </w:r>
    </w:p>
    <w:p w:rsidR="0044307B" w:rsidRPr="00C10967" w:rsidRDefault="00DC03F9" w:rsidP="00DC03F9">
      <w:pPr>
        <w:pStyle w:val="1"/>
        <w:spacing w:before="0" w:after="0" w:line="360" w:lineRule="auto"/>
        <w:ind w:firstLine="708"/>
        <w:jc w:val="both"/>
        <w:rPr>
          <w:rFonts w:cs="Arial"/>
          <w:b w:val="0"/>
          <w:color w:val="000000"/>
          <w:sz w:val="24"/>
          <w:szCs w:val="24"/>
        </w:rPr>
      </w:pPr>
      <w:bookmarkStart w:id="81" w:name="_Hlk10445360"/>
      <w:r w:rsidRPr="00C10967">
        <w:rPr>
          <w:rFonts w:cs="Arial"/>
          <w:b w:val="0"/>
          <w:color w:val="000000"/>
          <w:sz w:val="24"/>
          <w:szCs w:val="24"/>
        </w:rPr>
        <w:t xml:space="preserve">Проблемы с газоснабжением источников тепловой энергии </w:t>
      </w:r>
      <w:r w:rsidR="007902A5">
        <w:rPr>
          <w:rFonts w:cs="Arial"/>
          <w:b w:val="0"/>
          <w:color w:val="000000"/>
          <w:sz w:val="24"/>
          <w:szCs w:val="24"/>
        </w:rPr>
        <w:t>с. п. Березняки</w:t>
      </w:r>
      <w:r w:rsidR="00A37D36" w:rsidRPr="00C10967">
        <w:rPr>
          <w:rFonts w:cs="Arial"/>
          <w:b w:val="0"/>
          <w:color w:val="000000"/>
          <w:sz w:val="24"/>
          <w:szCs w:val="24"/>
        </w:rPr>
        <w:t xml:space="preserve"> </w:t>
      </w:r>
      <w:r w:rsidRPr="00C10967">
        <w:rPr>
          <w:rFonts w:cs="Arial"/>
          <w:b w:val="0"/>
          <w:color w:val="000000"/>
          <w:sz w:val="24"/>
          <w:szCs w:val="24"/>
        </w:rPr>
        <w:t>отсутствуют.</w:t>
      </w:r>
    </w:p>
    <w:bookmarkEnd w:id="81"/>
    <w:p w:rsidR="00DC03F9" w:rsidRPr="00C10967" w:rsidRDefault="00DC03F9" w:rsidP="00DC03F9"/>
    <w:p w:rsidR="00DC03F9" w:rsidRPr="00C10967" w:rsidRDefault="00DC03F9" w:rsidP="00DC03F9">
      <w:pPr>
        <w:spacing w:line="360" w:lineRule="auto"/>
        <w:jc w:val="both"/>
        <w:rPr>
          <w:rFonts w:ascii="Arial" w:hAnsi="Arial" w:cs="Arial"/>
          <w:b/>
          <w:color w:val="000000"/>
        </w:rPr>
      </w:pPr>
      <w:r w:rsidRPr="00C10967">
        <w:rPr>
          <w:rFonts w:ascii="Arial" w:hAnsi="Arial" w:cs="Arial"/>
          <w:b/>
          <w:color w:val="00000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DC03F9" w:rsidRPr="00C10967" w:rsidRDefault="00DC03F9" w:rsidP="00DC03F9">
      <w:pPr>
        <w:spacing w:line="360" w:lineRule="auto"/>
        <w:ind w:firstLine="709"/>
        <w:jc w:val="both"/>
        <w:rPr>
          <w:rFonts w:ascii="Arial" w:hAnsi="Arial" w:cs="Arial"/>
          <w:color w:val="000000"/>
        </w:rPr>
      </w:pPr>
      <w:r w:rsidRPr="00C10967">
        <w:rPr>
          <w:rFonts w:ascii="Arial" w:hAnsi="Arial" w:cs="Arial"/>
          <w:color w:val="000000"/>
        </w:rPr>
        <w:t>Основное топливо для предлагаемых к строительству источников теплоснабжения, в настоящей Схеме, планируется природный газ.</w:t>
      </w:r>
    </w:p>
    <w:p w:rsidR="00DC03F9" w:rsidRPr="00C10967" w:rsidRDefault="00DC03F9" w:rsidP="00DC03F9">
      <w:pPr>
        <w:spacing w:line="360" w:lineRule="auto"/>
        <w:ind w:firstLine="709"/>
        <w:jc w:val="both"/>
        <w:rPr>
          <w:rFonts w:ascii="Arial" w:hAnsi="Arial" w:cs="Arial"/>
          <w:color w:val="000000"/>
        </w:rPr>
      </w:pPr>
      <w:r w:rsidRPr="00C10967">
        <w:rPr>
          <w:rFonts w:ascii="Arial" w:hAnsi="Arial" w:cs="Arial"/>
          <w:color w:val="000000"/>
        </w:rPr>
        <w:t xml:space="preserve"> Корректировка программы газификации жилищно-коммунального хозяйства в связи с развитием источников тепловой энергии не требуется.</w:t>
      </w:r>
    </w:p>
    <w:p w:rsidR="00DC03F9" w:rsidRPr="00C10967" w:rsidRDefault="00DC03F9" w:rsidP="00DC03F9">
      <w:pPr>
        <w:spacing w:line="360" w:lineRule="auto"/>
        <w:jc w:val="both"/>
        <w:rPr>
          <w:rFonts w:ascii="Arial" w:hAnsi="Arial" w:cs="Arial"/>
          <w:b/>
          <w:color w:val="000000"/>
        </w:rPr>
      </w:pPr>
      <w:r w:rsidRPr="00C10967">
        <w:rPr>
          <w:rFonts w:ascii="Arial" w:hAnsi="Arial" w:cs="Arial"/>
          <w:b/>
          <w:color w:val="000000"/>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rsidRPr="00C10967">
        <w:rPr>
          <w:rFonts w:ascii="Arial" w:hAnsi="Arial" w:cs="Arial"/>
          <w:b/>
          <w:color w:val="000000"/>
        </w:rPr>
        <w:lastRenderedPageBreak/>
        <w:t>тепловой энергии, в части перспективных балансов тепловой мощности в схемах теплоснабжения</w:t>
      </w:r>
    </w:p>
    <w:p w:rsidR="00DC03F9" w:rsidRPr="00C10967" w:rsidRDefault="00DC03F9" w:rsidP="00DC03F9">
      <w:pPr>
        <w:spacing w:line="360" w:lineRule="auto"/>
        <w:ind w:firstLine="709"/>
        <w:jc w:val="both"/>
        <w:rPr>
          <w:rFonts w:ascii="Arial" w:hAnsi="Arial" w:cs="Arial"/>
          <w:color w:val="000000"/>
        </w:rPr>
      </w:pPr>
      <w:r w:rsidRPr="00C10967">
        <w:rPr>
          <w:rFonts w:ascii="Arial" w:hAnsi="Arial" w:cs="Arial"/>
          <w:color w:val="000000"/>
        </w:rPr>
        <w:t xml:space="preserve">Размещение источников, функционирующих в режиме комбинированной выработки электрической и тепловой энергии, на территории </w:t>
      </w:r>
      <w:r w:rsidR="007902A5">
        <w:rPr>
          <w:rFonts w:ascii="Arial" w:hAnsi="Arial" w:cs="Arial"/>
          <w:color w:val="000000"/>
        </w:rPr>
        <w:t>с. п. Березняки</w:t>
      </w:r>
      <w:r w:rsidRPr="00C10967">
        <w:rPr>
          <w:rFonts w:ascii="Arial" w:hAnsi="Arial" w:cs="Arial"/>
          <w:color w:val="000000"/>
        </w:rPr>
        <w:t>, не намечается.</w:t>
      </w:r>
    </w:p>
    <w:p w:rsidR="00A37D36" w:rsidRPr="00C10967" w:rsidRDefault="00A37D36" w:rsidP="00DC03F9">
      <w:pPr>
        <w:spacing w:line="360" w:lineRule="auto"/>
        <w:ind w:firstLine="709"/>
        <w:jc w:val="both"/>
        <w:rPr>
          <w:rFonts w:ascii="Arial" w:hAnsi="Arial" w:cs="Arial"/>
          <w:color w:val="000000"/>
        </w:rPr>
      </w:pPr>
    </w:p>
    <w:p w:rsidR="00DC03F9" w:rsidRPr="00C10967" w:rsidRDefault="00DC03F9" w:rsidP="00DC03F9">
      <w:pPr>
        <w:spacing w:line="360" w:lineRule="auto"/>
        <w:jc w:val="both"/>
        <w:rPr>
          <w:rFonts w:ascii="Arial" w:hAnsi="Arial" w:cs="Arial"/>
          <w:b/>
          <w:color w:val="000000"/>
        </w:rPr>
      </w:pPr>
      <w:r w:rsidRPr="00C10967">
        <w:rPr>
          <w:rFonts w:ascii="Arial" w:hAnsi="Arial" w:cs="Arial"/>
          <w:b/>
          <w:color w:val="000000"/>
        </w:rPr>
        <w:t>13.5</w:t>
      </w:r>
      <w:r w:rsidRPr="00C10967">
        <w:rPr>
          <w:rFonts w:ascii="Arial" w:hAnsi="Arial" w:cs="Arial"/>
          <w:color w:val="000000"/>
        </w:rPr>
        <w:t xml:space="preserve"> </w:t>
      </w:r>
      <w:r w:rsidRPr="00C10967">
        <w:rPr>
          <w:rFonts w:ascii="Arial" w:hAnsi="Arial" w:cs="Arial"/>
          <w:b/>
          <w:color w:val="00000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DC03F9" w:rsidRPr="00C10967" w:rsidRDefault="00DC03F9" w:rsidP="00DC03F9">
      <w:pPr>
        <w:spacing w:line="360" w:lineRule="auto"/>
        <w:ind w:firstLine="709"/>
        <w:jc w:val="both"/>
        <w:rPr>
          <w:rFonts w:ascii="Arial" w:hAnsi="Arial" w:cs="Arial"/>
          <w:color w:val="000000"/>
        </w:rPr>
      </w:pPr>
      <w:r w:rsidRPr="00C10967">
        <w:rPr>
          <w:rFonts w:ascii="Arial" w:hAnsi="Arial" w:cs="Arial"/>
          <w:color w:val="000000"/>
        </w:rPr>
        <w:t xml:space="preserve">Размещение источников, функционирующих в режиме комбинированной выработки электрической и тепловой энергии, на территории </w:t>
      </w:r>
      <w:r w:rsidR="007902A5">
        <w:rPr>
          <w:rFonts w:ascii="Arial" w:hAnsi="Arial" w:cs="Arial"/>
          <w:color w:val="000000"/>
        </w:rPr>
        <w:t>с. п. Березняки</w:t>
      </w:r>
      <w:r w:rsidRPr="00C10967">
        <w:rPr>
          <w:rFonts w:ascii="Arial" w:hAnsi="Arial" w:cs="Arial"/>
          <w:color w:val="000000"/>
        </w:rPr>
        <w:t>, не намечается.</w:t>
      </w:r>
    </w:p>
    <w:p w:rsidR="00DC03F9" w:rsidRPr="00C10967" w:rsidRDefault="00DC03F9" w:rsidP="00DC03F9">
      <w:pPr>
        <w:spacing w:line="360" w:lineRule="auto"/>
        <w:ind w:firstLine="709"/>
        <w:jc w:val="both"/>
        <w:rPr>
          <w:rFonts w:ascii="Arial" w:hAnsi="Arial" w:cs="Arial"/>
          <w:b/>
          <w:color w:val="000000"/>
        </w:rPr>
      </w:pPr>
      <w:r w:rsidRPr="00C10967">
        <w:rPr>
          <w:rFonts w:ascii="Arial" w:hAnsi="Arial" w:cs="Arial"/>
          <w:b/>
          <w:color w:val="000000"/>
        </w:rPr>
        <w:t>13.6 Описание решений о развитии соответствующей системы водоснабжения в части, относящейся к системам теплоснабжения</w:t>
      </w:r>
    </w:p>
    <w:p w:rsidR="00DC03F9" w:rsidRPr="00C10967" w:rsidRDefault="00DC03F9" w:rsidP="00DC03F9">
      <w:pPr>
        <w:spacing w:line="360" w:lineRule="auto"/>
        <w:ind w:firstLine="709"/>
        <w:jc w:val="both"/>
        <w:rPr>
          <w:rFonts w:ascii="Arial" w:hAnsi="Arial" w:cs="Arial"/>
          <w:color w:val="000000"/>
        </w:rPr>
      </w:pPr>
      <w:r w:rsidRPr="00C10967">
        <w:rPr>
          <w:rFonts w:ascii="Arial" w:hAnsi="Arial" w:cs="Arial"/>
          <w:color w:val="000000"/>
        </w:rPr>
        <w:t>Указанные решения не предусмотрены.</w:t>
      </w:r>
    </w:p>
    <w:bookmarkEnd w:id="80"/>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Default="00432012"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Default="00442ED7" w:rsidP="00DC03F9">
      <w:pPr>
        <w:autoSpaceDE w:val="0"/>
        <w:autoSpaceDN w:val="0"/>
        <w:adjustRightInd w:val="0"/>
        <w:rPr>
          <w:rFonts w:ascii="Arial" w:hAnsi="Arial" w:cs="Arial"/>
          <w:b/>
          <w:color w:val="000000"/>
        </w:rPr>
      </w:pPr>
    </w:p>
    <w:p w:rsidR="00442ED7" w:rsidRPr="00C10967" w:rsidRDefault="00442ED7"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432012" w:rsidRPr="00C10967" w:rsidRDefault="00432012" w:rsidP="00DC03F9">
      <w:pPr>
        <w:autoSpaceDE w:val="0"/>
        <w:autoSpaceDN w:val="0"/>
        <w:adjustRightInd w:val="0"/>
        <w:rPr>
          <w:rFonts w:ascii="Arial" w:hAnsi="Arial" w:cs="Arial"/>
          <w:b/>
          <w:color w:val="000000"/>
        </w:rPr>
      </w:pPr>
    </w:p>
    <w:p w:rsidR="00DC03F9" w:rsidRPr="00C10967" w:rsidRDefault="00DC03F9" w:rsidP="003A0F74">
      <w:pPr>
        <w:autoSpaceDE w:val="0"/>
        <w:autoSpaceDN w:val="0"/>
        <w:adjustRightInd w:val="0"/>
        <w:spacing w:line="360" w:lineRule="auto"/>
        <w:rPr>
          <w:rFonts w:ascii="Arial" w:hAnsi="Arial" w:cs="Arial"/>
          <w:color w:val="000000"/>
        </w:rPr>
      </w:pPr>
      <w:bookmarkStart w:id="82" w:name="_Hlk10445556"/>
      <w:r w:rsidRPr="00C10967">
        <w:rPr>
          <w:rFonts w:ascii="Arial" w:hAnsi="Arial" w:cs="Arial"/>
          <w:b/>
          <w:color w:val="000000"/>
        </w:rPr>
        <w:lastRenderedPageBreak/>
        <w:t>Раздел 14.</w:t>
      </w:r>
      <w:r w:rsidRPr="00C10967">
        <w:rPr>
          <w:rFonts w:ascii="Arial" w:hAnsi="Arial" w:cs="Arial"/>
          <w:color w:val="000000"/>
        </w:rPr>
        <w:t xml:space="preserve"> </w:t>
      </w:r>
      <w:r w:rsidRPr="00C10967">
        <w:rPr>
          <w:rFonts w:ascii="Arial" w:hAnsi="Arial" w:cs="Arial"/>
          <w:b/>
          <w:bCs/>
          <w:color w:val="000000"/>
        </w:rPr>
        <w:t xml:space="preserve">Индикаторы развития систем теплоснабжения </w:t>
      </w:r>
      <w:r w:rsidR="007902A5">
        <w:rPr>
          <w:rFonts w:ascii="Arial" w:hAnsi="Arial" w:cs="Arial"/>
          <w:b/>
          <w:bCs/>
          <w:color w:val="000000"/>
        </w:rPr>
        <w:t>с. п. Березняки</w:t>
      </w:r>
    </w:p>
    <w:p w:rsidR="00E479DF" w:rsidRPr="00C10967" w:rsidRDefault="00E479DF" w:rsidP="00F64AA0">
      <w:pPr>
        <w:autoSpaceDE w:val="0"/>
        <w:autoSpaceDN w:val="0"/>
        <w:spacing w:line="360" w:lineRule="auto"/>
        <w:ind w:firstLine="709"/>
        <w:jc w:val="both"/>
        <w:rPr>
          <w:rFonts w:ascii="Arial" w:hAnsi="Arial" w:cs="Arial"/>
          <w:color w:val="000000"/>
        </w:rPr>
      </w:pPr>
      <w:bookmarkStart w:id="83" w:name="_Hlk9595878"/>
      <w:bookmarkEnd w:id="78"/>
      <w:bookmarkEnd w:id="82"/>
      <w:r w:rsidRPr="00C10967">
        <w:rPr>
          <w:rFonts w:ascii="Arial" w:hAnsi="Arial" w:cs="Arial"/>
          <w:color w:val="000000"/>
        </w:rPr>
        <w:t xml:space="preserve">Индикаторы развития систем теплоснабжения </w:t>
      </w:r>
      <w:r w:rsidR="007902A5">
        <w:rPr>
          <w:rFonts w:ascii="Arial" w:hAnsi="Arial" w:cs="Arial"/>
          <w:color w:val="000000"/>
        </w:rPr>
        <w:t>с. п. Березняки</w:t>
      </w:r>
      <w:r w:rsidRPr="00C10967">
        <w:rPr>
          <w:rFonts w:ascii="Arial" w:hAnsi="Arial" w:cs="Arial"/>
          <w:color w:val="000000"/>
        </w:rPr>
        <w:t xml:space="preserve"> представлены в таблице </w:t>
      </w:r>
      <w:r w:rsidR="00BE1631" w:rsidRPr="00C10967">
        <w:rPr>
          <w:rFonts w:ascii="Arial" w:hAnsi="Arial" w:cs="Arial"/>
          <w:color w:val="000000"/>
        </w:rPr>
        <w:t>14.1</w:t>
      </w:r>
      <w:r w:rsidRPr="00C10967">
        <w:rPr>
          <w:rFonts w:ascii="Arial" w:hAnsi="Arial" w:cs="Arial"/>
          <w:color w:val="000000"/>
        </w:rPr>
        <w:t xml:space="preserve">. </w:t>
      </w:r>
    </w:p>
    <w:p w:rsidR="00F64AA0" w:rsidRDefault="00F64AA0" w:rsidP="00F64AA0">
      <w:pPr>
        <w:autoSpaceDE w:val="0"/>
        <w:autoSpaceDN w:val="0"/>
        <w:spacing w:after="60"/>
        <w:rPr>
          <w:rFonts w:ascii="Arial" w:hAnsi="Arial" w:cs="Arial"/>
          <w:color w:val="000000"/>
        </w:rPr>
      </w:pPr>
      <w:bookmarkStart w:id="84" w:name="_Hlk24980010"/>
      <w:bookmarkEnd w:id="83"/>
      <w:r w:rsidRPr="00C10967">
        <w:rPr>
          <w:rFonts w:ascii="Arial" w:hAnsi="Arial" w:cs="Arial"/>
          <w:color w:val="000000"/>
        </w:rPr>
        <w:t xml:space="preserve">Талица </w:t>
      </w:r>
      <w:r w:rsidR="00BE1631" w:rsidRPr="00C10967">
        <w:rPr>
          <w:rFonts w:ascii="Arial" w:hAnsi="Arial" w:cs="Arial"/>
          <w:color w:val="000000"/>
        </w:rPr>
        <w:t>14.1</w:t>
      </w:r>
      <w:r w:rsidRPr="00C10967">
        <w:rPr>
          <w:rFonts w:ascii="Arial" w:hAnsi="Arial" w:cs="Arial"/>
          <w:color w:val="000000"/>
        </w:rPr>
        <w:t xml:space="preserve"> - Индикаторы развития систем теплоснабжения </w:t>
      </w:r>
      <w:r w:rsidR="007902A5">
        <w:rPr>
          <w:rFonts w:ascii="Arial" w:hAnsi="Arial" w:cs="Arial"/>
          <w:color w:val="000000"/>
        </w:rPr>
        <w:t>с. п. Березняки</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4"/>
        <w:gridCol w:w="3684"/>
        <w:gridCol w:w="1277"/>
        <w:gridCol w:w="1704"/>
        <w:gridCol w:w="2268"/>
        <w:gridCol w:w="7"/>
      </w:tblGrid>
      <w:tr w:rsidR="00442ED7" w:rsidRPr="00B621E0" w:rsidTr="008816A4">
        <w:trPr>
          <w:trHeight w:val="323"/>
          <w:tblHeader/>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 п/п</w:t>
            </w:r>
          </w:p>
        </w:tc>
        <w:tc>
          <w:tcPr>
            <w:tcW w:w="368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Индикатор</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proofErr w:type="spellStart"/>
            <w:r w:rsidRPr="00B621E0">
              <w:rPr>
                <w:rFonts w:ascii="Arial" w:hAnsi="Arial" w:cs="Arial"/>
                <w:color w:val="000000"/>
                <w:sz w:val="20"/>
                <w:szCs w:val="20"/>
              </w:rPr>
              <w:t>Ед.изм</w:t>
            </w:r>
            <w:proofErr w:type="spellEnd"/>
            <w:r w:rsidRPr="00B621E0">
              <w:rPr>
                <w:rFonts w:ascii="Arial" w:hAnsi="Arial" w:cs="Arial"/>
                <w:color w:val="000000"/>
                <w:sz w:val="20"/>
                <w:szCs w:val="20"/>
              </w:rPr>
              <w:t>.</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Базовое значение</w:t>
            </w:r>
          </w:p>
        </w:tc>
        <w:tc>
          <w:tcPr>
            <w:tcW w:w="2275" w:type="dxa"/>
            <w:gridSpan w:val="2"/>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Перспективное значение до 2033 г.</w:t>
            </w:r>
          </w:p>
        </w:tc>
      </w:tr>
      <w:tr w:rsidR="00442ED7" w:rsidRPr="00B621E0" w:rsidTr="008816A4">
        <w:trPr>
          <w:trHeight w:val="437"/>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w:t>
            </w:r>
          </w:p>
        </w:tc>
        <w:tc>
          <w:tcPr>
            <w:tcW w:w="3684" w:type="dxa"/>
            <w:vAlign w:val="center"/>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Ед.</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c>
          <w:tcPr>
            <w:tcW w:w="2275" w:type="dxa"/>
            <w:gridSpan w:val="2"/>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r>
      <w:tr w:rsidR="00442ED7" w:rsidRPr="00B621E0" w:rsidTr="008816A4">
        <w:trPr>
          <w:trHeight w:val="890"/>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2</w:t>
            </w:r>
          </w:p>
        </w:tc>
        <w:tc>
          <w:tcPr>
            <w:tcW w:w="3684" w:type="dxa"/>
            <w:vAlign w:val="center"/>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Ед.</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c>
          <w:tcPr>
            <w:tcW w:w="2275" w:type="dxa"/>
            <w:gridSpan w:val="2"/>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3</w:t>
            </w:r>
          </w:p>
        </w:tc>
        <w:tc>
          <w:tcPr>
            <w:tcW w:w="3684" w:type="dxa"/>
            <w:vAlign w:val="center"/>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тут./Гкал</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Информация по удельным расходам условного топлива приведена в пункте 1.8</w:t>
            </w:r>
          </w:p>
        </w:tc>
        <w:tc>
          <w:tcPr>
            <w:tcW w:w="2275" w:type="dxa"/>
            <w:gridSpan w:val="2"/>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Информация по удельным расходам условного топлива приведена в пункте 10.1,</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4</w:t>
            </w:r>
          </w:p>
        </w:tc>
        <w:tc>
          <w:tcPr>
            <w:tcW w:w="8940" w:type="dxa"/>
            <w:gridSpan w:val="5"/>
            <w:vAlign w:val="center"/>
          </w:tcPr>
          <w:p w:rsidR="00442ED7" w:rsidRPr="00B621E0" w:rsidRDefault="00442ED7" w:rsidP="008816A4">
            <w:pPr>
              <w:autoSpaceDE w:val="0"/>
              <w:autoSpaceDN w:val="0"/>
              <w:jc w:val="center"/>
              <w:rPr>
                <w:rFonts w:ascii="Arial" w:hAnsi="Arial" w:cs="Arial"/>
                <w:b/>
                <w:bCs/>
                <w:i/>
                <w:iCs/>
                <w:color w:val="000000"/>
                <w:sz w:val="20"/>
                <w:szCs w:val="20"/>
              </w:rPr>
            </w:pPr>
            <w:r w:rsidRPr="00B621E0">
              <w:rPr>
                <w:rFonts w:ascii="Arial" w:hAnsi="Arial" w:cs="Arial"/>
                <w:b/>
                <w:bCs/>
                <w:i/>
                <w:iCs/>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4.1</w:t>
            </w:r>
          </w:p>
        </w:tc>
        <w:tc>
          <w:tcPr>
            <w:tcW w:w="3684" w:type="dxa"/>
            <w:vAlign w:val="center"/>
          </w:tcPr>
          <w:p w:rsidR="00442ED7" w:rsidRPr="00B621E0" w:rsidRDefault="00442ED7" w:rsidP="008816A4">
            <w:pPr>
              <w:pStyle w:val="aff7"/>
              <w:jc w:val="cente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6-7</w:t>
            </w:r>
            <w:r w:rsidRPr="00B621E0">
              <w:rPr>
                <w:rFonts w:ascii="Arial" w:hAnsi="Arial" w:cs="Arial"/>
                <w:sz w:val="20"/>
                <w:szCs w:val="20"/>
              </w:rPr>
              <w:t xml:space="preserve">с. </w:t>
            </w:r>
            <w:r>
              <w:rPr>
                <w:rFonts w:ascii="Arial" w:hAnsi="Arial" w:cs="Arial"/>
                <w:sz w:val="20"/>
                <w:szCs w:val="20"/>
              </w:rPr>
              <w:t>Березняки</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Гкал/ м</w:t>
            </w:r>
            <w:r w:rsidRPr="00B621E0">
              <w:rPr>
                <w:rFonts w:ascii="Arial" w:hAnsi="Arial" w:cs="Arial"/>
                <w:color w:val="000000"/>
                <w:sz w:val="20"/>
                <w:szCs w:val="20"/>
                <w:vertAlign w:val="superscript"/>
              </w:rPr>
              <w:t>2</w:t>
            </w:r>
          </w:p>
        </w:tc>
        <w:tc>
          <w:tcPr>
            <w:tcW w:w="1704"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1,125</w:t>
            </w:r>
          </w:p>
        </w:tc>
        <w:tc>
          <w:tcPr>
            <w:tcW w:w="2275" w:type="dxa"/>
            <w:gridSpan w:val="2"/>
            <w:vAlign w:val="center"/>
          </w:tcPr>
          <w:p w:rsidR="00442ED7" w:rsidRPr="00B621E0" w:rsidRDefault="00442ED7" w:rsidP="008816A4">
            <w:pPr>
              <w:jc w:val="center"/>
              <w:rPr>
                <w:rFonts w:ascii="Arial" w:hAnsi="Arial" w:cs="Arial"/>
                <w:color w:val="000000"/>
              </w:rPr>
            </w:pPr>
            <w:r>
              <w:rPr>
                <w:rFonts w:ascii="Arial" w:hAnsi="Arial" w:cs="Arial"/>
                <w:color w:val="000000"/>
                <w:sz w:val="20"/>
                <w:szCs w:val="20"/>
              </w:rPr>
              <w:t>1,125</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4.2</w:t>
            </w:r>
          </w:p>
        </w:tc>
        <w:tc>
          <w:tcPr>
            <w:tcW w:w="3684" w:type="dxa"/>
            <w:vAlign w:val="center"/>
          </w:tcPr>
          <w:p w:rsidR="00442ED7" w:rsidRPr="00B621E0" w:rsidRDefault="00442ED7" w:rsidP="008816A4">
            <w:pPr>
              <w:pStyle w:val="aff7"/>
              <w:jc w:val="cente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w:t>
            </w:r>
            <w:r w:rsidR="00314B4D">
              <w:rPr>
                <w:rFonts w:ascii="Arial" w:hAnsi="Arial" w:cs="Arial"/>
                <w:sz w:val="20"/>
                <w:szCs w:val="20"/>
              </w:rPr>
              <w:t xml:space="preserve"> </w:t>
            </w:r>
            <w:r w:rsidRPr="00B621E0">
              <w:rPr>
                <w:rFonts w:ascii="Arial" w:hAnsi="Arial" w:cs="Arial"/>
                <w:sz w:val="20"/>
                <w:szCs w:val="20"/>
              </w:rPr>
              <w:t xml:space="preserve">п. </w:t>
            </w:r>
            <w:r w:rsidR="00314B4D">
              <w:rPr>
                <w:rFonts w:ascii="Arial" w:hAnsi="Arial" w:cs="Arial"/>
                <w:sz w:val="20"/>
                <w:szCs w:val="20"/>
              </w:rPr>
              <w:t>Дубовый Колок</w:t>
            </w:r>
          </w:p>
          <w:p w:rsidR="00442ED7" w:rsidRPr="00B621E0" w:rsidRDefault="00442ED7" w:rsidP="008816A4">
            <w:pPr>
              <w:jc w:val="center"/>
              <w:rPr>
                <w:rFonts w:ascii="Arial" w:hAnsi="Arial" w:cs="Arial"/>
                <w:sz w:val="20"/>
                <w:szCs w:val="20"/>
              </w:rPr>
            </w:pPr>
          </w:p>
        </w:tc>
        <w:tc>
          <w:tcPr>
            <w:tcW w:w="1277" w:type="dxa"/>
            <w:vAlign w:val="center"/>
          </w:tcPr>
          <w:p w:rsidR="00442ED7" w:rsidRPr="00B621E0" w:rsidRDefault="00442ED7" w:rsidP="008816A4">
            <w:pPr>
              <w:jc w:val="center"/>
              <w:rPr>
                <w:rFonts w:ascii="Arial" w:hAnsi="Arial" w:cs="Arial"/>
                <w:sz w:val="20"/>
                <w:szCs w:val="20"/>
              </w:rPr>
            </w:pPr>
            <w:r w:rsidRPr="00B621E0">
              <w:rPr>
                <w:rFonts w:ascii="Arial" w:hAnsi="Arial" w:cs="Arial"/>
                <w:color w:val="000000"/>
                <w:sz w:val="20"/>
                <w:szCs w:val="20"/>
              </w:rPr>
              <w:t>Гкал/ м</w:t>
            </w:r>
            <w:r w:rsidRPr="00B621E0">
              <w:rPr>
                <w:rFonts w:ascii="Arial" w:hAnsi="Arial" w:cs="Arial"/>
                <w:color w:val="000000"/>
                <w:sz w:val="20"/>
                <w:szCs w:val="20"/>
                <w:vertAlign w:val="superscript"/>
              </w:rPr>
              <w:t>2</w:t>
            </w:r>
          </w:p>
        </w:tc>
        <w:tc>
          <w:tcPr>
            <w:tcW w:w="1704" w:type="dxa"/>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1,</w:t>
            </w:r>
            <w:r>
              <w:rPr>
                <w:rFonts w:ascii="Arial" w:hAnsi="Arial" w:cs="Arial"/>
                <w:color w:val="000000"/>
                <w:sz w:val="20"/>
                <w:szCs w:val="20"/>
              </w:rPr>
              <w:t>82</w:t>
            </w:r>
          </w:p>
        </w:tc>
        <w:tc>
          <w:tcPr>
            <w:tcW w:w="2275" w:type="dxa"/>
            <w:gridSpan w:val="2"/>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1,</w:t>
            </w:r>
            <w:r>
              <w:rPr>
                <w:rFonts w:ascii="Arial" w:hAnsi="Arial" w:cs="Arial"/>
                <w:color w:val="000000"/>
                <w:sz w:val="20"/>
                <w:szCs w:val="20"/>
              </w:rPr>
              <w:t>82</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5</w:t>
            </w:r>
          </w:p>
        </w:tc>
        <w:tc>
          <w:tcPr>
            <w:tcW w:w="8940" w:type="dxa"/>
            <w:gridSpan w:val="5"/>
            <w:vAlign w:val="center"/>
          </w:tcPr>
          <w:p w:rsidR="00442ED7" w:rsidRPr="00B621E0" w:rsidRDefault="00442ED7" w:rsidP="008816A4">
            <w:pPr>
              <w:autoSpaceDE w:val="0"/>
              <w:autoSpaceDN w:val="0"/>
              <w:jc w:val="center"/>
              <w:rPr>
                <w:rFonts w:ascii="Arial" w:hAnsi="Arial" w:cs="Arial"/>
                <w:b/>
                <w:bCs/>
                <w:i/>
                <w:iCs/>
                <w:color w:val="000000"/>
                <w:sz w:val="20"/>
                <w:szCs w:val="20"/>
              </w:rPr>
            </w:pPr>
            <w:r w:rsidRPr="00B621E0">
              <w:rPr>
                <w:rFonts w:ascii="Arial" w:hAnsi="Arial" w:cs="Arial"/>
                <w:b/>
                <w:bCs/>
                <w:i/>
                <w:iCs/>
                <w:color w:val="000000"/>
                <w:sz w:val="20"/>
                <w:szCs w:val="20"/>
              </w:rPr>
              <w:t>Коэффициент использования установленной тепловой мощности</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5.1</w:t>
            </w:r>
          </w:p>
        </w:tc>
        <w:tc>
          <w:tcPr>
            <w:tcW w:w="3684" w:type="dxa"/>
            <w:vAlign w:val="center"/>
          </w:tcPr>
          <w:p w:rsidR="00442ED7" w:rsidRPr="00B621E0" w:rsidRDefault="00442ED7" w:rsidP="008816A4">
            <w:pPr>
              <w:pStyle w:val="aff4"/>
              <w:spacing w:line="240" w:lineRule="auto"/>
              <w:jc w:val="center"/>
              <w:rPr>
                <w:rFonts w:cs="Arial"/>
                <w:bCs/>
                <w:sz w:val="20"/>
                <w:szCs w:val="20"/>
              </w:rPr>
            </w:pPr>
            <w:r w:rsidRPr="00B621E0">
              <w:rPr>
                <w:rFonts w:cs="Arial"/>
                <w:sz w:val="20"/>
                <w:szCs w:val="20"/>
              </w:rPr>
              <w:t>Котельная №</w:t>
            </w:r>
            <w:r>
              <w:rPr>
                <w:rFonts w:cs="Arial"/>
                <w:sz w:val="20"/>
                <w:szCs w:val="20"/>
              </w:rPr>
              <w:t>6-7</w:t>
            </w:r>
            <w:r w:rsidRPr="00B621E0">
              <w:rPr>
                <w:rFonts w:cs="Arial"/>
                <w:sz w:val="20"/>
                <w:szCs w:val="20"/>
              </w:rPr>
              <w:t xml:space="preserve">с. </w:t>
            </w:r>
            <w:r>
              <w:rPr>
                <w:rFonts w:cs="Arial"/>
                <w:sz w:val="20"/>
                <w:szCs w:val="20"/>
              </w:rPr>
              <w:t>Березняки</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p>
        </w:tc>
        <w:tc>
          <w:tcPr>
            <w:tcW w:w="1704"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35,0</w:t>
            </w:r>
          </w:p>
        </w:tc>
        <w:tc>
          <w:tcPr>
            <w:tcW w:w="2275" w:type="dxa"/>
            <w:gridSpan w:val="2"/>
            <w:vAlign w:val="center"/>
          </w:tcPr>
          <w:p w:rsidR="00442ED7" w:rsidRPr="00B621E0" w:rsidRDefault="00442ED7" w:rsidP="008816A4">
            <w:pPr>
              <w:jc w:val="center"/>
              <w:rPr>
                <w:rFonts w:ascii="Arial" w:hAnsi="Arial" w:cs="Arial"/>
                <w:color w:val="000000"/>
              </w:rPr>
            </w:pPr>
            <w:r>
              <w:rPr>
                <w:rFonts w:ascii="Arial" w:hAnsi="Arial" w:cs="Arial"/>
                <w:color w:val="000000"/>
                <w:sz w:val="20"/>
                <w:szCs w:val="20"/>
              </w:rPr>
              <w:t>35,0</w:t>
            </w:r>
          </w:p>
        </w:tc>
      </w:tr>
      <w:tr w:rsidR="00442ED7" w:rsidRPr="00B621E0" w:rsidTr="008816A4">
        <w:trPr>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5.2</w:t>
            </w:r>
          </w:p>
        </w:tc>
        <w:tc>
          <w:tcPr>
            <w:tcW w:w="3684" w:type="dxa"/>
            <w:vAlign w:val="center"/>
          </w:tcPr>
          <w:p w:rsidR="00442ED7" w:rsidRPr="00B621E0" w:rsidRDefault="00442ED7" w:rsidP="008816A4">
            <w:pPr>
              <w:pStyle w:val="aff7"/>
              <w:jc w:val="cente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w:t>
            </w:r>
            <w:r w:rsidR="00314B4D">
              <w:rPr>
                <w:rFonts w:ascii="Arial" w:hAnsi="Arial" w:cs="Arial"/>
                <w:sz w:val="20"/>
                <w:szCs w:val="20"/>
              </w:rPr>
              <w:t xml:space="preserve"> </w:t>
            </w:r>
            <w:r w:rsidRPr="00B621E0">
              <w:rPr>
                <w:rFonts w:ascii="Arial" w:hAnsi="Arial" w:cs="Arial"/>
                <w:sz w:val="20"/>
                <w:szCs w:val="20"/>
              </w:rPr>
              <w:t xml:space="preserve">п. </w:t>
            </w:r>
            <w:r w:rsidR="00314B4D">
              <w:rPr>
                <w:rFonts w:ascii="Arial" w:hAnsi="Arial" w:cs="Arial"/>
                <w:sz w:val="20"/>
                <w:szCs w:val="20"/>
              </w:rPr>
              <w:t>Дубовый Колок</w:t>
            </w:r>
          </w:p>
          <w:p w:rsidR="00442ED7" w:rsidRPr="00B621E0" w:rsidRDefault="00442ED7" w:rsidP="008816A4">
            <w:pPr>
              <w:jc w:val="center"/>
              <w:rPr>
                <w:rFonts w:ascii="Arial" w:hAnsi="Arial" w:cs="Arial"/>
                <w:sz w:val="20"/>
                <w:szCs w:val="20"/>
              </w:rPr>
            </w:pP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p>
        </w:tc>
        <w:tc>
          <w:tcPr>
            <w:tcW w:w="1704"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28,0</w:t>
            </w:r>
          </w:p>
        </w:tc>
        <w:tc>
          <w:tcPr>
            <w:tcW w:w="2275" w:type="dxa"/>
            <w:gridSpan w:val="2"/>
            <w:vAlign w:val="center"/>
          </w:tcPr>
          <w:p w:rsidR="00442ED7" w:rsidRPr="00B621E0" w:rsidRDefault="00442ED7" w:rsidP="008816A4">
            <w:pPr>
              <w:jc w:val="center"/>
              <w:rPr>
                <w:rFonts w:ascii="Arial" w:hAnsi="Arial" w:cs="Arial"/>
                <w:color w:val="000000"/>
              </w:rPr>
            </w:pPr>
            <w:r>
              <w:rPr>
                <w:rFonts w:ascii="Arial" w:hAnsi="Arial" w:cs="Arial"/>
                <w:color w:val="000000"/>
                <w:sz w:val="20"/>
                <w:szCs w:val="20"/>
              </w:rPr>
              <w:t>28,0</w:t>
            </w:r>
          </w:p>
        </w:tc>
      </w:tr>
      <w:tr w:rsidR="00442ED7" w:rsidRPr="00B621E0" w:rsidTr="008816A4">
        <w:trPr>
          <w:gridAfter w:val="1"/>
          <w:wAfter w:w="7" w:type="dxa"/>
          <w:trHeight w:val="546"/>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6</w:t>
            </w:r>
          </w:p>
        </w:tc>
        <w:tc>
          <w:tcPr>
            <w:tcW w:w="8933" w:type="dxa"/>
            <w:gridSpan w:val="4"/>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b/>
                <w:bCs/>
                <w:i/>
                <w:iCs/>
                <w:color w:val="000000"/>
                <w:sz w:val="20"/>
                <w:szCs w:val="20"/>
              </w:rPr>
              <w:t xml:space="preserve">Удельная материальная характеристика тепловых сетей, приведенная к расчетной тепловой нагрузке </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6.1</w:t>
            </w:r>
          </w:p>
        </w:tc>
        <w:tc>
          <w:tcPr>
            <w:tcW w:w="3684" w:type="dxa"/>
            <w:vAlign w:val="center"/>
          </w:tcPr>
          <w:p w:rsidR="00442ED7" w:rsidRPr="00B621E0" w:rsidRDefault="00442ED7" w:rsidP="008816A4">
            <w:pPr>
              <w:pStyle w:val="aff4"/>
              <w:spacing w:line="240" w:lineRule="auto"/>
              <w:jc w:val="center"/>
              <w:rPr>
                <w:rFonts w:cs="Arial"/>
                <w:bCs/>
                <w:sz w:val="20"/>
                <w:szCs w:val="20"/>
              </w:rPr>
            </w:pPr>
            <w:r w:rsidRPr="00B621E0">
              <w:rPr>
                <w:rFonts w:cs="Arial"/>
                <w:sz w:val="20"/>
                <w:szCs w:val="20"/>
              </w:rPr>
              <w:t>Котельная №</w:t>
            </w:r>
            <w:r>
              <w:rPr>
                <w:rFonts w:cs="Arial"/>
                <w:sz w:val="20"/>
                <w:szCs w:val="20"/>
              </w:rPr>
              <w:t>6-7</w:t>
            </w:r>
            <w:r w:rsidRPr="00B621E0">
              <w:rPr>
                <w:rFonts w:cs="Arial"/>
                <w:sz w:val="20"/>
                <w:szCs w:val="20"/>
              </w:rPr>
              <w:t xml:space="preserve">с. </w:t>
            </w:r>
            <w:r>
              <w:rPr>
                <w:rFonts w:cs="Arial"/>
                <w:sz w:val="20"/>
                <w:szCs w:val="20"/>
              </w:rPr>
              <w:t>Березняки</w:t>
            </w:r>
          </w:p>
        </w:tc>
        <w:tc>
          <w:tcPr>
            <w:tcW w:w="1277" w:type="dxa"/>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м</w:t>
            </w:r>
            <w:r w:rsidRPr="00B621E0">
              <w:rPr>
                <w:rFonts w:ascii="Arial" w:hAnsi="Arial" w:cs="Arial"/>
                <w:color w:val="000000"/>
                <w:sz w:val="20"/>
                <w:szCs w:val="20"/>
                <w:vertAlign w:val="superscript"/>
              </w:rPr>
              <w:t>2</w:t>
            </w:r>
            <w:r w:rsidRPr="00B621E0">
              <w:rPr>
                <w:rFonts w:ascii="Arial" w:hAnsi="Arial" w:cs="Arial"/>
                <w:color w:val="000000"/>
                <w:sz w:val="20"/>
                <w:szCs w:val="20"/>
              </w:rPr>
              <w:t>/Гкал</w:t>
            </w:r>
          </w:p>
        </w:tc>
        <w:tc>
          <w:tcPr>
            <w:tcW w:w="1704"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725,6</w:t>
            </w:r>
          </w:p>
        </w:tc>
        <w:tc>
          <w:tcPr>
            <w:tcW w:w="2268"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725,6</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6.2</w:t>
            </w:r>
          </w:p>
        </w:tc>
        <w:tc>
          <w:tcPr>
            <w:tcW w:w="3684" w:type="dxa"/>
            <w:vAlign w:val="center"/>
          </w:tcPr>
          <w:p w:rsidR="00442ED7" w:rsidRPr="00B621E0" w:rsidRDefault="00442ED7" w:rsidP="008816A4">
            <w:pPr>
              <w:jc w:val="cente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w:t>
            </w:r>
            <w:r w:rsidR="00314B4D">
              <w:rPr>
                <w:rFonts w:ascii="Arial" w:hAnsi="Arial" w:cs="Arial"/>
                <w:sz w:val="20"/>
                <w:szCs w:val="20"/>
              </w:rPr>
              <w:t xml:space="preserve"> </w:t>
            </w:r>
            <w:r w:rsidRPr="00B621E0">
              <w:rPr>
                <w:rFonts w:ascii="Arial" w:hAnsi="Arial" w:cs="Arial"/>
                <w:sz w:val="20"/>
                <w:szCs w:val="20"/>
              </w:rPr>
              <w:t xml:space="preserve">п. </w:t>
            </w:r>
            <w:r w:rsidR="00314B4D">
              <w:rPr>
                <w:rFonts w:ascii="Arial" w:hAnsi="Arial" w:cs="Arial"/>
                <w:sz w:val="20"/>
                <w:szCs w:val="20"/>
              </w:rPr>
              <w:t>Дубовый Колок</w:t>
            </w:r>
            <w:r w:rsidR="00314B4D" w:rsidRPr="00B621E0">
              <w:rPr>
                <w:rFonts w:ascii="Arial" w:hAnsi="Arial" w:cs="Arial"/>
                <w:sz w:val="20"/>
                <w:szCs w:val="20"/>
              </w:rPr>
              <w:t xml:space="preserve"> </w:t>
            </w:r>
          </w:p>
        </w:tc>
        <w:tc>
          <w:tcPr>
            <w:tcW w:w="1277" w:type="dxa"/>
            <w:vAlign w:val="center"/>
          </w:tcPr>
          <w:p w:rsidR="00442ED7" w:rsidRPr="00B621E0" w:rsidRDefault="00442ED7" w:rsidP="008816A4">
            <w:pPr>
              <w:jc w:val="center"/>
              <w:rPr>
                <w:rFonts w:ascii="Arial" w:hAnsi="Arial" w:cs="Arial"/>
                <w:sz w:val="20"/>
                <w:szCs w:val="20"/>
              </w:rPr>
            </w:pPr>
            <w:r w:rsidRPr="00B621E0">
              <w:rPr>
                <w:rFonts w:ascii="Arial" w:hAnsi="Arial" w:cs="Arial"/>
                <w:color w:val="000000"/>
                <w:sz w:val="20"/>
                <w:szCs w:val="20"/>
              </w:rPr>
              <w:t>м</w:t>
            </w:r>
            <w:r w:rsidRPr="00B621E0">
              <w:rPr>
                <w:rFonts w:ascii="Arial" w:hAnsi="Arial" w:cs="Arial"/>
                <w:color w:val="000000"/>
                <w:sz w:val="20"/>
                <w:szCs w:val="20"/>
                <w:vertAlign w:val="superscript"/>
              </w:rPr>
              <w:t>2</w:t>
            </w:r>
            <w:r w:rsidRPr="00B621E0">
              <w:rPr>
                <w:rFonts w:ascii="Arial" w:hAnsi="Arial" w:cs="Arial"/>
                <w:color w:val="000000"/>
                <w:sz w:val="20"/>
                <w:szCs w:val="20"/>
              </w:rPr>
              <w:t>/Гкал</w:t>
            </w:r>
          </w:p>
        </w:tc>
        <w:tc>
          <w:tcPr>
            <w:tcW w:w="1704"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31,1</w:t>
            </w:r>
          </w:p>
        </w:tc>
        <w:tc>
          <w:tcPr>
            <w:tcW w:w="2268" w:type="dxa"/>
            <w:vAlign w:val="center"/>
          </w:tcPr>
          <w:p w:rsidR="00442ED7" w:rsidRPr="00B621E0" w:rsidRDefault="00442ED7" w:rsidP="008816A4">
            <w:pPr>
              <w:jc w:val="center"/>
              <w:rPr>
                <w:rFonts w:ascii="Arial" w:hAnsi="Arial" w:cs="Arial"/>
                <w:color w:val="000000"/>
                <w:sz w:val="20"/>
                <w:szCs w:val="20"/>
              </w:rPr>
            </w:pPr>
            <w:r>
              <w:rPr>
                <w:rFonts w:ascii="Arial" w:hAnsi="Arial" w:cs="Arial"/>
                <w:color w:val="000000"/>
                <w:sz w:val="20"/>
                <w:szCs w:val="20"/>
              </w:rPr>
              <w:t>31,1</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9</w:t>
            </w:r>
          </w:p>
        </w:tc>
        <w:tc>
          <w:tcPr>
            <w:tcW w:w="8933" w:type="dxa"/>
            <w:gridSpan w:val="4"/>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Коэффициент использования теплоты топлива</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9.1</w:t>
            </w:r>
          </w:p>
        </w:tc>
        <w:tc>
          <w:tcPr>
            <w:tcW w:w="3684" w:type="dxa"/>
            <w:vAlign w:val="center"/>
          </w:tcPr>
          <w:p w:rsidR="00442ED7" w:rsidRPr="00B621E0" w:rsidRDefault="00442ED7" w:rsidP="008816A4">
            <w:pPr>
              <w:pStyle w:val="aff4"/>
              <w:spacing w:line="240" w:lineRule="auto"/>
              <w:jc w:val="center"/>
              <w:rPr>
                <w:rFonts w:cs="Arial"/>
                <w:bCs/>
                <w:sz w:val="20"/>
                <w:szCs w:val="20"/>
              </w:rPr>
            </w:pPr>
            <w:r w:rsidRPr="00B621E0">
              <w:rPr>
                <w:rFonts w:cs="Arial"/>
                <w:sz w:val="20"/>
                <w:szCs w:val="20"/>
              </w:rPr>
              <w:t>Котельная №</w:t>
            </w:r>
            <w:r>
              <w:rPr>
                <w:rFonts w:cs="Arial"/>
                <w:sz w:val="20"/>
                <w:szCs w:val="20"/>
              </w:rPr>
              <w:t>6-7</w:t>
            </w:r>
            <w:r w:rsidRPr="00B621E0">
              <w:rPr>
                <w:rFonts w:cs="Arial"/>
                <w:sz w:val="20"/>
                <w:szCs w:val="20"/>
              </w:rPr>
              <w:t xml:space="preserve">с. </w:t>
            </w:r>
            <w:r>
              <w:rPr>
                <w:rFonts w:cs="Arial"/>
                <w:sz w:val="20"/>
                <w:szCs w:val="20"/>
              </w:rPr>
              <w:t>Березняки</w:t>
            </w:r>
          </w:p>
        </w:tc>
        <w:tc>
          <w:tcPr>
            <w:tcW w:w="1277" w:type="dxa"/>
          </w:tcPr>
          <w:p w:rsidR="00442ED7" w:rsidRPr="00B621E0" w:rsidRDefault="00442ED7" w:rsidP="008816A4">
            <w:pPr>
              <w:autoSpaceDE w:val="0"/>
              <w:autoSpaceDN w:val="0"/>
              <w:rPr>
                <w:rFonts w:ascii="Arial" w:hAnsi="Arial" w:cs="Arial"/>
                <w:color w:val="000000"/>
                <w:sz w:val="20"/>
                <w:szCs w:val="20"/>
              </w:rPr>
            </w:pPr>
          </w:p>
        </w:tc>
        <w:tc>
          <w:tcPr>
            <w:tcW w:w="1704" w:type="dxa"/>
            <w:shd w:val="clear" w:color="auto" w:fill="auto"/>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0,</w:t>
            </w:r>
            <w:r>
              <w:rPr>
                <w:rFonts w:ascii="Arial" w:hAnsi="Arial" w:cs="Arial"/>
                <w:color w:val="000000"/>
                <w:sz w:val="20"/>
                <w:szCs w:val="20"/>
              </w:rPr>
              <w:t>46</w:t>
            </w:r>
          </w:p>
        </w:tc>
        <w:tc>
          <w:tcPr>
            <w:tcW w:w="2268" w:type="dxa"/>
            <w:shd w:val="clear" w:color="auto" w:fill="auto"/>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0,</w:t>
            </w:r>
            <w:r>
              <w:rPr>
                <w:rFonts w:ascii="Arial" w:hAnsi="Arial" w:cs="Arial"/>
                <w:color w:val="000000"/>
                <w:sz w:val="20"/>
                <w:szCs w:val="20"/>
              </w:rPr>
              <w:t>46</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9.2</w:t>
            </w:r>
          </w:p>
        </w:tc>
        <w:tc>
          <w:tcPr>
            <w:tcW w:w="3684" w:type="dxa"/>
            <w:vAlign w:val="center"/>
          </w:tcPr>
          <w:p w:rsidR="00442ED7" w:rsidRPr="00B621E0" w:rsidRDefault="00442ED7" w:rsidP="008816A4">
            <w:pPr>
              <w:pStyle w:val="aff7"/>
              <w:jc w:val="cente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w:t>
            </w:r>
            <w:r w:rsidR="00314B4D">
              <w:rPr>
                <w:rFonts w:ascii="Arial" w:hAnsi="Arial" w:cs="Arial"/>
                <w:sz w:val="20"/>
                <w:szCs w:val="20"/>
              </w:rPr>
              <w:t xml:space="preserve"> </w:t>
            </w:r>
            <w:r w:rsidRPr="00B621E0">
              <w:rPr>
                <w:rFonts w:ascii="Arial" w:hAnsi="Arial" w:cs="Arial"/>
                <w:sz w:val="20"/>
                <w:szCs w:val="20"/>
              </w:rPr>
              <w:t xml:space="preserve">п. </w:t>
            </w:r>
            <w:r w:rsidR="00314B4D">
              <w:rPr>
                <w:rFonts w:ascii="Arial" w:hAnsi="Arial" w:cs="Arial"/>
                <w:sz w:val="20"/>
                <w:szCs w:val="20"/>
              </w:rPr>
              <w:t>Дубовый Колок</w:t>
            </w:r>
          </w:p>
          <w:p w:rsidR="00442ED7" w:rsidRPr="00B621E0" w:rsidRDefault="00442ED7" w:rsidP="008816A4">
            <w:pPr>
              <w:jc w:val="center"/>
              <w:rPr>
                <w:rFonts w:ascii="Arial" w:hAnsi="Arial" w:cs="Arial"/>
                <w:sz w:val="20"/>
                <w:szCs w:val="20"/>
              </w:rPr>
            </w:pPr>
          </w:p>
        </w:tc>
        <w:tc>
          <w:tcPr>
            <w:tcW w:w="1277" w:type="dxa"/>
          </w:tcPr>
          <w:p w:rsidR="00442ED7" w:rsidRPr="00B621E0" w:rsidRDefault="00442ED7" w:rsidP="008816A4">
            <w:pPr>
              <w:autoSpaceDE w:val="0"/>
              <w:autoSpaceDN w:val="0"/>
              <w:rPr>
                <w:rFonts w:ascii="Arial" w:hAnsi="Arial" w:cs="Arial"/>
                <w:color w:val="000000"/>
                <w:sz w:val="20"/>
                <w:szCs w:val="20"/>
              </w:rPr>
            </w:pPr>
          </w:p>
        </w:tc>
        <w:tc>
          <w:tcPr>
            <w:tcW w:w="1704" w:type="dxa"/>
            <w:shd w:val="clear" w:color="auto" w:fill="auto"/>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0,</w:t>
            </w:r>
            <w:r>
              <w:rPr>
                <w:rFonts w:ascii="Arial" w:hAnsi="Arial" w:cs="Arial"/>
                <w:color w:val="000000"/>
                <w:sz w:val="20"/>
                <w:szCs w:val="20"/>
              </w:rPr>
              <w:t>65</w:t>
            </w:r>
          </w:p>
        </w:tc>
        <w:tc>
          <w:tcPr>
            <w:tcW w:w="2268" w:type="dxa"/>
            <w:shd w:val="clear" w:color="auto" w:fill="auto"/>
            <w:vAlign w:val="center"/>
          </w:tcPr>
          <w:p w:rsidR="00442ED7" w:rsidRPr="00B621E0" w:rsidRDefault="00442ED7" w:rsidP="008816A4">
            <w:pPr>
              <w:jc w:val="center"/>
              <w:rPr>
                <w:rFonts w:ascii="Arial" w:hAnsi="Arial" w:cs="Arial"/>
                <w:color w:val="000000"/>
                <w:sz w:val="20"/>
                <w:szCs w:val="20"/>
              </w:rPr>
            </w:pPr>
            <w:r w:rsidRPr="00B621E0">
              <w:rPr>
                <w:rFonts w:ascii="Arial" w:hAnsi="Arial" w:cs="Arial"/>
                <w:color w:val="000000"/>
                <w:sz w:val="20"/>
                <w:szCs w:val="20"/>
              </w:rPr>
              <w:t>0,</w:t>
            </w:r>
            <w:r>
              <w:rPr>
                <w:rFonts w:ascii="Arial" w:hAnsi="Arial" w:cs="Arial"/>
                <w:color w:val="000000"/>
                <w:sz w:val="20"/>
                <w:szCs w:val="20"/>
              </w:rPr>
              <w:t>65</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10</w:t>
            </w:r>
          </w:p>
        </w:tc>
        <w:tc>
          <w:tcPr>
            <w:tcW w:w="3684" w:type="dxa"/>
            <w:vAlign w:val="center"/>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11</w:t>
            </w:r>
          </w:p>
        </w:tc>
        <w:tc>
          <w:tcPr>
            <w:tcW w:w="3684" w:type="dxa"/>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 xml:space="preserve">Средневзвешенный срок эксплуатации тепловых сетей </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лет</w:t>
            </w: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30</w:t>
            </w: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lastRenderedPageBreak/>
              <w:t>12</w:t>
            </w:r>
          </w:p>
        </w:tc>
        <w:tc>
          <w:tcPr>
            <w:tcW w:w="3684" w:type="dxa"/>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277" w:type="dxa"/>
          </w:tcPr>
          <w:p w:rsidR="00442ED7" w:rsidRPr="00B621E0" w:rsidRDefault="00442ED7" w:rsidP="008816A4">
            <w:pPr>
              <w:autoSpaceDE w:val="0"/>
              <w:autoSpaceDN w:val="0"/>
              <w:jc w:val="center"/>
              <w:rPr>
                <w:rFonts w:ascii="Arial" w:hAnsi="Arial" w:cs="Arial"/>
                <w:color w:val="000000"/>
                <w:sz w:val="20"/>
                <w:szCs w:val="20"/>
              </w:rPr>
            </w:pP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13</w:t>
            </w:r>
          </w:p>
        </w:tc>
        <w:tc>
          <w:tcPr>
            <w:tcW w:w="8933" w:type="dxa"/>
            <w:gridSpan w:val="4"/>
          </w:tcPr>
          <w:p w:rsidR="00442ED7" w:rsidRPr="00B621E0" w:rsidRDefault="00442ED7" w:rsidP="008816A4">
            <w:pPr>
              <w:autoSpaceDE w:val="0"/>
              <w:autoSpaceDN w:val="0"/>
              <w:rPr>
                <w:rFonts w:ascii="Arial" w:hAnsi="Arial" w:cs="Arial"/>
                <w:color w:val="000000"/>
                <w:sz w:val="20"/>
                <w:szCs w:val="20"/>
              </w:rPr>
            </w:pPr>
            <w:r w:rsidRPr="00B621E0">
              <w:rPr>
                <w:rFonts w:ascii="Arial" w:hAnsi="Arial" w:cs="Arial"/>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13.1</w:t>
            </w:r>
          </w:p>
        </w:tc>
        <w:tc>
          <w:tcPr>
            <w:tcW w:w="3684" w:type="dxa"/>
            <w:vAlign w:val="center"/>
          </w:tcPr>
          <w:p w:rsidR="00442ED7" w:rsidRPr="00B621E0" w:rsidRDefault="00442ED7" w:rsidP="008816A4">
            <w:pPr>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6-7</w:t>
            </w:r>
            <w:r w:rsidRPr="00B621E0">
              <w:rPr>
                <w:rFonts w:ascii="Arial" w:hAnsi="Arial" w:cs="Arial"/>
                <w:sz w:val="20"/>
                <w:szCs w:val="20"/>
              </w:rPr>
              <w:t xml:space="preserve">с. </w:t>
            </w:r>
            <w:r>
              <w:rPr>
                <w:rFonts w:ascii="Arial" w:hAnsi="Arial" w:cs="Arial"/>
                <w:sz w:val="20"/>
                <w:szCs w:val="20"/>
              </w:rPr>
              <w:t>Березняки</w:t>
            </w: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13.2</w:t>
            </w:r>
          </w:p>
        </w:tc>
        <w:tc>
          <w:tcPr>
            <w:tcW w:w="3684" w:type="dxa"/>
            <w:vAlign w:val="center"/>
          </w:tcPr>
          <w:p w:rsidR="00442ED7" w:rsidRPr="00B621E0" w:rsidRDefault="00442ED7" w:rsidP="008816A4">
            <w:pPr>
              <w:pStyle w:val="aff7"/>
              <w:rPr>
                <w:rFonts w:ascii="Arial" w:hAnsi="Arial" w:cs="Arial"/>
                <w:sz w:val="20"/>
                <w:szCs w:val="20"/>
              </w:rPr>
            </w:pPr>
            <w:r w:rsidRPr="00B621E0">
              <w:rPr>
                <w:rFonts w:ascii="Arial" w:hAnsi="Arial" w:cs="Arial"/>
                <w:sz w:val="20"/>
                <w:szCs w:val="20"/>
              </w:rPr>
              <w:t>Котельная №</w:t>
            </w:r>
            <w:r>
              <w:rPr>
                <w:rFonts w:ascii="Arial" w:hAnsi="Arial" w:cs="Arial"/>
                <w:sz w:val="20"/>
                <w:szCs w:val="20"/>
              </w:rPr>
              <w:t>6-8</w:t>
            </w:r>
            <w:r w:rsidR="00314B4D">
              <w:rPr>
                <w:rFonts w:ascii="Arial" w:hAnsi="Arial" w:cs="Arial"/>
                <w:sz w:val="20"/>
                <w:szCs w:val="20"/>
              </w:rPr>
              <w:t xml:space="preserve"> </w:t>
            </w:r>
            <w:r w:rsidRPr="00B621E0">
              <w:rPr>
                <w:rFonts w:ascii="Arial" w:hAnsi="Arial" w:cs="Arial"/>
                <w:sz w:val="20"/>
                <w:szCs w:val="20"/>
              </w:rPr>
              <w:t xml:space="preserve">п. </w:t>
            </w:r>
            <w:r w:rsidR="00314B4D">
              <w:rPr>
                <w:rFonts w:ascii="Arial" w:hAnsi="Arial" w:cs="Arial"/>
                <w:sz w:val="20"/>
                <w:szCs w:val="20"/>
              </w:rPr>
              <w:t>Дубовый Колок</w:t>
            </w:r>
          </w:p>
          <w:p w:rsidR="00442ED7" w:rsidRPr="00B621E0" w:rsidRDefault="00442ED7" w:rsidP="008816A4">
            <w:pPr>
              <w:rPr>
                <w:rFonts w:ascii="Arial" w:hAnsi="Arial" w:cs="Arial"/>
                <w:sz w:val="20"/>
                <w:szCs w:val="20"/>
              </w:rPr>
            </w:pPr>
          </w:p>
        </w:tc>
        <w:tc>
          <w:tcPr>
            <w:tcW w:w="1277" w:type="dxa"/>
            <w:vAlign w:val="center"/>
          </w:tcPr>
          <w:p w:rsidR="00442ED7" w:rsidRPr="00B621E0" w:rsidRDefault="00442ED7" w:rsidP="008816A4">
            <w:pPr>
              <w:autoSpaceDE w:val="0"/>
              <w:autoSpaceDN w:val="0"/>
              <w:jc w:val="center"/>
              <w:rPr>
                <w:rFonts w:ascii="Arial" w:hAnsi="Arial" w:cs="Arial"/>
                <w:color w:val="000000"/>
                <w:sz w:val="20"/>
                <w:szCs w:val="20"/>
              </w:rPr>
            </w:pP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0</w:t>
            </w:r>
          </w:p>
        </w:tc>
      </w:tr>
      <w:tr w:rsidR="00442ED7" w:rsidRPr="00B621E0" w:rsidTr="008816A4">
        <w:trPr>
          <w:gridAfter w:val="1"/>
          <w:wAfter w:w="7" w:type="dxa"/>
          <w:trHeight w:val="554"/>
        </w:trPr>
        <w:tc>
          <w:tcPr>
            <w:tcW w:w="814" w:type="dxa"/>
            <w:vAlign w:val="center"/>
          </w:tcPr>
          <w:p w:rsidR="00442ED7" w:rsidRPr="00B621E0" w:rsidRDefault="00442ED7" w:rsidP="008816A4">
            <w:pPr>
              <w:autoSpaceDE w:val="0"/>
              <w:autoSpaceDN w:val="0"/>
              <w:jc w:val="center"/>
              <w:rPr>
                <w:rFonts w:ascii="Arial" w:hAnsi="Arial" w:cs="Arial"/>
                <w:color w:val="000000"/>
                <w:sz w:val="20"/>
                <w:szCs w:val="20"/>
              </w:rPr>
            </w:pPr>
            <w:r w:rsidRPr="00B621E0">
              <w:rPr>
                <w:rFonts w:ascii="Arial" w:hAnsi="Arial" w:cs="Arial"/>
                <w:color w:val="000000"/>
                <w:sz w:val="20"/>
                <w:szCs w:val="20"/>
              </w:rPr>
              <w:t>14</w:t>
            </w:r>
          </w:p>
        </w:tc>
        <w:tc>
          <w:tcPr>
            <w:tcW w:w="3684" w:type="dxa"/>
            <w:vAlign w:val="center"/>
          </w:tcPr>
          <w:p w:rsidR="00442ED7" w:rsidRPr="00B621E0" w:rsidRDefault="00442ED7" w:rsidP="008816A4">
            <w:pPr>
              <w:pStyle w:val="aff7"/>
              <w:rPr>
                <w:rFonts w:ascii="Arial" w:hAnsi="Arial" w:cs="Arial"/>
                <w:sz w:val="20"/>
                <w:szCs w:val="20"/>
              </w:rPr>
            </w:pPr>
            <w:r w:rsidRPr="00B621E0">
              <w:rPr>
                <w:rFonts w:ascii="Arial" w:hAnsi="Arial" w:cs="Arial"/>
                <w:sz w:val="20"/>
                <w:szCs w:val="20"/>
              </w:rPr>
              <w:t>Отсутствие зафиксированных фактов нарушения антимонопольного законодательства,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1277" w:type="dxa"/>
            <w:vAlign w:val="center"/>
          </w:tcPr>
          <w:p w:rsidR="00442ED7" w:rsidRPr="00B621E0" w:rsidRDefault="00442ED7" w:rsidP="008816A4">
            <w:pPr>
              <w:jc w:val="center"/>
              <w:rPr>
                <w:rFonts w:ascii="Arial" w:hAnsi="Arial" w:cs="Arial"/>
              </w:rPr>
            </w:pPr>
          </w:p>
        </w:tc>
        <w:tc>
          <w:tcPr>
            <w:tcW w:w="1704" w:type="dxa"/>
            <w:vAlign w:val="center"/>
          </w:tcPr>
          <w:p w:rsidR="00442ED7" w:rsidRPr="00B621E0" w:rsidRDefault="00442ED7" w:rsidP="008816A4">
            <w:pPr>
              <w:autoSpaceDE w:val="0"/>
              <w:autoSpaceDN w:val="0"/>
              <w:jc w:val="center"/>
              <w:rPr>
                <w:rFonts w:ascii="Arial" w:hAnsi="Arial" w:cs="Arial"/>
                <w:color w:val="000000"/>
                <w:sz w:val="20"/>
                <w:szCs w:val="20"/>
              </w:rPr>
            </w:pPr>
          </w:p>
        </w:tc>
        <w:tc>
          <w:tcPr>
            <w:tcW w:w="2268" w:type="dxa"/>
            <w:vAlign w:val="center"/>
          </w:tcPr>
          <w:p w:rsidR="00442ED7" w:rsidRPr="00B621E0" w:rsidRDefault="00442ED7" w:rsidP="008816A4">
            <w:pPr>
              <w:autoSpaceDE w:val="0"/>
              <w:autoSpaceDN w:val="0"/>
              <w:jc w:val="center"/>
              <w:rPr>
                <w:rFonts w:ascii="Arial" w:hAnsi="Arial" w:cs="Arial"/>
                <w:color w:val="000000"/>
                <w:sz w:val="20"/>
                <w:szCs w:val="20"/>
              </w:rPr>
            </w:pPr>
          </w:p>
        </w:tc>
      </w:tr>
    </w:tbl>
    <w:p w:rsidR="00442ED7" w:rsidRDefault="00442ED7" w:rsidP="00F64AA0">
      <w:pPr>
        <w:autoSpaceDE w:val="0"/>
        <w:autoSpaceDN w:val="0"/>
        <w:spacing w:after="60"/>
        <w:rPr>
          <w:rFonts w:ascii="Arial" w:hAnsi="Arial" w:cs="Arial"/>
          <w:color w:val="000000"/>
        </w:rPr>
      </w:pPr>
    </w:p>
    <w:p w:rsidR="00442ED7" w:rsidRDefault="00442ED7" w:rsidP="00F64AA0">
      <w:pPr>
        <w:autoSpaceDE w:val="0"/>
        <w:autoSpaceDN w:val="0"/>
        <w:spacing w:after="60"/>
        <w:rPr>
          <w:rFonts w:ascii="Arial" w:hAnsi="Arial" w:cs="Arial"/>
          <w:color w:val="000000"/>
        </w:rPr>
      </w:pPr>
    </w:p>
    <w:p w:rsidR="00442ED7" w:rsidRDefault="00442ED7" w:rsidP="00F64AA0">
      <w:pPr>
        <w:autoSpaceDE w:val="0"/>
        <w:autoSpaceDN w:val="0"/>
        <w:spacing w:after="60"/>
        <w:rPr>
          <w:rFonts w:ascii="Arial" w:hAnsi="Arial" w:cs="Arial"/>
          <w:color w:val="000000"/>
        </w:rPr>
      </w:pPr>
    </w:p>
    <w:p w:rsidR="00442ED7" w:rsidRDefault="00442ED7" w:rsidP="00F64AA0">
      <w:pPr>
        <w:autoSpaceDE w:val="0"/>
        <w:autoSpaceDN w:val="0"/>
        <w:spacing w:after="60"/>
        <w:rPr>
          <w:rFonts w:ascii="Arial" w:hAnsi="Arial" w:cs="Arial"/>
          <w:color w:val="000000"/>
        </w:rPr>
      </w:pPr>
    </w:p>
    <w:p w:rsidR="00554541" w:rsidRPr="00C10967" w:rsidRDefault="00554541" w:rsidP="00F64AA0">
      <w:pPr>
        <w:autoSpaceDE w:val="0"/>
        <w:autoSpaceDN w:val="0"/>
        <w:spacing w:after="60"/>
        <w:rPr>
          <w:rFonts w:ascii="Arial" w:hAnsi="Arial" w:cs="Arial"/>
          <w:color w:val="000000"/>
        </w:rPr>
      </w:pPr>
    </w:p>
    <w:p w:rsidR="00554541" w:rsidRPr="00C10967" w:rsidRDefault="00554541" w:rsidP="00F64AA0">
      <w:pPr>
        <w:autoSpaceDE w:val="0"/>
        <w:autoSpaceDN w:val="0"/>
        <w:spacing w:after="60"/>
        <w:rPr>
          <w:rFonts w:ascii="Arial" w:hAnsi="Arial" w:cs="Arial"/>
          <w:color w:val="000000"/>
        </w:rPr>
      </w:pPr>
    </w:p>
    <w:p w:rsidR="00554541" w:rsidRPr="00C10967" w:rsidRDefault="00554541" w:rsidP="00F64AA0">
      <w:pPr>
        <w:autoSpaceDE w:val="0"/>
        <w:autoSpaceDN w:val="0"/>
        <w:spacing w:after="60"/>
        <w:rPr>
          <w:rFonts w:ascii="Arial" w:hAnsi="Arial" w:cs="Arial"/>
          <w:color w:val="000000"/>
        </w:rPr>
      </w:pPr>
    </w:p>
    <w:p w:rsidR="00554541" w:rsidRPr="00C10967" w:rsidRDefault="00554541" w:rsidP="00F64AA0">
      <w:pPr>
        <w:autoSpaceDE w:val="0"/>
        <w:autoSpaceDN w:val="0"/>
        <w:spacing w:after="60"/>
        <w:rPr>
          <w:rFonts w:ascii="Arial" w:hAnsi="Arial" w:cs="Arial"/>
          <w:color w:val="000000"/>
        </w:rPr>
      </w:pPr>
    </w:p>
    <w:p w:rsidR="00DC03F9" w:rsidRPr="00C10967" w:rsidRDefault="00DC03F9" w:rsidP="00DC03F9">
      <w:pPr>
        <w:pStyle w:val="11111"/>
        <w:tabs>
          <w:tab w:val="left" w:pos="426"/>
          <w:tab w:val="left" w:pos="709"/>
          <w:tab w:val="left" w:pos="2520"/>
        </w:tabs>
        <w:ind w:firstLine="709"/>
        <w:rPr>
          <w:rFonts w:cs="Arial"/>
        </w:rPr>
        <w:sectPr w:rsidR="00DC03F9" w:rsidRPr="00C10967" w:rsidSect="009D31B6">
          <w:pgSz w:w="11907" w:h="16840" w:code="9"/>
          <w:pgMar w:top="1134" w:right="851" w:bottom="1134" w:left="1701" w:header="720" w:footer="720" w:gutter="0"/>
          <w:cols w:space="720"/>
          <w:noEndnote/>
          <w:titlePg/>
          <w:docGrid w:linePitch="326"/>
        </w:sectPr>
      </w:pPr>
      <w:bookmarkStart w:id="85" w:name="_Hlk3971846"/>
      <w:bookmarkEnd w:id="84"/>
    </w:p>
    <w:p w:rsidR="00DC03F9" w:rsidRPr="00C10967" w:rsidRDefault="00DC03F9" w:rsidP="00DC03F9">
      <w:pPr>
        <w:pStyle w:val="11111"/>
        <w:tabs>
          <w:tab w:val="left" w:pos="426"/>
          <w:tab w:val="left" w:pos="709"/>
          <w:tab w:val="left" w:pos="2520"/>
        </w:tabs>
        <w:ind w:firstLine="709"/>
        <w:rPr>
          <w:rFonts w:cs="Arial"/>
        </w:rPr>
      </w:pPr>
      <w:bookmarkStart w:id="86" w:name="_Hlk14422488"/>
      <w:r w:rsidRPr="00C10967">
        <w:rPr>
          <w:rFonts w:cs="Arial"/>
        </w:rPr>
        <w:lastRenderedPageBreak/>
        <w:t>Глава 15. Ценовые (тарифные) последствия.</w:t>
      </w:r>
    </w:p>
    <w:bookmarkEnd w:id="85"/>
    <w:p w:rsidR="00DC03F9" w:rsidRPr="00C10967" w:rsidRDefault="00DC03F9" w:rsidP="0044307B"/>
    <w:p w:rsidR="00CD0F8C" w:rsidRPr="00C10967" w:rsidRDefault="00CD0F8C" w:rsidP="00CD0F8C">
      <w:pPr>
        <w:spacing w:line="360" w:lineRule="auto"/>
        <w:ind w:firstLine="709"/>
        <w:jc w:val="both"/>
        <w:rPr>
          <w:rFonts w:ascii="Arial" w:hAnsi="Arial" w:cs="Arial"/>
          <w:color w:val="000000"/>
        </w:rPr>
      </w:pPr>
      <w:bookmarkStart w:id="87" w:name="_Hlk24981089"/>
      <w:bookmarkEnd w:id="86"/>
      <w:r w:rsidRPr="00C10967">
        <w:rPr>
          <w:rFonts w:ascii="Arial" w:hAnsi="Arial" w:cs="Arial"/>
          <w:color w:val="000000"/>
        </w:rPr>
        <w:t xml:space="preserve">В соответствии с Постановлением Правительства РФ от 22 Февраля 2012 г. № 154 «О требованиях к схемам теплоснабжения, порядку их разработки и утверждения» был рассчитан средневзвешенный тариф на тепловую энергию для </w:t>
      </w:r>
      <w:r w:rsidR="007902A5">
        <w:rPr>
          <w:rFonts w:ascii="Arial" w:hAnsi="Arial" w:cs="Arial"/>
          <w:color w:val="000000"/>
        </w:rPr>
        <w:t>с. п. Березняки</w:t>
      </w:r>
      <w:r w:rsidRPr="00C10967">
        <w:rPr>
          <w:rFonts w:ascii="Arial" w:hAnsi="Arial" w:cs="Arial"/>
          <w:color w:val="000000"/>
        </w:rPr>
        <w:t>.</w:t>
      </w:r>
    </w:p>
    <w:p w:rsidR="00CD0F8C" w:rsidRPr="00C10967" w:rsidRDefault="00CD0F8C" w:rsidP="00CD0F8C">
      <w:pPr>
        <w:spacing w:line="360" w:lineRule="auto"/>
        <w:rPr>
          <w:rFonts w:ascii="Arial" w:hAnsi="Arial" w:cs="Arial"/>
          <w:bCs/>
        </w:rPr>
      </w:pPr>
      <w:r w:rsidRPr="00C10967">
        <w:rPr>
          <w:rFonts w:ascii="Arial" w:hAnsi="Arial" w:cs="Arial"/>
          <w:bCs/>
        </w:rPr>
        <w:t xml:space="preserve"> Таблица </w:t>
      </w:r>
      <w:r w:rsidR="00BE1631" w:rsidRPr="00C10967">
        <w:rPr>
          <w:rFonts w:ascii="Arial" w:hAnsi="Arial" w:cs="Arial"/>
          <w:bCs/>
        </w:rPr>
        <w:t>15.1</w:t>
      </w:r>
      <w:r w:rsidRPr="00C10967">
        <w:rPr>
          <w:rFonts w:ascii="Arial" w:hAnsi="Arial" w:cs="Arial"/>
          <w:bCs/>
        </w:rPr>
        <w:t>- Влияние инвестиционной оставляющей на тариф на теплоснабжение в регулируемом периоде 20</w:t>
      </w:r>
      <w:r w:rsidR="00BE1631" w:rsidRPr="00C10967">
        <w:rPr>
          <w:rFonts w:ascii="Arial" w:hAnsi="Arial" w:cs="Arial"/>
          <w:bCs/>
        </w:rPr>
        <w:t>25</w:t>
      </w:r>
      <w:r w:rsidRPr="00C10967">
        <w:rPr>
          <w:rFonts w:ascii="Arial" w:hAnsi="Arial" w:cs="Arial"/>
          <w:bCs/>
        </w:rPr>
        <w:t>-2033 гг.</w:t>
      </w:r>
    </w:p>
    <w:tbl>
      <w:tblPr>
        <w:tblW w:w="14741" w:type="dxa"/>
        <w:tblInd w:w="113" w:type="dxa"/>
        <w:tblLook w:val="04A0"/>
      </w:tblPr>
      <w:tblGrid>
        <w:gridCol w:w="3539"/>
        <w:gridCol w:w="1077"/>
        <w:gridCol w:w="1191"/>
        <w:gridCol w:w="1134"/>
        <w:gridCol w:w="1000"/>
        <w:gridCol w:w="985"/>
        <w:gridCol w:w="850"/>
        <w:gridCol w:w="993"/>
        <w:gridCol w:w="992"/>
        <w:gridCol w:w="1000"/>
        <w:gridCol w:w="1000"/>
        <w:gridCol w:w="980"/>
      </w:tblGrid>
      <w:tr w:rsidR="00554541" w:rsidRPr="00C10967" w:rsidTr="00554541">
        <w:trPr>
          <w:trHeight w:val="25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Наименование показателей</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Ед. изм.</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2024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2025 г.</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2026 г.</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2027 г.</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2028 г.</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2029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2030 г.</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2031 г.</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2032 г.</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2033 г.</w:t>
            </w:r>
          </w:p>
        </w:tc>
      </w:tr>
      <w:tr w:rsidR="00554541" w:rsidRPr="00C10967" w:rsidTr="00554541">
        <w:trPr>
          <w:trHeight w:val="75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Финансовая потребность на реализацию Инвестиционной программы</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тыс. руб.</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r>
      <w:tr w:rsidR="00554541" w:rsidRPr="00C10967" w:rsidTr="00554541">
        <w:trPr>
          <w:trHeight w:val="55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Инвестиционная составляющая в тарифе</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тыс. руб.</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4 752,11</w:t>
            </w:r>
          </w:p>
        </w:tc>
      </w:tr>
      <w:tr w:rsidR="00554541" w:rsidRPr="00C10967" w:rsidTr="00554541">
        <w:trPr>
          <w:trHeight w:val="51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Объем полезного отпуска тепловой энергии</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тыс. Гкал</w:t>
            </w:r>
          </w:p>
        </w:tc>
        <w:tc>
          <w:tcPr>
            <w:tcW w:w="1191"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1134"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1000"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985"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850"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993"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992"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1000"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1000"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c>
          <w:tcPr>
            <w:tcW w:w="980" w:type="dxa"/>
            <w:tcBorders>
              <w:top w:val="nil"/>
              <w:left w:val="nil"/>
              <w:bottom w:val="single" w:sz="4" w:space="0" w:color="auto"/>
              <w:right w:val="single" w:sz="4" w:space="0" w:color="auto"/>
            </w:tcBorders>
            <w:shd w:val="clear" w:color="auto" w:fill="auto"/>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28,33</w:t>
            </w:r>
          </w:p>
        </w:tc>
      </w:tr>
      <w:tr w:rsidR="00554541" w:rsidRPr="00C10967" w:rsidTr="00554541">
        <w:trPr>
          <w:trHeight w:val="493"/>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54541" w:rsidRPr="00C10967" w:rsidRDefault="00554541" w:rsidP="00C83C14">
            <w:pPr>
              <w:rPr>
                <w:rFonts w:ascii="Arial" w:hAnsi="Arial" w:cs="Arial"/>
                <w:sz w:val="20"/>
                <w:szCs w:val="20"/>
              </w:rPr>
            </w:pPr>
            <w:r w:rsidRPr="00C10967">
              <w:rPr>
                <w:rFonts w:ascii="Arial" w:hAnsi="Arial" w:cs="Arial"/>
                <w:sz w:val="20"/>
                <w:szCs w:val="20"/>
              </w:rPr>
              <w:t>Размер инвестиционной составляющей в стоимости 1 Гкал</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руб./Гкал</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167,75</w:t>
            </w:r>
          </w:p>
        </w:tc>
      </w:tr>
      <w:tr w:rsidR="00554541" w:rsidRPr="00C10967" w:rsidTr="00554541">
        <w:trPr>
          <w:trHeight w:val="57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Тариф на теплоснабжение (прогноз)</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руб./Гкал</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2458,6</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2600,3</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2690,0</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2782,8</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2879,0</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2887,9</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2897,0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2906,4</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2916,0</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2926,0</w:t>
            </w:r>
          </w:p>
        </w:tc>
      </w:tr>
      <w:tr w:rsidR="00554541" w:rsidRPr="00C10967" w:rsidTr="00554541">
        <w:trPr>
          <w:trHeight w:val="84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Рост тарифа на тепловую энергию по сравнению с предыдущим периодом</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6,64</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5,76</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3,45</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3,45</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3,46</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0,31</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0,32</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0,32</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0,33</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0,34</w:t>
            </w:r>
          </w:p>
        </w:tc>
      </w:tr>
      <w:tr w:rsidR="00554541" w:rsidRPr="00C10967" w:rsidTr="00554541">
        <w:trPr>
          <w:trHeight w:val="73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554541" w:rsidRPr="00C10967" w:rsidRDefault="00554541" w:rsidP="00C83C14">
            <w:pPr>
              <w:rPr>
                <w:rFonts w:ascii="Arial" w:hAnsi="Arial" w:cs="Arial"/>
                <w:sz w:val="20"/>
                <w:szCs w:val="20"/>
              </w:rPr>
            </w:pPr>
            <w:r w:rsidRPr="00C10967">
              <w:rPr>
                <w:rFonts w:ascii="Arial" w:hAnsi="Arial" w:cs="Arial"/>
                <w:sz w:val="20"/>
                <w:szCs w:val="20"/>
              </w:rPr>
              <w:t>Доля инвестиционной составляющей в стоимости 1 Гкал</w:t>
            </w:r>
          </w:p>
        </w:tc>
        <w:tc>
          <w:tcPr>
            <w:tcW w:w="1077"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5"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c>
          <w:tcPr>
            <w:tcW w:w="980" w:type="dxa"/>
            <w:tcBorders>
              <w:top w:val="nil"/>
              <w:left w:val="nil"/>
              <w:bottom w:val="single" w:sz="4" w:space="0" w:color="auto"/>
              <w:right w:val="single" w:sz="4" w:space="0" w:color="auto"/>
            </w:tcBorders>
            <w:shd w:val="clear" w:color="auto" w:fill="auto"/>
            <w:noWrap/>
            <w:vAlign w:val="center"/>
            <w:hideMark/>
          </w:tcPr>
          <w:p w:rsidR="00554541" w:rsidRPr="00C10967" w:rsidRDefault="00554541" w:rsidP="00C83C14">
            <w:pPr>
              <w:jc w:val="center"/>
              <w:rPr>
                <w:rFonts w:ascii="Arial" w:hAnsi="Arial" w:cs="Arial"/>
                <w:sz w:val="20"/>
                <w:szCs w:val="20"/>
              </w:rPr>
            </w:pPr>
            <w:r w:rsidRPr="00C10967">
              <w:rPr>
                <w:rFonts w:ascii="Arial" w:hAnsi="Arial" w:cs="Arial"/>
                <w:sz w:val="20"/>
                <w:szCs w:val="20"/>
              </w:rPr>
              <w:t>0,00</w:t>
            </w:r>
          </w:p>
        </w:tc>
      </w:tr>
    </w:tbl>
    <w:p w:rsidR="00554541" w:rsidRPr="00C10967" w:rsidRDefault="00554541" w:rsidP="00CD0F8C">
      <w:pPr>
        <w:spacing w:line="360" w:lineRule="auto"/>
        <w:rPr>
          <w:rFonts w:ascii="Arial" w:hAnsi="Arial" w:cs="Arial"/>
          <w:bCs/>
        </w:rPr>
      </w:pPr>
    </w:p>
    <w:p w:rsidR="00554541" w:rsidRPr="00C10967" w:rsidRDefault="00554541" w:rsidP="00CD0F8C">
      <w:pPr>
        <w:spacing w:line="360" w:lineRule="auto"/>
        <w:rPr>
          <w:rFonts w:ascii="Arial" w:hAnsi="Arial" w:cs="Arial"/>
          <w:bCs/>
        </w:rPr>
      </w:pPr>
    </w:p>
    <w:p w:rsidR="00554541" w:rsidRPr="00C10967" w:rsidRDefault="00554541" w:rsidP="00CD0F8C">
      <w:pPr>
        <w:spacing w:line="360" w:lineRule="auto"/>
        <w:rPr>
          <w:rFonts w:ascii="Arial" w:hAnsi="Arial" w:cs="Arial"/>
          <w:bCs/>
        </w:rPr>
      </w:pPr>
    </w:p>
    <w:p w:rsidR="00BE1631" w:rsidRPr="00C10967" w:rsidRDefault="00BE1631" w:rsidP="00CD0F8C">
      <w:pPr>
        <w:spacing w:line="360" w:lineRule="auto"/>
        <w:rPr>
          <w:rFonts w:ascii="Arial" w:hAnsi="Arial" w:cs="Arial"/>
          <w:bCs/>
        </w:rPr>
        <w:sectPr w:rsidR="00BE1631" w:rsidRPr="00C10967" w:rsidSect="009D31B6">
          <w:pgSz w:w="16840" w:h="11907" w:orient="landscape" w:code="9"/>
          <w:pgMar w:top="1701" w:right="1134" w:bottom="851" w:left="1134" w:header="720" w:footer="720" w:gutter="0"/>
          <w:cols w:space="720"/>
          <w:noEndnote/>
          <w:titlePg/>
          <w:docGrid w:linePitch="326"/>
        </w:sectPr>
      </w:pPr>
    </w:p>
    <w:p w:rsidR="00BE1631" w:rsidRPr="00C10967" w:rsidRDefault="00BE1631" w:rsidP="00CD0F8C">
      <w:pPr>
        <w:spacing w:line="360" w:lineRule="auto"/>
        <w:rPr>
          <w:rFonts w:ascii="Arial" w:hAnsi="Arial" w:cs="Arial"/>
          <w:bCs/>
        </w:rPr>
      </w:pPr>
    </w:p>
    <w:p w:rsidR="00BE1631" w:rsidRPr="00C10967" w:rsidRDefault="00BE1631" w:rsidP="00CD0F8C">
      <w:pPr>
        <w:spacing w:line="360" w:lineRule="auto"/>
        <w:rPr>
          <w:rFonts w:ascii="Arial" w:hAnsi="Arial" w:cs="Arial"/>
          <w:bCs/>
        </w:rPr>
      </w:pPr>
    </w:p>
    <w:p w:rsidR="00BE1631" w:rsidRPr="00C10967" w:rsidRDefault="00BE1631" w:rsidP="00CD0F8C">
      <w:pPr>
        <w:spacing w:line="360" w:lineRule="auto"/>
        <w:rPr>
          <w:rFonts w:ascii="Arial" w:hAnsi="Arial" w:cs="Arial"/>
          <w:bCs/>
        </w:rPr>
      </w:pPr>
    </w:p>
    <w:bookmarkEnd w:id="87"/>
    <w:p w:rsidR="00DC03F9" w:rsidRPr="00C10967" w:rsidRDefault="00554541" w:rsidP="00CD0F8C">
      <w:pPr>
        <w:spacing w:line="360" w:lineRule="auto"/>
        <w:jc w:val="center"/>
        <w:rPr>
          <w:noProof/>
        </w:rPr>
      </w:pPr>
      <w:r w:rsidRPr="00C10967">
        <w:rPr>
          <w:noProof/>
        </w:rPr>
        <w:drawing>
          <wp:inline distT="0" distB="0" distL="0" distR="0">
            <wp:extent cx="5940425" cy="3381154"/>
            <wp:effectExtent l="0" t="0" r="0" b="0"/>
            <wp:docPr id="1877872710"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699FE56-14F8-FE38-B813-06ED30735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3CF0" w:rsidRPr="00C10967" w:rsidRDefault="00A93CF0" w:rsidP="00A93CF0"/>
    <w:p w:rsidR="00BE1631" w:rsidRPr="003B2EE6" w:rsidRDefault="00BE1631" w:rsidP="00BE1631">
      <w:pPr>
        <w:spacing w:line="360" w:lineRule="auto"/>
        <w:ind w:firstLine="709"/>
        <w:jc w:val="center"/>
      </w:pPr>
      <w:r w:rsidRPr="00C10967">
        <w:rPr>
          <w:rFonts w:ascii="Arial" w:hAnsi="Arial" w:cs="Arial"/>
        </w:rPr>
        <w:t xml:space="preserve">Рисунок 15.1 - Изменение тарифа на тепловую энергию для потребителей </w:t>
      </w:r>
      <w:bookmarkStart w:id="88" w:name="_Hlk132899531"/>
      <w:r w:rsidRPr="00C10967">
        <w:rPr>
          <w:rFonts w:ascii="Arial" w:hAnsi="Arial" w:cs="Arial"/>
        </w:rPr>
        <w:t xml:space="preserve">ООО </w:t>
      </w:r>
      <w:bookmarkEnd w:id="88"/>
      <w:r w:rsidRPr="00C10967">
        <w:rPr>
          <w:rFonts w:ascii="Arial" w:hAnsi="Arial" w:cs="Arial"/>
        </w:rPr>
        <w:t xml:space="preserve">«СамРЭК-Эксплуатация» </w:t>
      </w:r>
      <w:r w:rsidR="003C48AE" w:rsidRPr="00C10967">
        <w:rPr>
          <w:rFonts w:ascii="Arial" w:hAnsi="Arial" w:cs="Arial"/>
        </w:rPr>
        <w:t xml:space="preserve">в </w:t>
      </w:r>
      <w:r w:rsidR="007902A5">
        <w:rPr>
          <w:rFonts w:ascii="Arial" w:hAnsi="Arial" w:cs="Arial"/>
        </w:rPr>
        <w:t>с. п. Березняки</w:t>
      </w:r>
    </w:p>
    <w:p w:rsidR="00182F29" w:rsidRDefault="00182F29" w:rsidP="00BE1631">
      <w:pPr>
        <w:pStyle w:val="1"/>
        <w:spacing w:before="0" w:after="0" w:line="360" w:lineRule="auto"/>
        <w:ind w:firstLine="709"/>
        <w:jc w:val="both"/>
      </w:pPr>
    </w:p>
    <w:sectPr w:rsidR="00182F29" w:rsidSect="009D31B6">
      <w:pgSz w:w="11907" w:h="16840" w:code="9"/>
      <w:pgMar w:top="1134" w:right="851"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915" w:rsidRDefault="00594915" w:rsidP="009726F5">
      <w:r>
        <w:separator/>
      </w:r>
    </w:p>
  </w:endnote>
  <w:endnote w:type="continuationSeparator" w:id="0">
    <w:p w:rsidR="00594915" w:rsidRDefault="00594915" w:rsidP="009726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ヒラギノ角ゴ Pro W3">
    <w:altName w:val="Arial Unicode MS"/>
    <w:charset w:val="80"/>
    <w:family w:val="auto"/>
    <w:pitch w:val="variable"/>
    <w:sig w:usb0="00000000" w:usb1="00000000" w:usb2="01000407" w:usb3="00000000" w:csb0="00020000" w:csb1="00000000"/>
  </w:font>
  <w:font w:name="Arial Cyr">
    <w:panose1 w:val="020B0604020202020204"/>
    <w:charset w:val="CC"/>
    <w:family w:val="swiss"/>
    <w:pitch w:val="variable"/>
    <w:sig w:usb0="E0002EFF" w:usb1="C000785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498" w:rsidRDefault="00AD6026" w:rsidP="00C6377E">
    <w:pPr>
      <w:pStyle w:val="afe"/>
      <w:framePr w:wrap="around" w:vAnchor="text" w:hAnchor="margin" w:xAlign="right" w:y="1"/>
      <w:rPr>
        <w:rStyle w:val="afff7"/>
      </w:rPr>
    </w:pPr>
    <w:r>
      <w:rPr>
        <w:rStyle w:val="afff7"/>
      </w:rPr>
      <w:fldChar w:fldCharType="begin"/>
    </w:r>
    <w:r w:rsidR="000F6498">
      <w:rPr>
        <w:rStyle w:val="afff7"/>
      </w:rPr>
      <w:instrText xml:space="preserve">PAGE  </w:instrText>
    </w:r>
    <w:r>
      <w:rPr>
        <w:rStyle w:val="afff7"/>
      </w:rPr>
      <w:fldChar w:fldCharType="end"/>
    </w:r>
  </w:p>
  <w:p w:rsidR="000F6498" w:rsidRDefault="000F6498" w:rsidP="00C6377E">
    <w:pPr>
      <w:pStyle w:val="afe"/>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AB" w:rsidRDefault="00AD6026">
    <w:pPr>
      <w:pStyle w:val="afe"/>
      <w:jc w:val="center"/>
    </w:pPr>
    <w:r>
      <w:fldChar w:fldCharType="begin"/>
    </w:r>
    <w:r w:rsidR="009E17AB">
      <w:instrText xml:space="preserve"> PAGE   \* MERGEFORMAT </w:instrText>
    </w:r>
    <w:r>
      <w:fldChar w:fldCharType="separate"/>
    </w:r>
    <w:r w:rsidR="005A2C87">
      <w:rPr>
        <w:noProof/>
      </w:rPr>
      <w:t>68</w:t>
    </w:r>
    <w:r>
      <w:rPr>
        <w:noProof/>
      </w:rPr>
      <w:fldChar w:fldCharType="end"/>
    </w:r>
  </w:p>
  <w:p w:rsidR="009E17AB" w:rsidRDefault="009E17AB">
    <w:pPr>
      <w:pStyle w:val="afe"/>
    </w:pPr>
  </w:p>
  <w:p w:rsidR="009E17AB" w:rsidRDefault="009E17A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498" w:rsidRDefault="00AD6026">
    <w:pPr>
      <w:pStyle w:val="afe"/>
      <w:jc w:val="right"/>
    </w:pPr>
    <w:r>
      <w:fldChar w:fldCharType="begin"/>
    </w:r>
    <w:r w:rsidR="000F6498">
      <w:instrText>PAGE   \* MERGEFORMAT</w:instrText>
    </w:r>
    <w:r>
      <w:fldChar w:fldCharType="separate"/>
    </w:r>
    <w:r w:rsidR="005A2C87">
      <w:rPr>
        <w:noProof/>
      </w:rPr>
      <w:t>7</w:t>
    </w:r>
    <w:r>
      <w:fldChar w:fldCharType="end"/>
    </w:r>
  </w:p>
  <w:p w:rsidR="000F6498" w:rsidRPr="00AD18F1" w:rsidRDefault="000F6498" w:rsidP="00AD18F1">
    <w:pPr>
      <w:pStyle w:val="a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498" w:rsidRDefault="00AD6026">
    <w:pPr>
      <w:pStyle w:val="afe"/>
      <w:jc w:val="right"/>
    </w:pPr>
    <w:r>
      <w:fldChar w:fldCharType="begin"/>
    </w:r>
    <w:r w:rsidR="000F6498">
      <w:instrText>PAGE   \* MERGEFORMAT</w:instrText>
    </w:r>
    <w:r>
      <w:fldChar w:fldCharType="separate"/>
    </w:r>
    <w:r w:rsidR="005A2C87">
      <w:rPr>
        <w:noProof/>
      </w:rPr>
      <w:t>1</w:t>
    </w:r>
    <w:r>
      <w:fldChar w:fldCharType="end"/>
    </w:r>
  </w:p>
  <w:p w:rsidR="000F6498" w:rsidRDefault="000F6498">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927264"/>
      <w:docPartObj>
        <w:docPartGallery w:val="Page Numbers (Bottom of Page)"/>
        <w:docPartUnique/>
      </w:docPartObj>
    </w:sdtPr>
    <w:sdtContent>
      <w:p w:rsidR="00CD0F8C" w:rsidRDefault="00AD6026">
        <w:pPr>
          <w:pStyle w:val="afe"/>
          <w:jc w:val="center"/>
        </w:pPr>
        <w:r>
          <w:fldChar w:fldCharType="begin"/>
        </w:r>
        <w:r w:rsidR="00CD0F8C">
          <w:instrText>PAGE   \* MERGEFORMAT</w:instrText>
        </w:r>
        <w:r>
          <w:fldChar w:fldCharType="separate"/>
        </w:r>
        <w:r w:rsidR="005A2C87">
          <w:rPr>
            <w:noProof/>
          </w:rPr>
          <w:t>8</w:t>
        </w:r>
        <w:r>
          <w:fldChar w:fldCharType="end"/>
        </w:r>
      </w:p>
    </w:sdtContent>
  </w:sdt>
  <w:p w:rsidR="009E17AB" w:rsidRDefault="009E17AB">
    <w:pPr>
      <w:pStyle w:val="afe"/>
      <w:jc w:val="right"/>
      <w:rPr>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37E" w:rsidRDefault="00AD6026" w:rsidP="007623AF">
    <w:pPr>
      <w:pStyle w:val="afe"/>
      <w:framePr w:wrap="around" w:vAnchor="text" w:hAnchor="margin" w:xAlign="right" w:y="1"/>
      <w:rPr>
        <w:rStyle w:val="afff7"/>
      </w:rPr>
    </w:pPr>
    <w:r>
      <w:rPr>
        <w:rStyle w:val="afff7"/>
      </w:rPr>
      <w:fldChar w:fldCharType="begin"/>
    </w:r>
    <w:r w:rsidR="00EB337E">
      <w:rPr>
        <w:rStyle w:val="afff7"/>
      </w:rPr>
      <w:instrText xml:space="preserve">PAGE  </w:instrText>
    </w:r>
    <w:r>
      <w:rPr>
        <w:rStyle w:val="afff7"/>
      </w:rPr>
      <w:fldChar w:fldCharType="end"/>
    </w:r>
  </w:p>
  <w:p w:rsidR="00EB337E" w:rsidRDefault="00EB337E" w:rsidP="007623AF">
    <w:pPr>
      <w:pStyle w:val="af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37E" w:rsidRDefault="00AD6026">
    <w:pPr>
      <w:pStyle w:val="afe"/>
      <w:jc w:val="center"/>
    </w:pPr>
    <w:r>
      <w:fldChar w:fldCharType="begin"/>
    </w:r>
    <w:r w:rsidR="00EB337E">
      <w:instrText xml:space="preserve"> PAGE   \* MERGEFORMAT </w:instrText>
    </w:r>
    <w:r>
      <w:fldChar w:fldCharType="separate"/>
    </w:r>
    <w:r w:rsidR="005A2C87">
      <w:rPr>
        <w:noProof/>
      </w:rPr>
      <w:t>25</w:t>
    </w:r>
    <w:r>
      <w:fldChar w:fldCharType="end"/>
    </w:r>
  </w:p>
  <w:p w:rsidR="00EB337E" w:rsidRDefault="00EB337E">
    <w:pPr>
      <w:pStyle w:val="af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37E" w:rsidRDefault="00AD6026">
    <w:pPr>
      <w:pStyle w:val="afe"/>
      <w:jc w:val="center"/>
    </w:pPr>
    <w:r>
      <w:fldChar w:fldCharType="begin"/>
    </w:r>
    <w:r w:rsidR="00EB337E">
      <w:instrText xml:space="preserve"> PAGE   \* MERGEFORMAT </w:instrText>
    </w:r>
    <w:r>
      <w:fldChar w:fldCharType="separate"/>
    </w:r>
    <w:r w:rsidR="005A2C87">
      <w:rPr>
        <w:noProof/>
      </w:rPr>
      <w:t>31</w:t>
    </w:r>
    <w:r>
      <w:fldChar w:fldCharType="end"/>
    </w:r>
  </w:p>
  <w:p w:rsidR="00EB337E" w:rsidRDefault="00EB337E">
    <w:pPr>
      <w:pStyle w:val="af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AB" w:rsidRDefault="00AD6026" w:rsidP="00EE6AA9">
    <w:pPr>
      <w:pStyle w:val="afe"/>
      <w:framePr w:wrap="around" w:vAnchor="text" w:hAnchor="margin" w:xAlign="right" w:y="1"/>
      <w:rPr>
        <w:rStyle w:val="afff7"/>
      </w:rPr>
    </w:pPr>
    <w:r>
      <w:rPr>
        <w:rStyle w:val="afff7"/>
      </w:rPr>
      <w:fldChar w:fldCharType="begin"/>
    </w:r>
    <w:r w:rsidR="009E17AB">
      <w:rPr>
        <w:rStyle w:val="afff7"/>
      </w:rPr>
      <w:instrText xml:space="preserve">PAGE  </w:instrText>
    </w:r>
    <w:r>
      <w:rPr>
        <w:rStyle w:val="afff7"/>
      </w:rPr>
      <w:fldChar w:fldCharType="end"/>
    </w:r>
  </w:p>
  <w:p w:rsidR="009E17AB" w:rsidRDefault="009E17AB" w:rsidP="00EE6AA9">
    <w:pPr>
      <w:pStyle w:val="afe"/>
      <w:ind w:right="360"/>
    </w:pPr>
  </w:p>
  <w:p w:rsidR="009E17AB" w:rsidRDefault="009E17A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AB" w:rsidRDefault="00AD6026">
    <w:pPr>
      <w:pStyle w:val="afe"/>
      <w:jc w:val="center"/>
    </w:pPr>
    <w:r>
      <w:fldChar w:fldCharType="begin"/>
    </w:r>
    <w:r w:rsidR="009E17AB">
      <w:instrText xml:space="preserve"> PAGE   \* MERGEFORMAT </w:instrText>
    </w:r>
    <w:r>
      <w:fldChar w:fldCharType="separate"/>
    </w:r>
    <w:r w:rsidR="005A2C87">
      <w:rPr>
        <w:noProof/>
      </w:rPr>
      <w:t>66</w:t>
    </w:r>
    <w:r>
      <w:rPr>
        <w:noProof/>
      </w:rPr>
      <w:fldChar w:fldCharType="end"/>
    </w:r>
  </w:p>
  <w:p w:rsidR="009E17AB" w:rsidRDefault="009E17AB">
    <w:pPr>
      <w:pStyle w:val="afe"/>
    </w:pPr>
  </w:p>
  <w:p w:rsidR="009E17AB" w:rsidRDefault="009E17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915" w:rsidRDefault="00594915" w:rsidP="009726F5">
      <w:r>
        <w:separator/>
      </w:r>
    </w:p>
  </w:footnote>
  <w:footnote w:type="continuationSeparator" w:id="0">
    <w:p w:rsidR="00594915" w:rsidRDefault="00594915" w:rsidP="009726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B"/>
    <w:multiLevelType w:val="singleLevel"/>
    <w:tmpl w:val="0000000B"/>
    <w:name w:val="WW8Num17"/>
    <w:lvl w:ilvl="0">
      <w:start w:val="1"/>
      <w:numFmt w:val="bullet"/>
      <w:lvlText w:val="-"/>
      <w:lvlJc w:val="left"/>
      <w:pPr>
        <w:tabs>
          <w:tab w:val="num" w:pos="720"/>
        </w:tabs>
        <w:ind w:left="720" w:hanging="360"/>
      </w:pPr>
      <w:rPr>
        <w:rFonts w:ascii="Times New Roman" w:hAnsi="Times New Roman"/>
      </w:rPr>
    </w:lvl>
  </w:abstractNum>
  <w:abstractNum w:abstractNumId="3">
    <w:nsid w:val="0000000D"/>
    <w:multiLevelType w:val="singleLevel"/>
    <w:tmpl w:val="0000000D"/>
    <w:name w:val="WW8Num12"/>
    <w:lvl w:ilvl="0">
      <w:start w:val="1"/>
      <w:numFmt w:val="bullet"/>
      <w:lvlText w:val=""/>
      <w:lvlJc w:val="left"/>
      <w:pPr>
        <w:tabs>
          <w:tab w:val="num" w:pos="780"/>
        </w:tabs>
        <w:ind w:left="780" w:hanging="360"/>
      </w:pPr>
      <w:rPr>
        <w:rFonts w:ascii="Symbol" w:hAnsi="Symbol"/>
      </w:rPr>
    </w:lvl>
  </w:abstractNum>
  <w:abstractNum w:abstractNumId="4">
    <w:nsid w:val="000039B3"/>
    <w:multiLevelType w:val="hybridMultilevel"/>
    <w:tmpl w:val="AF90B036"/>
    <w:lvl w:ilvl="0" w:tplc="7EEC88A8">
      <w:start w:val="15"/>
      <w:numFmt w:val="lowerLetter"/>
      <w:lvlText w:val="%1"/>
      <w:lvlJc w:val="left"/>
    </w:lvl>
    <w:lvl w:ilvl="1" w:tplc="06CAED0E">
      <w:numFmt w:val="decimal"/>
      <w:lvlText w:val=""/>
      <w:lvlJc w:val="left"/>
    </w:lvl>
    <w:lvl w:ilvl="2" w:tplc="DC9A8B3C">
      <w:numFmt w:val="decimal"/>
      <w:lvlText w:val=""/>
      <w:lvlJc w:val="left"/>
    </w:lvl>
    <w:lvl w:ilvl="3" w:tplc="2724FF58">
      <w:numFmt w:val="decimal"/>
      <w:lvlText w:val=""/>
      <w:lvlJc w:val="left"/>
    </w:lvl>
    <w:lvl w:ilvl="4" w:tplc="8EC0C1A2">
      <w:numFmt w:val="decimal"/>
      <w:lvlText w:val=""/>
      <w:lvlJc w:val="left"/>
    </w:lvl>
    <w:lvl w:ilvl="5" w:tplc="FC52A272">
      <w:numFmt w:val="decimal"/>
      <w:lvlText w:val=""/>
      <w:lvlJc w:val="left"/>
    </w:lvl>
    <w:lvl w:ilvl="6" w:tplc="9FCCC16A">
      <w:numFmt w:val="decimal"/>
      <w:lvlText w:val=""/>
      <w:lvlJc w:val="left"/>
    </w:lvl>
    <w:lvl w:ilvl="7" w:tplc="8B20E8F2">
      <w:numFmt w:val="decimal"/>
      <w:lvlText w:val=""/>
      <w:lvlJc w:val="left"/>
    </w:lvl>
    <w:lvl w:ilvl="8" w:tplc="23B8CD9C">
      <w:numFmt w:val="decimal"/>
      <w:lvlText w:val=""/>
      <w:lvlJc w:val="left"/>
    </w:lvl>
  </w:abstractNum>
  <w:abstractNum w:abstractNumId="5">
    <w:nsid w:val="0000491C"/>
    <w:multiLevelType w:val="hybridMultilevel"/>
    <w:tmpl w:val="38B847FE"/>
    <w:lvl w:ilvl="0" w:tplc="5D18EEE0">
      <w:start w:val="1"/>
      <w:numFmt w:val="bullet"/>
      <w:lvlText w:val="В"/>
      <w:lvlJc w:val="left"/>
    </w:lvl>
    <w:lvl w:ilvl="1" w:tplc="BE928BD6">
      <w:numFmt w:val="decimal"/>
      <w:lvlText w:val=""/>
      <w:lvlJc w:val="left"/>
    </w:lvl>
    <w:lvl w:ilvl="2" w:tplc="0C044C7A">
      <w:numFmt w:val="decimal"/>
      <w:lvlText w:val=""/>
      <w:lvlJc w:val="left"/>
    </w:lvl>
    <w:lvl w:ilvl="3" w:tplc="4370A9DA">
      <w:numFmt w:val="decimal"/>
      <w:lvlText w:val=""/>
      <w:lvlJc w:val="left"/>
    </w:lvl>
    <w:lvl w:ilvl="4" w:tplc="C2ACF1BC">
      <w:numFmt w:val="decimal"/>
      <w:lvlText w:val=""/>
      <w:lvlJc w:val="left"/>
    </w:lvl>
    <w:lvl w:ilvl="5" w:tplc="457AE0E8">
      <w:numFmt w:val="decimal"/>
      <w:lvlText w:val=""/>
      <w:lvlJc w:val="left"/>
    </w:lvl>
    <w:lvl w:ilvl="6" w:tplc="D81092D4">
      <w:numFmt w:val="decimal"/>
      <w:lvlText w:val=""/>
      <w:lvlJc w:val="left"/>
    </w:lvl>
    <w:lvl w:ilvl="7" w:tplc="68981848">
      <w:numFmt w:val="decimal"/>
      <w:lvlText w:val=""/>
      <w:lvlJc w:val="left"/>
    </w:lvl>
    <w:lvl w:ilvl="8" w:tplc="E9FADA18">
      <w:numFmt w:val="decimal"/>
      <w:lvlText w:val=""/>
      <w:lvlJc w:val="left"/>
    </w:lvl>
  </w:abstractNum>
  <w:abstractNum w:abstractNumId="6">
    <w:nsid w:val="000054DE"/>
    <w:multiLevelType w:val="hybridMultilevel"/>
    <w:tmpl w:val="20BE85DC"/>
    <w:lvl w:ilvl="0" w:tplc="B64621D6">
      <w:start w:val="15"/>
      <w:numFmt w:val="lowerLetter"/>
      <w:lvlText w:val="%1"/>
      <w:lvlJc w:val="left"/>
    </w:lvl>
    <w:lvl w:ilvl="1" w:tplc="539CE608">
      <w:numFmt w:val="decimal"/>
      <w:lvlText w:val=""/>
      <w:lvlJc w:val="left"/>
    </w:lvl>
    <w:lvl w:ilvl="2" w:tplc="3FF8633C">
      <w:numFmt w:val="decimal"/>
      <w:lvlText w:val=""/>
      <w:lvlJc w:val="left"/>
    </w:lvl>
    <w:lvl w:ilvl="3" w:tplc="73945E58">
      <w:numFmt w:val="decimal"/>
      <w:lvlText w:val=""/>
      <w:lvlJc w:val="left"/>
    </w:lvl>
    <w:lvl w:ilvl="4" w:tplc="E3EEE1E4">
      <w:numFmt w:val="decimal"/>
      <w:lvlText w:val=""/>
      <w:lvlJc w:val="left"/>
    </w:lvl>
    <w:lvl w:ilvl="5" w:tplc="842ADC2C">
      <w:numFmt w:val="decimal"/>
      <w:lvlText w:val=""/>
      <w:lvlJc w:val="left"/>
    </w:lvl>
    <w:lvl w:ilvl="6" w:tplc="01184BD2">
      <w:numFmt w:val="decimal"/>
      <w:lvlText w:val=""/>
      <w:lvlJc w:val="left"/>
    </w:lvl>
    <w:lvl w:ilvl="7" w:tplc="0FB2625E">
      <w:numFmt w:val="decimal"/>
      <w:lvlText w:val=""/>
      <w:lvlJc w:val="left"/>
    </w:lvl>
    <w:lvl w:ilvl="8" w:tplc="3EC44D74">
      <w:numFmt w:val="decimal"/>
      <w:lvlText w:val=""/>
      <w:lvlJc w:val="left"/>
    </w:lvl>
  </w:abstractNum>
  <w:abstractNum w:abstractNumId="7">
    <w:nsid w:val="02C15F25"/>
    <w:multiLevelType w:val="multilevel"/>
    <w:tmpl w:val="F8906B5A"/>
    <w:name w:val="WW8Num49"/>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8">
    <w:nsid w:val="19904CD0"/>
    <w:multiLevelType w:val="hybridMultilevel"/>
    <w:tmpl w:val="15FA9836"/>
    <w:lvl w:ilvl="0" w:tplc="F18E68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152D36"/>
    <w:multiLevelType w:val="hybridMultilevel"/>
    <w:tmpl w:val="4A981CE4"/>
    <w:lvl w:ilvl="0" w:tplc="A5E8392A">
      <w:start w:val="1"/>
      <w:numFmt w:val="bullet"/>
      <w:lvlText w:val=""/>
      <w:lvlJc w:val="left"/>
      <w:pPr>
        <w:tabs>
          <w:tab w:val="num" w:pos="1211"/>
        </w:tabs>
        <w:ind w:left="1211" w:hanging="360"/>
      </w:pPr>
      <w:rPr>
        <w:rFonts w:ascii="Symbol" w:hAnsi="Symbol" w:hint="default"/>
        <w:caps w:val="0"/>
        <w:strike w:val="0"/>
        <w:dstrike w:val="0"/>
        <w:outline w:val="0"/>
        <w:shadow w:val="0"/>
        <w:emboss w:val="0"/>
        <w:imprint w:val="0"/>
        <w:vanish w:val="0"/>
        <w:color w:val="auto"/>
        <w:sz w:val="24"/>
        <w:szCs w:val="24"/>
        <w:vertAlign w:val="baseline"/>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start w:val="1"/>
      <w:numFmt w:val="bullet"/>
      <w:lvlText w:val=""/>
      <w:lvlJc w:val="left"/>
      <w:pPr>
        <w:tabs>
          <w:tab w:val="num" w:pos="2651"/>
        </w:tabs>
        <w:ind w:left="2651" w:hanging="360"/>
      </w:pPr>
      <w:rPr>
        <w:rFonts w:ascii="Wingdings" w:hAnsi="Wingdings" w:cs="Wingdings" w:hint="default"/>
      </w:rPr>
    </w:lvl>
    <w:lvl w:ilvl="3" w:tplc="04090001">
      <w:start w:val="1"/>
      <w:numFmt w:val="bullet"/>
      <w:lvlText w:val=""/>
      <w:lvlJc w:val="left"/>
      <w:pPr>
        <w:tabs>
          <w:tab w:val="num" w:pos="3371"/>
        </w:tabs>
        <w:ind w:left="3371" w:hanging="360"/>
      </w:pPr>
      <w:rPr>
        <w:rFonts w:ascii="Symbol" w:hAnsi="Symbol" w:cs="Symbol" w:hint="default"/>
      </w:rPr>
    </w:lvl>
    <w:lvl w:ilvl="4" w:tplc="04090003">
      <w:start w:val="1"/>
      <w:numFmt w:val="bullet"/>
      <w:lvlText w:val="o"/>
      <w:lvlJc w:val="left"/>
      <w:pPr>
        <w:tabs>
          <w:tab w:val="num" w:pos="4091"/>
        </w:tabs>
        <w:ind w:left="4091" w:hanging="360"/>
      </w:pPr>
      <w:rPr>
        <w:rFonts w:ascii="Courier New" w:hAnsi="Courier New" w:cs="Courier New" w:hint="default"/>
      </w:rPr>
    </w:lvl>
    <w:lvl w:ilvl="5" w:tplc="04090005">
      <w:start w:val="1"/>
      <w:numFmt w:val="bullet"/>
      <w:lvlText w:val=""/>
      <w:lvlJc w:val="left"/>
      <w:pPr>
        <w:tabs>
          <w:tab w:val="num" w:pos="4811"/>
        </w:tabs>
        <w:ind w:left="4811" w:hanging="360"/>
      </w:pPr>
      <w:rPr>
        <w:rFonts w:ascii="Wingdings" w:hAnsi="Wingdings" w:cs="Wingdings" w:hint="default"/>
      </w:rPr>
    </w:lvl>
    <w:lvl w:ilvl="6" w:tplc="04090001">
      <w:start w:val="1"/>
      <w:numFmt w:val="bullet"/>
      <w:lvlText w:val=""/>
      <w:lvlJc w:val="left"/>
      <w:pPr>
        <w:tabs>
          <w:tab w:val="num" w:pos="5531"/>
        </w:tabs>
        <w:ind w:left="5531" w:hanging="360"/>
      </w:pPr>
      <w:rPr>
        <w:rFonts w:ascii="Symbol" w:hAnsi="Symbol" w:cs="Symbol" w:hint="default"/>
      </w:rPr>
    </w:lvl>
    <w:lvl w:ilvl="7" w:tplc="04090003">
      <w:start w:val="1"/>
      <w:numFmt w:val="bullet"/>
      <w:lvlText w:val="o"/>
      <w:lvlJc w:val="left"/>
      <w:pPr>
        <w:tabs>
          <w:tab w:val="num" w:pos="6251"/>
        </w:tabs>
        <w:ind w:left="6251" w:hanging="360"/>
      </w:pPr>
      <w:rPr>
        <w:rFonts w:ascii="Courier New" w:hAnsi="Courier New" w:cs="Courier New" w:hint="default"/>
      </w:rPr>
    </w:lvl>
    <w:lvl w:ilvl="8" w:tplc="04090005">
      <w:start w:val="1"/>
      <w:numFmt w:val="bullet"/>
      <w:lvlText w:val=""/>
      <w:lvlJc w:val="left"/>
      <w:pPr>
        <w:tabs>
          <w:tab w:val="num" w:pos="6971"/>
        </w:tabs>
        <w:ind w:left="6971" w:hanging="360"/>
      </w:pPr>
      <w:rPr>
        <w:rFonts w:ascii="Wingdings" w:hAnsi="Wingdings" w:cs="Wingdings" w:hint="default"/>
      </w:rPr>
    </w:lvl>
  </w:abstractNum>
  <w:abstractNum w:abstractNumId="10">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11">
    <w:nsid w:val="1F93712C"/>
    <w:multiLevelType w:val="hybridMultilevel"/>
    <w:tmpl w:val="5A0E3944"/>
    <w:lvl w:ilvl="0" w:tplc="04190001">
      <w:start w:val="1"/>
      <w:numFmt w:val="bullet"/>
      <w:lvlText w:val=""/>
      <w:lvlJc w:val="left"/>
      <w:pPr>
        <w:tabs>
          <w:tab w:val="num" w:pos="720"/>
        </w:tabs>
        <w:ind w:left="720" w:hanging="360"/>
      </w:pPr>
      <w:rPr>
        <w:rFonts w:ascii="Symbol" w:hAnsi="Symbol" w:hint="default"/>
      </w:rPr>
    </w:lvl>
    <w:lvl w:ilvl="1" w:tplc="84C4CB38">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FD3C99"/>
    <w:multiLevelType w:val="hybridMultilevel"/>
    <w:tmpl w:val="7E9A7A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32327A4"/>
    <w:multiLevelType w:val="hybridMultilevel"/>
    <w:tmpl w:val="F294A4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E56568"/>
    <w:multiLevelType w:val="hybridMultilevel"/>
    <w:tmpl w:val="28F0040A"/>
    <w:name w:val="WW8Num39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15">
    <w:nsid w:val="29E85ED1"/>
    <w:multiLevelType w:val="hybridMultilevel"/>
    <w:tmpl w:val="A176D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F565BB"/>
    <w:multiLevelType w:val="hybridMultilevel"/>
    <w:tmpl w:val="5C48BA86"/>
    <w:lvl w:ilvl="0" w:tplc="29ECC41E">
      <w:start w:val="1"/>
      <w:numFmt w:val="decimal"/>
      <w:lvlText w:val="%1."/>
      <w:lvlJc w:val="left"/>
      <w:pPr>
        <w:ind w:left="1068" w:hanging="360"/>
      </w:pPr>
      <w:rPr>
        <w:rFonts w:hint="default"/>
      </w:rPr>
    </w:lvl>
    <w:lvl w:ilvl="1" w:tplc="6AC45AA4">
      <w:numFmt w:val="none"/>
      <w:lvlText w:val=""/>
      <w:lvlJc w:val="left"/>
      <w:pPr>
        <w:tabs>
          <w:tab w:val="num" w:pos="360"/>
        </w:tabs>
      </w:pPr>
    </w:lvl>
    <w:lvl w:ilvl="2" w:tplc="E09EBF46">
      <w:numFmt w:val="none"/>
      <w:lvlText w:val=""/>
      <w:lvlJc w:val="left"/>
      <w:pPr>
        <w:tabs>
          <w:tab w:val="num" w:pos="360"/>
        </w:tabs>
      </w:pPr>
    </w:lvl>
    <w:lvl w:ilvl="3" w:tplc="9A66C3D2">
      <w:numFmt w:val="none"/>
      <w:lvlText w:val=""/>
      <w:lvlJc w:val="left"/>
      <w:pPr>
        <w:tabs>
          <w:tab w:val="num" w:pos="360"/>
        </w:tabs>
      </w:pPr>
    </w:lvl>
    <w:lvl w:ilvl="4" w:tplc="DFC87A7A">
      <w:numFmt w:val="none"/>
      <w:lvlText w:val=""/>
      <w:lvlJc w:val="left"/>
      <w:pPr>
        <w:tabs>
          <w:tab w:val="num" w:pos="360"/>
        </w:tabs>
      </w:pPr>
    </w:lvl>
    <w:lvl w:ilvl="5" w:tplc="40845CE0">
      <w:numFmt w:val="none"/>
      <w:lvlText w:val=""/>
      <w:lvlJc w:val="left"/>
      <w:pPr>
        <w:tabs>
          <w:tab w:val="num" w:pos="360"/>
        </w:tabs>
      </w:pPr>
    </w:lvl>
    <w:lvl w:ilvl="6" w:tplc="9A2C034C">
      <w:numFmt w:val="none"/>
      <w:lvlText w:val=""/>
      <w:lvlJc w:val="left"/>
      <w:pPr>
        <w:tabs>
          <w:tab w:val="num" w:pos="360"/>
        </w:tabs>
      </w:pPr>
    </w:lvl>
    <w:lvl w:ilvl="7" w:tplc="E1FE5AF2">
      <w:numFmt w:val="none"/>
      <w:lvlText w:val=""/>
      <w:lvlJc w:val="left"/>
      <w:pPr>
        <w:tabs>
          <w:tab w:val="num" w:pos="360"/>
        </w:tabs>
      </w:pPr>
    </w:lvl>
    <w:lvl w:ilvl="8" w:tplc="575024A8">
      <w:numFmt w:val="none"/>
      <w:lvlText w:val=""/>
      <w:lvlJc w:val="left"/>
      <w:pPr>
        <w:tabs>
          <w:tab w:val="num" w:pos="360"/>
        </w:tabs>
      </w:pPr>
    </w:lvl>
  </w:abstractNum>
  <w:abstractNum w:abstractNumId="17">
    <w:nsid w:val="2C7F45C6"/>
    <w:multiLevelType w:val="hybridMultilevel"/>
    <w:tmpl w:val="A7980DA2"/>
    <w:lvl w:ilvl="0" w:tplc="455C582C">
      <w:start w:val="1"/>
      <w:numFmt w:val="decimal"/>
      <w:lvlText w:val="%1."/>
      <w:lvlJc w:val="left"/>
      <w:pPr>
        <w:ind w:left="720" w:hanging="360"/>
      </w:pPr>
      <w:rPr>
        <w:b w:val="0"/>
        <w:bCs/>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2D2E05FF"/>
    <w:multiLevelType w:val="hybridMultilevel"/>
    <w:tmpl w:val="B456D36C"/>
    <w:lvl w:ilvl="0" w:tplc="0419000D">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19">
    <w:nsid w:val="2F045C39"/>
    <w:multiLevelType w:val="hybridMultilevel"/>
    <w:tmpl w:val="92C40D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140987"/>
    <w:multiLevelType w:val="hybridMultilevel"/>
    <w:tmpl w:val="F788CD4A"/>
    <w:lvl w:ilvl="0" w:tplc="0C7686D2">
      <w:start w:val="1"/>
      <w:numFmt w:val="bullet"/>
      <w:lvlText w:val=""/>
      <w:lvlJc w:val="left"/>
      <w:pPr>
        <w:ind w:left="1429" w:hanging="360"/>
      </w:pPr>
      <w:rPr>
        <w:rFonts w:ascii="Symbol" w:hAnsi="Symbol" w:hint="default"/>
        <w:b/>
        <w:bCs/>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2B0049"/>
    <w:multiLevelType w:val="hybridMultilevel"/>
    <w:tmpl w:val="78F4A2CC"/>
    <w:lvl w:ilvl="0" w:tplc="F2A2E4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6D839EB"/>
    <w:multiLevelType w:val="hybridMultilevel"/>
    <w:tmpl w:val="5C48BA86"/>
    <w:lvl w:ilvl="0" w:tplc="29ECC41E">
      <w:start w:val="1"/>
      <w:numFmt w:val="decimal"/>
      <w:lvlText w:val="%1."/>
      <w:lvlJc w:val="left"/>
      <w:pPr>
        <w:ind w:left="1068" w:hanging="360"/>
      </w:pPr>
      <w:rPr>
        <w:rFonts w:hint="default"/>
      </w:rPr>
    </w:lvl>
    <w:lvl w:ilvl="1" w:tplc="6AC45AA4">
      <w:numFmt w:val="none"/>
      <w:lvlText w:val=""/>
      <w:lvlJc w:val="left"/>
      <w:pPr>
        <w:tabs>
          <w:tab w:val="num" w:pos="360"/>
        </w:tabs>
      </w:pPr>
    </w:lvl>
    <w:lvl w:ilvl="2" w:tplc="E09EBF46">
      <w:numFmt w:val="none"/>
      <w:lvlText w:val=""/>
      <w:lvlJc w:val="left"/>
      <w:pPr>
        <w:tabs>
          <w:tab w:val="num" w:pos="360"/>
        </w:tabs>
      </w:pPr>
    </w:lvl>
    <w:lvl w:ilvl="3" w:tplc="9A66C3D2">
      <w:numFmt w:val="none"/>
      <w:lvlText w:val=""/>
      <w:lvlJc w:val="left"/>
      <w:pPr>
        <w:tabs>
          <w:tab w:val="num" w:pos="360"/>
        </w:tabs>
      </w:pPr>
    </w:lvl>
    <w:lvl w:ilvl="4" w:tplc="DFC87A7A">
      <w:numFmt w:val="none"/>
      <w:lvlText w:val=""/>
      <w:lvlJc w:val="left"/>
      <w:pPr>
        <w:tabs>
          <w:tab w:val="num" w:pos="360"/>
        </w:tabs>
      </w:pPr>
    </w:lvl>
    <w:lvl w:ilvl="5" w:tplc="40845CE0">
      <w:numFmt w:val="none"/>
      <w:lvlText w:val=""/>
      <w:lvlJc w:val="left"/>
      <w:pPr>
        <w:tabs>
          <w:tab w:val="num" w:pos="360"/>
        </w:tabs>
      </w:pPr>
    </w:lvl>
    <w:lvl w:ilvl="6" w:tplc="9A2C034C">
      <w:numFmt w:val="none"/>
      <w:lvlText w:val=""/>
      <w:lvlJc w:val="left"/>
      <w:pPr>
        <w:tabs>
          <w:tab w:val="num" w:pos="360"/>
        </w:tabs>
      </w:pPr>
    </w:lvl>
    <w:lvl w:ilvl="7" w:tplc="E1FE5AF2">
      <w:numFmt w:val="none"/>
      <w:lvlText w:val=""/>
      <w:lvlJc w:val="left"/>
      <w:pPr>
        <w:tabs>
          <w:tab w:val="num" w:pos="360"/>
        </w:tabs>
      </w:pPr>
    </w:lvl>
    <w:lvl w:ilvl="8" w:tplc="575024A8">
      <w:numFmt w:val="none"/>
      <w:lvlText w:val=""/>
      <w:lvlJc w:val="left"/>
      <w:pPr>
        <w:tabs>
          <w:tab w:val="num" w:pos="360"/>
        </w:tabs>
      </w:pPr>
    </w:lvl>
  </w:abstractNum>
  <w:abstractNum w:abstractNumId="23">
    <w:nsid w:val="4B170563"/>
    <w:multiLevelType w:val="singleLevel"/>
    <w:tmpl w:val="8A0C6168"/>
    <w:lvl w:ilvl="0">
      <w:start w:val="1"/>
      <w:numFmt w:val="bullet"/>
      <w:pStyle w:val="a"/>
      <w:lvlText w:val=""/>
      <w:lvlJc w:val="left"/>
      <w:pPr>
        <w:tabs>
          <w:tab w:val="num" w:pos="360"/>
        </w:tabs>
        <w:ind w:left="360" w:hanging="360"/>
      </w:pPr>
      <w:rPr>
        <w:rFonts w:ascii="Wingdings" w:hAnsi="Wingdings" w:hint="default"/>
        <w:sz w:val="16"/>
      </w:rPr>
    </w:lvl>
  </w:abstractNum>
  <w:abstractNum w:abstractNumId="24">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4C738A"/>
    <w:multiLevelType w:val="hybridMultilevel"/>
    <w:tmpl w:val="4E7A1174"/>
    <w:lvl w:ilvl="0" w:tplc="A524D83E">
      <w:start w:val="1"/>
      <w:numFmt w:val="bullet"/>
      <w:lvlText w:val=""/>
      <w:lvlJc w:val="left"/>
      <w:pPr>
        <w:ind w:left="720" w:hanging="360"/>
      </w:pPr>
      <w:rPr>
        <w:rFonts w:ascii="Symbol" w:hAnsi="Symbol" w:hint="default"/>
      </w:rPr>
    </w:lvl>
    <w:lvl w:ilvl="1" w:tplc="24EA8210">
      <w:start w:val="1"/>
      <w:numFmt w:val="bullet"/>
      <w:pStyle w:val="a0"/>
      <w:lvlText w:val=""/>
      <w:lvlJc w:val="left"/>
      <w:pPr>
        <w:tabs>
          <w:tab w:val="num" w:pos="720"/>
        </w:tabs>
        <w:ind w:left="72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C934B6"/>
    <w:multiLevelType w:val="hybridMultilevel"/>
    <w:tmpl w:val="66E613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3274D9"/>
    <w:multiLevelType w:val="hybridMultilevel"/>
    <w:tmpl w:val="D29C4340"/>
    <w:lvl w:ilvl="0" w:tplc="AD24D33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CD57498"/>
    <w:multiLevelType w:val="hybridMultilevel"/>
    <w:tmpl w:val="9112F76A"/>
    <w:lvl w:ilvl="0" w:tplc="04190011">
      <w:start w:val="3"/>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72126F91"/>
    <w:multiLevelType w:val="hybridMultilevel"/>
    <w:tmpl w:val="D7A43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18077E"/>
    <w:multiLevelType w:val="hybridMultilevel"/>
    <w:tmpl w:val="14F20B7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74831313"/>
    <w:multiLevelType w:val="hybridMultilevel"/>
    <w:tmpl w:val="06EABF2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7C2A28D1"/>
    <w:multiLevelType w:val="hybridMultilevel"/>
    <w:tmpl w:val="F9A61696"/>
    <w:lvl w:ilvl="0" w:tplc="04190011">
      <w:start w:val="1"/>
      <w:numFmt w:val="upperRoman"/>
      <w:lvlText w:val="%1."/>
      <w:lvlJc w:val="left"/>
      <w:pPr>
        <w:tabs>
          <w:tab w:val="num" w:pos="720"/>
        </w:tabs>
        <w:ind w:left="720" w:hanging="720"/>
      </w:pPr>
      <w:rPr>
        <w:rFonts w:hint="default"/>
      </w:rPr>
    </w:lvl>
    <w:lvl w:ilvl="1" w:tplc="04190019">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7D561515"/>
    <w:multiLevelType w:val="hybridMultilevel"/>
    <w:tmpl w:val="0CEE86B0"/>
    <w:lvl w:ilvl="0" w:tplc="5732A7C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0"/>
  </w:num>
  <w:num w:numId="3">
    <w:abstractNumId w:val="28"/>
  </w:num>
  <w:num w:numId="4">
    <w:abstractNumId w:val="25"/>
  </w:num>
  <w:num w:numId="5">
    <w:abstractNumId w:val="26"/>
  </w:num>
  <w:num w:numId="6">
    <w:abstractNumId w:val="3"/>
  </w:num>
  <w:num w:numId="7">
    <w:abstractNumId w:val="32"/>
  </w:num>
  <w:num w:numId="8">
    <w:abstractNumId w:val="7"/>
  </w:num>
  <w:num w:numId="9">
    <w:abstractNumId w:val="0"/>
  </w:num>
  <w:num w:numId="10">
    <w:abstractNumId w:val="29"/>
  </w:num>
  <w:num w:numId="11">
    <w:abstractNumId w:val="33"/>
  </w:num>
  <w:num w:numId="12">
    <w:abstractNumId w:val="11"/>
  </w:num>
  <w:num w:numId="13">
    <w:abstractNumId w:val="19"/>
  </w:num>
  <w:num w:numId="14">
    <w:abstractNumId w:val="5"/>
  </w:num>
  <w:num w:numId="15">
    <w:abstractNumId w:val="6"/>
  </w:num>
  <w:num w:numId="16">
    <w:abstractNumId w:val="4"/>
  </w:num>
  <w:num w:numId="17">
    <w:abstractNumId w:val="1"/>
  </w:num>
  <w:num w:numId="18">
    <w:abstractNumId w:val="21"/>
  </w:num>
  <w:num w:numId="19">
    <w:abstractNumId w:val="9"/>
  </w:num>
  <w:num w:numId="20">
    <w:abstractNumId w:val="13"/>
  </w:num>
  <w:num w:numId="21">
    <w:abstractNumId w:val="12"/>
  </w:num>
  <w:num w:numId="22">
    <w:abstractNumId w:val="24"/>
  </w:num>
  <w:num w:numId="23">
    <w:abstractNumId w:val="27"/>
  </w:num>
  <w:num w:numId="24">
    <w:abstractNumId w:val="18"/>
  </w:num>
  <w:num w:numId="25">
    <w:abstractNumId w:val="31"/>
  </w:num>
  <w:num w:numId="26">
    <w:abstractNumId w:val="16"/>
  </w:num>
  <w:num w:numId="27">
    <w:abstractNumId w:val="22"/>
  </w:num>
  <w:num w:numId="28">
    <w:abstractNumId w:val="30"/>
  </w:num>
  <w:num w:numId="29">
    <w:abstractNumId w:val="17"/>
  </w:num>
  <w:num w:numId="30">
    <w:abstractNumId w:val="8"/>
  </w:num>
  <w:num w:numId="31">
    <w:abstractNumId w:val="20"/>
  </w:num>
  <w:num w:numId="32">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04C99"/>
    <w:rsid w:val="00000D2F"/>
    <w:rsid w:val="00000D67"/>
    <w:rsid w:val="00002110"/>
    <w:rsid w:val="00002324"/>
    <w:rsid w:val="0000718E"/>
    <w:rsid w:val="00011F17"/>
    <w:rsid w:val="00013F2A"/>
    <w:rsid w:val="00014957"/>
    <w:rsid w:val="0001586D"/>
    <w:rsid w:val="00015FF5"/>
    <w:rsid w:val="0002061E"/>
    <w:rsid w:val="00021252"/>
    <w:rsid w:val="00021370"/>
    <w:rsid w:val="00025ECC"/>
    <w:rsid w:val="00027BA6"/>
    <w:rsid w:val="00030D82"/>
    <w:rsid w:val="00030E34"/>
    <w:rsid w:val="0004028F"/>
    <w:rsid w:val="00042B9D"/>
    <w:rsid w:val="0004303B"/>
    <w:rsid w:val="000430A4"/>
    <w:rsid w:val="00044B2D"/>
    <w:rsid w:val="00044B80"/>
    <w:rsid w:val="00047B76"/>
    <w:rsid w:val="00047CE5"/>
    <w:rsid w:val="00051103"/>
    <w:rsid w:val="0005320C"/>
    <w:rsid w:val="00056702"/>
    <w:rsid w:val="0006197B"/>
    <w:rsid w:val="00062DE8"/>
    <w:rsid w:val="000637C1"/>
    <w:rsid w:val="00067169"/>
    <w:rsid w:val="00067BC7"/>
    <w:rsid w:val="000704E5"/>
    <w:rsid w:val="00081105"/>
    <w:rsid w:val="00084FA6"/>
    <w:rsid w:val="000868AE"/>
    <w:rsid w:val="000908C7"/>
    <w:rsid w:val="00091B55"/>
    <w:rsid w:val="00092C47"/>
    <w:rsid w:val="00094378"/>
    <w:rsid w:val="00095CCB"/>
    <w:rsid w:val="000A02D3"/>
    <w:rsid w:val="000A308D"/>
    <w:rsid w:val="000B36C2"/>
    <w:rsid w:val="000B5C24"/>
    <w:rsid w:val="000C13DC"/>
    <w:rsid w:val="000C2D3B"/>
    <w:rsid w:val="000C63A5"/>
    <w:rsid w:val="000D2578"/>
    <w:rsid w:val="000D26D8"/>
    <w:rsid w:val="000E0F1E"/>
    <w:rsid w:val="000E19FF"/>
    <w:rsid w:val="000E3316"/>
    <w:rsid w:val="000E4077"/>
    <w:rsid w:val="000E5A49"/>
    <w:rsid w:val="000E6851"/>
    <w:rsid w:val="000E7676"/>
    <w:rsid w:val="000F105E"/>
    <w:rsid w:val="000F3CE2"/>
    <w:rsid w:val="000F42F8"/>
    <w:rsid w:val="000F573D"/>
    <w:rsid w:val="000F6498"/>
    <w:rsid w:val="000F73E9"/>
    <w:rsid w:val="000F759B"/>
    <w:rsid w:val="00101DF7"/>
    <w:rsid w:val="00102FA0"/>
    <w:rsid w:val="00104B53"/>
    <w:rsid w:val="001060B8"/>
    <w:rsid w:val="0011249E"/>
    <w:rsid w:val="001127C9"/>
    <w:rsid w:val="00112A9C"/>
    <w:rsid w:val="0011378D"/>
    <w:rsid w:val="00115EB1"/>
    <w:rsid w:val="001170EC"/>
    <w:rsid w:val="00117E06"/>
    <w:rsid w:val="0012014E"/>
    <w:rsid w:val="001239A2"/>
    <w:rsid w:val="00124324"/>
    <w:rsid w:val="00132511"/>
    <w:rsid w:val="00132C2C"/>
    <w:rsid w:val="0014255C"/>
    <w:rsid w:val="00145279"/>
    <w:rsid w:val="001463F8"/>
    <w:rsid w:val="00146B46"/>
    <w:rsid w:val="001533CC"/>
    <w:rsid w:val="00155A49"/>
    <w:rsid w:val="00156148"/>
    <w:rsid w:val="00156A70"/>
    <w:rsid w:val="00160905"/>
    <w:rsid w:val="00163373"/>
    <w:rsid w:val="00163F00"/>
    <w:rsid w:val="00167639"/>
    <w:rsid w:val="001676ED"/>
    <w:rsid w:val="0017207D"/>
    <w:rsid w:val="001728EE"/>
    <w:rsid w:val="00182F29"/>
    <w:rsid w:val="00184568"/>
    <w:rsid w:val="001845FA"/>
    <w:rsid w:val="00184B45"/>
    <w:rsid w:val="00187481"/>
    <w:rsid w:val="00190450"/>
    <w:rsid w:val="001920FF"/>
    <w:rsid w:val="00192F6C"/>
    <w:rsid w:val="00194B87"/>
    <w:rsid w:val="00195A16"/>
    <w:rsid w:val="00195D18"/>
    <w:rsid w:val="00196FF8"/>
    <w:rsid w:val="001974DB"/>
    <w:rsid w:val="001A0A42"/>
    <w:rsid w:val="001A19F0"/>
    <w:rsid w:val="001A3B24"/>
    <w:rsid w:val="001B1D98"/>
    <w:rsid w:val="001B2552"/>
    <w:rsid w:val="001B5D7C"/>
    <w:rsid w:val="001C0326"/>
    <w:rsid w:val="001C09AD"/>
    <w:rsid w:val="001C1280"/>
    <w:rsid w:val="001C3630"/>
    <w:rsid w:val="001D07DF"/>
    <w:rsid w:val="001D2466"/>
    <w:rsid w:val="001D47A4"/>
    <w:rsid w:val="001D67BB"/>
    <w:rsid w:val="001D7FDF"/>
    <w:rsid w:val="001E5A9D"/>
    <w:rsid w:val="001E63D0"/>
    <w:rsid w:val="001F320B"/>
    <w:rsid w:val="001F7BA3"/>
    <w:rsid w:val="00200A37"/>
    <w:rsid w:val="002014D2"/>
    <w:rsid w:val="00201677"/>
    <w:rsid w:val="002027AB"/>
    <w:rsid w:val="00205E98"/>
    <w:rsid w:val="00206054"/>
    <w:rsid w:val="00206314"/>
    <w:rsid w:val="002070F4"/>
    <w:rsid w:val="00207BA1"/>
    <w:rsid w:val="0021412C"/>
    <w:rsid w:val="00216B95"/>
    <w:rsid w:val="0022364B"/>
    <w:rsid w:val="00223961"/>
    <w:rsid w:val="00227B00"/>
    <w:rsid w:val="002321D5"/>
    <w:rsid w:val="00233409"/>
    <w:rsid w:val="002402CB"/>
    <w:rsid w:val="0024163F"/>
    <w:rsid w:val="00242459"/>
    <w:rsid w:val="00245351"/>
    <w:rsid w:val="00250FF6"/>
    <w:rsid w:val="002568F9"/>
    <w:rsid w:val="0025760F"/>
    <w:rsid w:val="00257B43"/>
    <w:rsid w:val="00260CB2"/>
    <w:rsid w:val="0026553C"/>
    <w:rsid w:val="00265E97"/>
    <w:rsid w:val="00267529"/>
    <w:rsid w:val="00273C8E"/>
    <w:rsid w:val="00276AD2"/>
    <w:rsid w:val="00276EF4"/>
    <w:rsid w:val="00277CF5"/>
    <w:rsid w:val="00281D33"/>
    <w:rsid w:val="0028463D"/>
    <w:rsid w:val="00293A86"/>
    <w:rsid w:val="00295728"/>
    <w:rsid w:val="002A02B6"/>
    <w:rsid w:val="002A0DE5"/>
    <w:rsid w:val="002A702F"/>
    <w:rsid w:val="002A7599"/>
    <w:rsid w:val="002B016C"/>
    <w:rsid w:val="002B2197"/>
    <w:rsid w:val="002B53BF"/>
    <w:rsid w:val="002B7724"/>
    <w:rsid w:val="002C10FF"/>
    <w:rsid w:val="002C3D91"/>
    <w:rsid w:val="002C674C"/>
    <w:rsid w:val="002C7C71"/>
    <w:rsid w:val="002D1B01"/>
    <w:rsid w:val="002D2CE6"/>
    <w:rsid w:val="002D644B"/>
    <w:rsid w:val="002D678F"/>
    <w:rsid w:val="002E4A12"/>
    <w:rsid w:val="002F0EF8"/>
    <w:rsid w:val="002F1157"/>
    <w:rsid w:val="002F2154"/>
    <w:rsid w:val="002F4A31"/>
    <w:rsid w:val="002F6FB6"/>
    <w:rsid w:val="002F79AE"/>
    <w:rsid w:val="0030351C"/>
    <w:rsid w:val="00304F73"/>
    <w:rsid w:val="00314B4D"/>
    <w:rsid w:val="00320EA4"/>
    <w:rsid w:val="00322065"/>
    <w:rsid w:val="00322076"/>
    <w:rsid w:val="0032337E"/>
    <w:rsid w:val="00325B84"/>
    <w:rsid w:val="00325CDF"/>
    <w:rsid w:val="00327EED"/>
    <w:rsid w:val="003303A7"/>
    <w:rsid w:val="003325B7"/>
    <w:rsid w:val="003400E7"/>
    <w:rsid w:val="0034195D"/>
    <w:rsid w:val="00352592"/>
    <w:rsid w:val="003530A4"/>
    <w:rsid w:val="003536B3"/>
    <w:rsid w:val="00356C25"/>
    <w:rsid w:val="00357EE3"/>
    <w:rsid w:val="00357FAB"/>
    <w:rsid w:val="0036083D"/>
    <w:rsid w:val="00364DD7"/>
    <w:rsid w:val="00366160"/>
    <w:rsid w:val="0037169A"/>
    <w:rsid w:val="00377142"/>
    <w:rsid w:val="00382BE9"/>
    <w:rsid w:val="00383CC9"/>
    <w:rsid w:val="00383FEB"/>
    <w:rsid w:val="00390931"/>
    <w:rsid w:val="00392F37"/>
    <w:rsid w:val="003975EE"/>
    <w:rsid w:val="003A0069"/>
    <w:rsid w:val="003A0F74"/>
    <w:rsid w:val="003A14BE"/>
    <w:rsid w:val="003A29C4"/>
    <w:rsid w:val="003A3EB0"/>
    <w:rsid w:val="003B07FB"/>
    <w:rsid w:val="003B3014"/>
    <w:rsid w:val="003B7147"/>
    <w:rsid w:val="003C48AE"/>
    <w:rsid w:val="003D22D4"/>
    <w:rsid w:val="003D2E9F"/>
    <w:rsid w:val="003D3E3A"/>
    <w:rsid w:val="003D4F61"/>
    <w:rsid w:val="003E0196"/>
    <w:rsid w:val="003E02C8"/>
    <w:rsid w:val="003E664D"/>
    <w:rsid w:val="003F1149"/>
    <w:rsid w:val="003F1CE4"/>
    <w:rsid w:val="003F20D7"/>
    <w:rsid w:val="003F4D60"/>
    <w:rsid w:val="003F6C95"/>
    <w:rsid w:val="00401A50"/>
    <w:rsid w:val="00402E4C"/>
    <w:rsid w:val="00403698"/>
    <w:rsid w:val="00404141"/>
    <w:rsid w:val="004050AB"/>
    <w:rsid w:val="0040666F"/>
    <w:rsid w:val="004106C0"/>
    <w:rsid w:val="00413257"/>
    <w:rsid w:val="00413529"/>
    <w:rsid w:val="00414068"/>
    <w:rsid w:val="004179FF"/>
    <w:rsid w:val="0042054D"/>
    <w:rsid w:val="00420D5D"/>
    <w:rsid w:val="00420F00"/>
    <w:rsid w:val="00421B5B"/>
    <w:rsid w:val="00426842"/>
    <w:rsid w:val="00431E78"/>
    <w:rsid w:val="00432012"/>
    <w:rsid w:val="004332DE"/>
    <w:rsid w:val="004360DF"/>
    <w:rsid w:val="004364BE"/>
    <w:rsid w:val="004376A4"/>
    <w:rsid w:val="00442ED7"/>
    <w:rsid w:val="0044307B"/>
    <w:rsid w:val="00446004"/>
    <w:rsid w:val="00450711"/>
    <w:rsid w:val="0045400A"/>
    <w:rsid w:val="0045564C"/>
    <w:rsid w:val="004556DA"/>
    <w:rsid w:val="00462735"/>
    <w:rsid w:val="004674CF"/>
    <w:rsid w:val="0047107D"/>
    <w:rsid w:val="004712BC"/>
    <w:rsid w:val="00471AAC"/>
    <w:rsid w:val="00471F42"/>
    <w:rsid w:val="004749A6"/>
    <w:rsid w:val="004835CC"/>
    <w:rsid w:val="004838F8"/>
    <w:rsid w:val="00483B00"/>
    <w:rsid w:val="00483D95"/>
    <w:rsid w:val="004850FC"/>
    <w:rsid w:val="00491A98"/>
    <w:rsid w:val="00494AB6"/>
    <w:rsid w:val="004A1217"/>
    <w:rsid w:val="004A437C"/>
    <w:rsid w:val="004B1780"/>
    <w:rsid w:val="004B2109"/>
    <w:rsid w:val="004B26AA"/>
    <w:rsid w:val="004B2B53"/>
    <w:rsid w:val="004B3343"/>
    <w:rsid w:val="004C1645"/>
    <w:rsid w:val="004C2FFA"/>
    <w:rsid w:val="004C39A6"/>
    <w:rsid w:val="004D0FC0"/>
    <w:rsid w:val="004D2525"/>
    <w:rsid w:val="004D491C"/>
    <w:rsid w:val="004D6394"/>
    <w:rsid w:val="004D6D77"/>
    <w:rsid w:val="004D7475"/>
    <w:rsid w:val="004E0A0F"/>
    <w:rsid w:val="004E0D85"/>
    <w:rsid w:val="004E2E76"/>
    <w:rsid w:val="004E7515"/>
    <w:rsid w:val="004E75BA"/>
    <w:rsid w:val="004F06D2"/>
    <w:rsid w:val="004F32DC"/>
    <w:rsid w:val="004F4040"/>
    <w:rsid w:val="004F7F31"/>
    <w:rsid w:val="00501DCA"/>
    <w:rsid w:val="00502285"/>
    <w:rsid w:val="00502CFE"/>
    <w:rsid w:val="00513922"/>
    <w:rsid w:val="005149DE"/>
    <w:rsid w:val="00515DE0"/>
    <w:rsid w:val="00517035"/>
    <w:rsid w:val="00522C61"/>
    <w:rsid w:val="00523CB9"/>
    <w:rsid w:val="005251F2"/>
    <w:rsid w:val="005259C8"/>
    <w:rsid w:val="00527670"/>
    <w:rsid w:val="00531B49"/>
    <w:rsid w:val="00537354"/>
    <w:rsid w:val="00537758"/>
    <w:rsid w:val="00540EB8"/>
    <w:rsid w:val="00547903"/>
    <w:rsid w:val="00550487"/>
    <w:rsid w:val="00550716"/>
    <w:rsid w:val="00551681"/>
    <w:rsid w:val="00553134"/>
    <w:rsid w:val="00554541"/>
    <w:rsid w:val="00555B5A"/>
    <w:rsid w:val="00557EF0"/>
    <w:rsid w:val="0056106F"/>
    <w:rsid w:val="005610F3"/>
    <w:rsid w:val="0056125B"/>
    <w:rsid w:val="00561DF8"/>
    <w:rsid w:val="00564334"/>
    <w:rsid w:val="005648F5"/>
    <w:rsid w:val="00566474"/>
    <w:rsid w:val="00571E00"/>
    <w:rsid w:val="00573FA3"/>
    <w:rsid w:val="00574448"/>
    <w:rsid w:val="005800BB"/>
    <w:rsid w:val="00581A85"/>
    <w:rsid w:val="00582B40"/>
    <w:rsid w:val="00583072"/>
    <w:rsid w:val="005847A8"/>
    <w:rsid w:val="00584A58"/>
    <w:rsid w:val="0058724E"/>
    <w:rsid w:val="00594915"/>
    <w:rsid w:val="005958F1"/>
    <w:rsid w:val="005A05CD"/>
    <w:rsid w:val="005A075C"/>
    <w:rsid w:val="005A2C87"/>
    <w:rsid w:val="005A3144"/>
    <w:rsid w:val="005A35B9"/>
    <w:rsid w:val="005B3DD4"/>
    <w:rsid w:val="005C43F3"/>
    <w:rsid w:val="005D08DE"/>
    <w:rsid w:val="005D1D79"/>
    <w:rsid w:val="005D3E2E"/>
    <w:rsid w:val="005D55BD"/>
    <w:rsid w:val="005D6011"/>
    <w:rsid w:val="005E0820"/>
    <w:rsid w:val="005E5E0C"/>
    <w:rsid w:val="005F015B"/>
    <w:rsid w:val="005F226F"/>
    <w:rsid w:val="005F4A40"/>
    <w:rsid w:val="005F5E29"/>
    <w:rsid w:val="00602E7A"/>
    <w:rsid w:val="00603F92"/>
    <w:rsid w:val="00605DE1"/>
    <w:rsid w:val="00607B0D"/>
    <w:rsid w:val="00612591"/>
    <w:rsid w:val="00612D50"/>
    <w:rsid w:val="00613455"/>
    <w:rsid w:val="00613502"/>
    <w:rsid w:val="00614119"/>
    <w:rsid w:val="006171CC"/>
    <w:rsid w:val="00617F31"/>
    <w:rsid w:val="00622624"/>
    <w:rsid w:val="00625968"/>
    <w:rsid w:val="00630133"/>
    <w:rsid w:val="0063399B"/>
    <w:rsid w:val="00634401"/>
    <w:rsid w:val="006357A1"/>
    <w:rsid w:val="00636161"/>
    <w:rsid w:val="00637B95"/>
    <w:rsid w:val="0064450B"/>
    <w:rsid w:val="00645B42"/>
    <w:rsid w:val="00646DA1"/>
    <w:rsid w:val="00646F02"/>
    <w:rsid w:val="0065025D"/>
    <w:rsid w:val="00650F76"/>
    <w:rsid w:val="00651B5C"/>
    <w:rsid w:val="00654FE8"/>
    <w:rsid w:val="00655000"/>
    <w:rsid w:val="00657069"/>
    <w:rsid w:val="006619ED"/>
    <w:rsid w:val="00665988"/>
    <w:rsid w:val="00665D93"/>
    <w:rsid w:val="00670FCD"/>
    <w:rsid w:val="00672110"/>
    <w:rsid w:val="00675CCF"/>
    <w:rsid w:val="00676BE5"/>
    <w:rsid w:val="00677048"/>
    <w:rsid w:val="00681758"/>
    <w:rsid w:val="00682EC6"/>
    <w:rsid w:val="0068302E"/>
    <w:rsid w:val="0068634E"/>
    <w:rsid w:val="00687B00"/>
    <w:rsid w:val="00690579"/>
    <w:rsid w:val="00691C80"/>
    <w:rsid w:val="00694073"/>
    <w:rsid w:val="006A03ED"/>
    <w:rsid w:val="006A050D"/>
    <w:rsid w:val="006A07A1"/>
    <w:rsid w:val="006A18BD"/>
    <w:rsid w:val="006A3F74"/>
    <w:rsid w:val="006A5C9B"/>
    <w:rsid w:val="006A7DB1"/>
    <w:rsid w:val="006A7F36"/>
    <w:rsid w:val="006B0EB2"/>
    <w:rsid w:val="006B3BDD"/>
    <w:rsid w:val="006B3F3A"/>
    <w:rsid w:val="006B4234"/>
    <w:rsid w:val="006B633C"/>
    <w:rsid w:val="006B6C17"/>
    <w:rsid w:val="006B7CE8"/>
    <w:rsid w:val="006C2566"/>
    <w:rsid w:val="006D30A9"/>
    <w:rsid w:val="006D43E1"/>
    <w:rsid w:val="006D4CE7"/>
    <w:rsid w:val="006D6A2E"/>
    <w:rsid w:val="006D720C"/>
    <w:rsid w:val="006D7BE2"/>
    <w:rsid w:val="006D7F9E"/>
    <w:rsid w:val="006E04EF"/>
    <w:rsid w:val="006E43EE"/>
    <w:rsid w:val="006E47F0"/>
    <w:rsid w:val="006E4874"/>
    <w:rsid w:val="006E678D"/>
    <w:rsid w:val="006E6929"/>
    <w:rsid w:val="006E6A32"/>
    <w:rsid w:val="006F3A14"/>
    <w:rsid w:val="006F5319"/>
    <w:rsid w:val="006F668D"/>
    <w:rsid w:val="007006DF"/>
    <w:rsid w:val="00702505"/>
    <w:rsid w:val="0070345E"/>
    <w:rsid w:val="007041C9"/>
    <w:rsid w:val="00704C99"/>
    <w:rsid w:val="00704DB8"/>
    <w:rsid w:val="007105CE"/>
    <w:rsid w:val="00712DED"/>
    <w:rsid w:val="007131D1"/>
    <w:rsid w:val="007138F7"/>
    <w:rsid w:val="007139C8"/>
    <w:rsid w:val="00715772"/>
    <w:rsid w:val="00715B2C"/>
    <w:rsid w:val="00717CE9"/>
    <w:rsid w:val="00720814"/>
    <w:rsid w:val="00720E86"/>
    <w:rsid w:val="007244D6"/>
    <w:rsid w:val="00725898"/>
    <w:rsid w:val="007264DE"/>
    <w:rsid w:val="00730E00"/>
    <w:rsid w:val="007340F4"/>
    <w:rsid w:val="0073563B"/>
    <w:rsid w:val="00740DB4"/>
    <w:rsid w:val="007410F5"/>
    <w:rsid w:val="00742E66"/>
    <w:rsid w:val="00746983"/>
    <w:rsid w:val="007510A3"/>
    <w:rsid w:val="0075156C"/>
    <w:rsid w:val="00754FE0"/>
    <w:rsid w:val="007567D9"/>
    <w:rsid w:val="00756D95"/>
    <w:rsid w:val="007619D2"/>
    <w:rsid w:val="007621C6"/>
    <w:rsid w:val="00762E0C"/>
    <w:rsid w:val="00763180"/>
    <w:rsid w:val="0076488D"/>
    <w:rsid w:val="00765101"/>
    <w:rsid w:val="00766BBC"/>
    <w:rsid w:val="007673A2"/>
    <w:rsid w:val="00771E8E"/>
    <w:rsid w:val="0077370C"/>
    <w:rsid w:val="00773B13"/>
    <w:rsid w:val="00781194"/>
    <w:rsid w:val="00783A6E"/>
    <w:rsid w:val="0078413B"/>
    <w:rsid w:val="00786FC9"/>
    <w:rsid w:val="007902A5"/>
    <w:rsid w:val="0079197F"/>
    <w:rsid w:val="007951FC"/>
    <w:rsid w:val="00795245"/>
    <w:rsid w:val="00796A77"/>
    <w:rsid w:val="00796B31"/>
    <w:rsid w:val="00797469"/>
    <w:rsid w:val="00797A5B"/>
    <w:rsid w:val="00797EDE"/>
    <w:rsid w:val="007A5D59"/>
    <w:rsid w:val="007A66A5"/>
    <w:rsid w:val="007B02BB"/>
    <w:rsid w:val="007B0724"/>
    <w:rsid w:val="007B2F8C"/>
    <w:rsid w:val="007B6EFF"/>
    <w:rsid w:val="007B7CFA"/>
    <w:rsid w:val="007C06D7"/>
    <w:rsid w:val="007D2017"/>
    <w:rsid w:val="007D3E5C"/>
    <w:rsid w:val="007D6943"/>
    <w:rsid w:val="007D79EC"/>
    <w:rsid w:val="007D7D26"/>
    <w:rsid w:val="007D7D4D"/>
    <w:rsid w:val="007E2209"/>
    <w:rsid w:val="007E4E87"/>
    <w:rsid w:val="007E57BF"/>
    <w:rsid w:val="007E58FE"/>
    <w:rsid w:val="007E66EC"/>
    <w:rsid w:val="007E670F"/>
    <w:rsid w:val="007F004D"/>
    <w:rsid w:val="007F2334"/>
    <w:rsid w:val="007F424A"/>
    <w:rsid w:val="007F43AE"/>
    <w:rsid w:val="007F6299"/>
    <w:rsid w:val="007F6DEB"/>
    <w:rsid w:val="0080064D"/>
    <w:rsid w:val="008006F6"/>
    <w:rsid w:val="00800CAB"/>
    <w:rsid w:val="00802D42"/>
    <w:rsid w:val="00803D71"/>
    <w:rsid w:val="00805328"/>
    <w:rsid w:val="00805F99"/>
    <w:rsid w:val="00806490"/>
    <w:rsid w:val="00813B4C"/>
    <w:rsid w:val="008165FF"/>
    <w:rsid w:val="0081784A"/>
    <w:rsid w:val="008239A7"/>
    <w:rsid w:val="00823C40"/>
    <w:rsid w:val="00824141"/>
    <w:rsid w:val="008246B3"/>
    <w:rsid w:val="00824718"/>
    <w:rsid w:val="008257CD"/>
    <w:rsid w:val="008265E8"/>
    <w:rsid w:val="0082672B"/>
    <w:rsid w:val="00827EEF"/>
    <w:rsid w:val="00830C66"/>
    <w:rsid w:val="00833201"/>
    <w:rsid w:val="0083467A"/>
    <w:rsid w:val="00837013"/>
    <w:rsid w:val="0083728E"/>
    <w:rsid w:val="00837569"/>
    <w:rsid w:val="00837E88"/>
    <w:rsid w:val="00842B65"/>
    <w:rsid w:val="00842F2F"/>
    <w:rsid w:val="00843DB0"/>
    <w:rsid w:val="008465C9"/>
    <w:rsid w:val="00846F4B"/>
    <w:rsid w:val="0085071B"/>
    <w:rsid w:val="00850E12"/>
    <w:rsid w:val="00851082"/>
    <w:rsid w:val="00852E70"/>
    <w:rsid w:val="00866B46"/>
    <w:rsid w:val="00870B53"/>
    <w:rsid w:val="00871553"/>
    <w:rsid w:val="00875F79"/>
    <w:rsid w:val="0088336A"/>
    <w:rsid w:val="00887171"/>
    <w:rsid w:val="008910F7"/>
    <w:rsid w:val="0089202E"/>
    <w:rsid w:val="00894B2E"/>
    <w:rsid w:val="00894F5D"/>
    <w:rsid w:val="008960E3"/>
    <w:rsid w:val="00896279"/>
    <w:rsid w:val="008973F5"/>
    <w:rsid w:val="00897DCD"/>
    <w:rsid w:val="008A2E02"/>
    <w:rsid w:val="008A5A66"/>
    <w:rsid w:val="008A6678"/>
    <w:rsid w:val="008A79BB"/>
    <w:rsid w:val="008A7EA2"/>
    <w:rsid w:val="008B0825"/>
    <w:rsid w:val="008B16E7"/>
    <w:rsid w:val="008B29E7"/>
    <w:rsid w:val="008B3936"/>
    <w:rsid w:val="008B7EBB"/>
    <w:rsid w:val="008C087B"/>
    <w:rsid w:val="008C143B"/>
    <w:rsid w:val="008C14E0"/>
    <w:rsid w:val="008C54CB"/>
    <w:rsid w:val="008C6E93"/>
    <w:rsid w:val="008D02BD"/>
    <w:rsid w:val="008D147C"/>
    <w:rsid w:val="008D33FF"/>
    <w:rsid w:val="008D41C9"/>
    <w:rsid w:val="008D70B6"/>
    <w:rsid w:val="008D749B"/>
    <w:rsid w:val="008D7E1E"/>
    <w:rsid w:val="008E0420"/>
    <w:rsid w:val="008E2298"/>
    <w:rsid w:val="008E262C"/>
    <w:rsid w:val="008E354B"/>
    <w:rsid w:val="008E47CB"/>
    <w:rsid w:val="008F213C"/>
    <w:rsid w:val="008F4D65"/>
    <w:rsid w:val="008F66CA"/>
    <w:rsid w:val="008F72BC"/>
    <w:rsid w:val="00902279"/>
    <w:rsid w:val="009022C6"/>
    <w:rsid w:val="009022CC"/>
    <w:rsid w:val="00904541"/>
    <w:rsid w:val="00904555"/>
    <w:rsid w:val="009058D3"/>
    <w:rsid w:val="00905F4B"/>
    <w:rsid w:val="009066B5"/>
    <w:rsid w:val="00907719"/>
    <w:rsid w:val="0090774C"/>
    <w:rsid w:val="00914380"/>
    <w:rsid w:val="00914D77"/>
    <w:rsid w:val="00915E15"/>
    <w:rsid w:val="009202E4"/>
    <w:rsid w:val="00920B09"/>
    <w:rsid w:val="0092773D"/>
    <w:rsid w:val="009304B9"/>
    <w:rsid w:val="009314F5"/>
    <w:rsid w:val="009352EE"/>
    <w:rsid w:val="00935F0B"/>
    <w:rsid w:val="00937BA0"/>
    <w:rsid w:val="0094383F"/>
    <w:rsid w:val="0094634D"/>
    <w:rsid w:val="00946431"/>
    <w:rsid w:val="0094782C"/>
    <w:rsid w:val="00950D18"/>
    <w:rsid w:val="00950D5A"/>
    <w:rsid w:val="009514F5"/>
    <w:rsid w:val="00954467"/>
    <w:rsid w:val="009553D3"/>
    <w:rsid w:val="00961614"/>
    <w:rsid w:val="0096537A"/>
    <w:rsid w:val="00965736"/>
    <w:rsid w:val="00966751"/>
    <w:rsid w:val="00966F6F"/>
    <w:rsid w:val="00970483"/>
    <w:rsid w:val="00970E5C"/>
    <w:rsid w:val="0097209E"/>
    <w:rsid w:val="009726F5"/>
    <w:rsid w:val="00974D2C"/>
    <w:rsid w:val="00983F2C"/>
    <w:rsid w:val="00986643"/>
    <w:rsid w:val="00986D75"/>
    <w:rsid w:val="00987710"/>
    <w:rsid w:val="0099480D"/>
    <w:rsid w:val="00996BAD"/>
    <w:rsid w:val="009A3CBD"/>
    <w:rsid w:val="009A3FD4"/>
    <w:rsid w:val="009A6414"/>
    <w:rsid w:val="009B3015"/>
    <w:rsid w:val="009B45F7"/>
    <w:rsid w:val="009B722E"/>
    <w:rsid w:val="009C2555"/>
    <w:rsid w:val="009C456E"/>
    <w:rsid w:val="009C4DDC"/>
    <w:rsid w:val="009D31B6"/>
    <w:rsid w:val="009D4D1D"/>
    <w:rsid w:val="009D79F9"/>
    <w:rsid w:val="009D7E92"/>
    <w:rsid w:val="009E17AB"/>
    <w:rsid w:val="009F37D6"/>
    <w:rsid w:val="009F3B7D"/>
    <w:rsid w:val="009F4530"/>
    <w:rsid w:val="009F4D95"/>
    <w:rsid w:val="009F4E1A"/>
    <w:rsid w:val="009F7D8E"/>
    <w:rsid w:val="00A02731"/>
    <w:rsid w:val="00A02734"/>
    <w:rsid w:val="00A02B1F"/>
    <w:rsid w:val="00A0314D"/>
    <w:rsid w:val="00A046D8"/>
    <w:rsid w:val="00A107B2"/>
    <w:rsid w:val="00A138E7"/>
    <w:rsid w:val="00A13CC2"/>
    <w:rsid w:val="00A1559A"/>
    <w:rsid w:val="00A16B83"/>
    <w:rsid w:val="00A16F71"/>
    <w:rsid w:val="00A17044"/>
    <w:rsid w:val="00A174A2"/>
    <w:rsid w:val="00A24BA0"/>
    <w:rsid w:val="00A252EE"/>
    <w:rsid w:val="00A26336"/>
    <w:rsid w:val="00A26FD8"/>
    <w:rsid w:val="00A30DE2"/>
    <w:rsid w:val="00A36A01"/>
    <w:rsid w:val="00A37448"/>
    <w:rsid w:val="00A37D36"/>
    <w:rsid w:val="00A41462"/>
    <w:rsid w:val="00A41F34"/>
    <w:rsid w:val="00A42C10"/>
    <w:rsid w:val="00A47935"/>
    <w:rsid w:val="00A50DD4"/>
    <w:rsid w:val="00A52705"/>
    <w:rsid w:val="00A536B5"/>
    <w:rsid w:val="00A53D0B"/>
    <w:rsid w:val="00A54302"/>
    <w:rsid w:val="00A54D19"/>
    <w:rsid w:val="00A5627C"/>
    <w:rsid w:val="00A572FB"/>
    <w:rsid w:val="00A57476"/>
    <w:rsid w:val="00A57CE8"/>
    <w:rsid w:val="00A658DD"/>
    <w:rsid w:val="00A6687D"/>
    <w:rsid w:val="00A707B8"/>
    <w:rsid w:val="00A71288"/>
    <w:rsid w:val="00A7189C"/>
    <w:rsid w:val="00A73FBD"/>
    <w:rsid w:val="00A75ED8"/>
    <w:rsid w:val="00A75EFB"/>
    <w:rsid w:val="00A833C2"/>
    <w:rsid w:val="00A91E2A"/>
    <w:rsid w:val="00A92F1E"/>
    <w:rsid w:val="00A939DE"/>
    <w:rsid w:val="00A93CF0"/>
    <w:rsid w:val="00A953A7"/>
    <w:rsid w:val="00A97D32"/>
    <w:rsid w:val="00AA12D6"/>
    <w:rsid w:val="00AA3357"/>
    <w:rsid w:val="00AA5306"/>
    <w:rsid w:val="00AA69AA"/>
    <w:rsid w:val="00AB0E83"/>
    <w:rsid w:val="00AB2032"/>
    <w:rsid w:val="00AB4343"/>
    <w:rsid w:val="00AC05DC"/>
    <w:rsid w:val="00AC3460"/>
    <w:rsid w:val="00AC49C4"/>
    <w:rsid w:val="00AC4FF9"/>
    <w:rsid w:val="00AD11A3"/>
    <w:rsid w:val="00AD12B1"/>
    <w:rsid w:val="00AD2E11"/>
    <w:rsid w:val="00AD30A0"/>
    <w:rsid w:val="00AD32E7"/>
    <w:rsid w:val="00AD3AB1"/>
    <w:rsid w:val="00AD3BF4"/>
    <w:rsid w:val="00AD40BC"/>
    <w:rsid w:val="00AD4686"/>
    <w:rsid w:val="00AD6026"/>
    <w:rsid w:val="00AE44B8"/>
    <w:rsid w:val="00AE4D69"/>
    <w:rsid w:val="00AE73A5"/>
    <w:rsid w:val="00AE788B"/>
    <w:rsid w:val="00AF42EF"/>
    <w:rsid w:val="00AF4CD3"/>
    <w:rsid w:val="00AF7356"/>
    <w:rsid w:val="00B00A1D"/>
    <w:rsid w:val="00B01DEA"/>
    <w:rsid w:val="00B043FF"/>
    <w:rsid w:val="00B04485"/>
    <w:rsid w:val="00B05ECE"/>
    <w:rsid w:val="00B05FA0"/>
    <w:rsid w:val="00B0707D"/>
    <w:rsid w:val="00B105D3"/>
    <w:rsid w:val="00B11430"/>
    <w:rsid w:val="00B145BB"/>
    <w:rsid w:val="00B21184"/>
    <w:rsid w:val="00B22517"/>
    <w:rsid w:val="00B228EC"/>
    <w:rsid w:val="00B228F4"/>
    <w:rsid w:val="00B25A82"/>
    <w:rsid w:val="00B30152"/>
    <w:rsid w:val="00B309F4"/>
    <w:rsid w:val="00B356EB"/>
    <w:rsid w:val="00B40711"/>
    <w:rsid w:val="00B4098A"/>
    <w:rsid w:val="00B477D8"/>
    <w:rsid w:val="00B50624"/>
    <w:rsid w:val="00B508DA"/>
    <w:rsid w:val="00B512AD"/>
    <w:rsid w:val="00B5512E"/>
    <w:rsid w:val="00B6010A"/>
    <w:rsid w:val="00B6027B"/>
    <w:rsid w:val="00B6349B"/>
    <w:rsid w:val="00B64D2F"/>
    <w:rsid w:val="00B70864"/>
    <w:rsid w:val="00B73E5D"/>
    <w:rsid w:val="00B748FE"/>
    <w:rsid w:val="00B75035"/>
    <w:rsid w:val="00B75BB2"/>
    <w:rsid w:val="00B76DB7"/>
    <w:rsid w:val="00B80AC4"/>
    <w:rsid w:val="00B81D05"/>
    <w:rsid w:val="00B81E8B"/>
    <w:rsid w:val="00B85D5E"/>
    <w:rsid w:val="00B85E1B"/>
    <w:rsid w:val="00B85F81"/>
    <w:rsid w:val="00B86B5A"/>
    <w:rsid w:val="00B90382"/>
    <w:rsid w:val="00B928E1"/>
    <w:rsid w:val="00B9548C"/>
    <w:rsid w:val="00BA13A9"/>
    <w:rsid w:val="00BA1C09"/>
    <w:rsid w:val="00BA2679"/>
    <w:rsid w:val="00BA4907"/>
    <w:rsid w:val="00BA4DCD"/>
    <w:rsid w:val="00BA7870"/>
    <w:rsid w:val="00BA7ADE"/>
    <w:rsid w:val="00BB06CE"/>
    <w:rsid w:val="00BB2071"/>
    <w:rsid w:val="00BB6DB4"/>
    <w:rsid w:val="00BB78E7"/>
    <w:rsid w:val="00BC056E"/>
    <w:rsid w:val="00BC0B29"/>
    <w:rsid w:val="00BC282A"/>
    <w:rsid w:val="00BC7029"/>
    <w:rsid w:val="00BD21BD"/>
    <w:rsid w:val="00BD33F8"/>
    <w:rsid w:val="00BD3B48"/>
    <w:rsid w:val="00BD3CC6"/>
    <w:rsid w:val="00BD5981"/>
    <w:rsid w:val="00BE133C"/>
    <w:rsid w:val="00BE1631"/>
    <w:rsid w:val="00BE2CBD"/>
    <w:rsid w:val="00BE3949"/>
    <w:rsid w:val="00BE7C9E"/>
    <w:rsid w:val="00BF0757"/>
    <w:rsid w:val="00BF0818"/>
    <w:rsid w:val="00BF72ED"/>
    <w:rsid w:val="00C014B8"/>
    <w:rsid w:val="00C05F8C"/>
    <w:rsid w:val="00C06226"/>
    <w:rsid w:val="00C10967"/>
    <w:rsid w:val="00C11728"/>
    <w:rsid w:val="00C122D4"/>
    <w:rsid w:val="00C134E3"/>
    <w:rsid w:val="00C161EF"/>
    <w:rsid w:val="00C276A2"/>
    <w:rsid w:val="00C30D4F"/>
    <w:rsid w:val="00C31FB1"/>
    <w:rsid w:val="00C341FB"/>
    <w:rsid w:val="00C3643D"/>
    <w:rsid w:val="00C42EEB"/>
    <w:rsid w:val="00C51AD6"/>
    <w:rsid w:val="00C51B0A"/>
    <w:rsid w:val="00C540F9"/>
    <w:rsid w:val="00C547B1"/>
    <w:rsid w:val="00C6160E"/>
    <w:rsid w:val="00C6440A"/>
    <w:rsid w:val="00C66AA9"/>
    <w:rsid w:val="00C67927"/>
    <w:rsid w:val="00C67990"/>
    <w:rsid w:val="00C711A3"/>
    <w:rsid w:val="00C7326C"/>
    <w:rsid w:val="00C74500"/>
    <w:rsid w:val="00C75889"/>
    <w:rsid w:val="00C7593B"/>
    <w:rsid w:val="00C7615A"/>
    <w:rsid w:val="00C801C2"/>
    <w:rsid w:val="00C81F04"/>
    <w:rsid w:val="00C82256"/>
    <w:rsid w:val="00C87A26"/>
    <w:rsid w:val="00C902CF"/>
    <w:rsid w:val="00C90955"/>
    <w:rsid w:val="00C922B8"/>
    <w:rsid w:val="00C92B09"/>
    <w:rsid w:val="00C94A36"/>
    <w:rsid w:val="00C95B35"/>
    <w:rsid w:val="00C96113"/>
    <w:rsid w:val="00C9669D"/>
    <w:rsid w:val="00CA176A"/>
    <w:rsid w:val="00CA5804"/>
    <w:rsid w:val="00CA6EFB"/>
    <w:rsid w:val="00CB069D"/>
    <w:rsid w:val="00CB4BFF"/>
    <w:rsid w:val="00CC2F6C"/>
    <w:rsid w:val="00CC6170"/>
    <w:rsid w:val="00CC65D7"/>
    <w:rsid w:val="00CC7AD1"/>
    <w:rsid w:val="00CD0EB0"/>
    <w:rsid w:val="00CD0F8C"/>
    <w:rsid w:val="00CD35F0"/>
    <w:rsid w:val="00CD3716"/>
    <w:rsid w:val="00CD56BA"/>
    <w:rsid w:val="00CD653C"/>
    <w:rsid w:val="00CD7621"/>
    <w:rsid w:val="00CD7F63"/>
    <w:rsid w:val="00CE1CEA"/>
    <w:rsid w:val="00CE3C40"/>
    <w:rsid w:val="00CE3EE6"/>
    <w:rsid w:val="00CE6EEB"/>
    <w:rsid w:val="00CF29A2"/>
    <w:rsid w:val="00CF7873"/>
    <w:rsid w:val="00D00628"/>
    <w:rsid w:val="00D013D6"/>
    <w:rsid w:val="00D0209C"/>
    <w:rsid w:val="00D0398A"/>
    <w:rsid w:val="00D06416"/>
    <w:rsid w:val="00D10FB7"/>
    <w:rsid w:val="00D1645D"/>
    <w:rsid w:val="00D17816"/>
    <w:rsid w:val="00D207AA"/>
    <w:rsid w:val="00D20ED4"/>
    <w:rsid w:val="00D224CC"/>
    <w:rsid w:val="00D22723"/>
    <w:rsid w:val="00D245AA"/>
    <w:rsid w:val="00D254CC"/>
    <w:rsid w:val="00D301A5"/>
    <w:rsid w:val="00D32A0F"/>
    <w:rsid w:val="00D3578E"/>
    <w:rsid w:val="00D40252"/>
    <w:rsid w:val="00D408FC"/>
    <w:rsid w:val="00D43EBD"/>
    <w:rsid w:val="00D44D1F"/>
    <w:rsid w:val="00D457E4"/>
    <w:rsid w:val="00D461DA"/>
    <w:rsid w:val="00D50926"/>
    <w:rsid w:val="00D50C00"/>
    <w:rsid w:val="00D532C5"/>
    <w:rsid w:val="00D54CD2"/>
    <w:rsid w:val="00D5517E"/>
    <w:rsid w:val="00D558C7"/>
    <w:rsid w:val="00D62B52"/>
    <w:rsid w:val="00D66844"/>
    <w:rsid w:val="00D66E5D"/>
    <w:rsid w:val="00D67C7B"/>
    <w:rsid w:val="00D71425"/>
    <w:rsid w:val="00D82294"/>
    <w:rsid w:val="00D829BA"/>
    <w:rsid w:val="00D862FE"/>
    <w:rsid w:val="00D92FB7"/>
    <w:rsid w:val="00D9468F"/>
    <w:rsid w:val="00DA001F"/>
    <w:rsid w:val="00DA129E"/>
    <w:rsid w:val="00DA2DB4"/>
    <w:rsid w:val="00DA34C1"/>
    <w:rsid w:val="00DA4002"/>
    <w:rsid w:val="00DB0861"/>
    <w:rsid w:val="00DB1EAD"/>
    <w:rsid w:val="00DB2F06"/>
    <w:rsid w:val="00DB3ECD"/>
    <w:rsid w:val="00DB4BE6"/>
    <w:rsid w:val="00DB6734"/>
    <w:rsid w:val="00DB70D9"/>
    <w:rsid w:val="00DC03F9"/>
    <w:rsid w:val="00DC1A05"/>
    <w:rsid w:val="00DC2B82"/>
    <w:rsid w:val="00DC434D"/>
    <w:rsid w:val="00DC4A6A"/>
    <w:rsid w:val="00DC5D75"/>
    <w:rsid w:val="00DC749F"/>
    <w:rsid w:val="00DD2347"/>
    <w:rsid w:val="00DD2C7C"/>
    <w:rsid w:val="00DD34B3"/>
    <w:rsid w:val="00DD7A71"/>
    <w:rsid w:val="00DE5612"/>
    <w:rsid w:val="00DF11D0"/>
    <w:rsid w:val="00DF4FD6"/>
    <w:rsid w:val="00DF72DD"/>
    <w:rsid w:val="00DF7C68"/>
    <w:rsid w:val="00E00809"/>
    <w:rsid w:val="00E02165"/>
    <w:rsid w:val="00E02A1E"/>
    <w:rsid w:val="00E055E8"/>
    <w:rsid w:val="00E12B3A"/>
    <w:rsid w:val="00E13C69"/>
    <w:rsid w:val="00E2117C"/>
    <w:rsid w:val="00E21381"/>
    <w:rsid w:val="00E22763"/>
    <w:rsid w:val="00E27B98"/>
    <w:rsid w:val="00E4093A"/>
    <w:rsid w:val="00E41A70"/>
    <w:rsid w:val="00E41BBB"/>
    <w:rsid w:val="00E44431"/>
    <w:rsid w:val="00E44C92"/>
    <w:rsid w:val="00E479DF"/>
    <w:rsid w:val="00E50095"/>
    <w:rsid w:val="00E52B25"/>
    <w:rsid w:val="00E55ED3"/>
    <w:rsid w:val="00E62012"/>
    <w:rsid w:val="00E63FB4"/>
    <w:rsid w:val="00E66759"/>
    <w:rsid w:val="00E72F9D"/>
    <w:rsid w:val="00E7337B"/>
    <w:rsid w:val="00E74232"/>
    <w:rsid w:val="00E74311"/>
    <w:rsid w:val="00E75103"/>
    <w:rsid w:val="00E76278"/>
    <w:rsid w:val="00E7782E"/>
    <w:rsid w:val="00E77E9C"/>
    <w:rsid w:val="00E809A8"/>
    <w:rsid w:val="00E81540"/>
    <w:rsid w:val="00E81D39"/>
    <w:rsid w:val="00E86144"/>
    <w:rsid w:val="00E869EF"/>
    <w:rsid w:val="00E86FBF"/>
    <w:rsid w:val="00E9227C"/>
    <w:rsid w:val="00E92C47"/>
    <w:rsid w:val="00E93B89"/>
    <w:rsid w:val="00E93C53"/>
    <w:rsid w:val="00E94A60"/>
    <w:rsid w:val="00E94B2D"/>
    <w:rsid w:val="00EA31C3"/>
    <w:rsid w:val="00EA71BC"/>
    <w:rsid w:val="00EB17E6"/>
    <w:rsid w:val="00EB1B41"/>
    <w:rsid w:val="00EB337E"/>
    <w:rsid w:val="00EB4987"/>
    <w:rsid w:val="00EB4E03"/>
    <w:rsid w:val="00EB4F82"/>
    <w:rsid w:val="00EB75BF"/>
    <w:rsid w:val="00EC4E86"/>
    <w:rsid w:val="00ED0B0C"/>
    <w:rsid w:val="00ED35FD"/>
    <w:rsid w:val="00ED5BD8"/>
    <w:rsid w:val="00ED777B"/>
    <w:rsid w:val="00ED7956"/>
    <w:rsid w:val="00EE48DD"/>
    <w:rsid w:val="00EE6AA9"/>
    <w:rsid w:val="00EE7452"/>
    <w:rsid w:val="00EF0AA2"/>
    <w:rsid w:val="00EF1324"/>
    <w:rsid w:val="00EF30EF"/>
    <w:rsid w:val="00EF5AE7"/>
    <w:rsid w:val="00EF771B"/>
    <w:rsid w:val="00F00769"/>
    <w:rsid w:val="00F011F8"/>
    <w:rsid w:val="00F020DA"/>
    <w:rsid w:val="00F02701"/>
    <w:rsid w:val="00F06899"/>
    <w:rsid w:val="00F10C55"/>
    <w:rsid w:val="00F1580E"/>
    <w:rsid w:val="00F159CF"/>
    <w:rsid w:val="00F162D7"/>
    <w:rsid w:val="00F22081"/>
    <w:rsid w:val="00F230DD"/>
    <w:rsid w:val="00F255C3"/>
    <w:rsid w:val="00F2614E"/>
    <w:rsid w:val="00F313C4"/>
    <w:rsid w:val="00F3203B"/>
    <w:rsid w:val="00F32A85"/>
    <w:rsid w:val="00F32CBE"/>
    <w:rsid w:val="00F355DC"/>
    <w:rsid w:val="00F37520"/>
    <w:rsid w:val="00F41078"/>
    <w:rsid w:val="00F454D3"/>
    <w:rsid w:val="00F45A2D"/>
    <w:rsid w:val="00F5069E"/>
    <w:rsid w:val="00F54292"/>
    <w:rsid w:val="00F55725"/>
    <w:rsid w:val="00F5609E"/>
    <w:rsid w:val="00F56F8C"/>
    <w:rsid w:val="00F646C9"/>
    <w:rsid w:val="00F64AA0"/>
    <w:rsid w:val="00F6757B"/>
    <w:rsid w:val="00F7143A"/>
    <w:rsid w:val="00F74681"/>
    <w:rsid w:val="00F772FA"/>
    <w:rsid w:val="00F77E8D"/>
    <w:rsid w:val="00F801CF"/>
    <w:rsid w:val="00F84ED1"/>
    <w:rsid w:val="00F90CB8"/>
    <w:rsid w:val="00F91611"/>
    <w:rsid w:val="00F9283C"/>
    <w:rsid w:val="00F93EC6"/>
    <w:rsid w:val="00F965C0"/>
    <w:rsid w:val="00FA24B8"/>
    <w:rsid w:val="00FA6806"/>
    <w:rsid w:val="00FA69D4"/>
    <w:rsid w:val="00FA6C7F"/>
    <w:rsid w:val="00FB1363"/>
    <w:rsid w:val="00FB2284"/>
    <w:rsid w:val="00FB29FA"/>
    <w:rsid w:val="00FB4364"/>
    <w:rsid w:val="00FB696E"/>
    <w:rsid w:val="00FB6E47"/>
    <w:rsid w:val="00FB7415"/>
    <w:rsid w:val="00FB7B4C"/>
    <w:rsid w:val="00FB7FA7"/>
    <w:rsid w:val="00FC077C"/>
    <w:rsid w:val="00FC1113"/>
    <w:rsid w:val="00FC1178"/>
    <w:rsid w:val="00FC2B1D"/>
    <w:rsid w:val="00FD1D53"/>
    <w:rsid w:val="00FD30F7"/>
    <w:rsid w:val="00FD4539"/>
    <w:rsid w:val="00FD7E01"/>
    <w:rsid w:val="00FE4010"/>
    <w:rsid w:val="00FE4D5F"/>
    <w:rsid w:val="00FE5273"/>
    <w:rsid w:val="00FE689A"/>
    <w:rsid w:val="00FE7F44"/>
    <w:rsid w:val="00FF0D3F"/>
    <w:rsid w:val="00FF1598"/>
    <w:rsid w:val="00FF4A53"/>
    <w:rsid w:val="00FF53C1"/>
    <w:rsid w:val="00FF592F"/>
    <w:rsid w:val="00FF5B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First Indent" w:uiPriority="0"/>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Address"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99"/>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Знак"/>
    <w:basedOn w:val="a1"/>
    <w:next w:val="a1"/>
    <w:link w:val="10"/>
    <w:uiPriority w:val="99"/>
    <w:qFormat/>
    <w:rsid w:val="00704C99"/>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1"/>
    <w:next w:val="a1"/>
    <w:link w:val="21"/>
    <w:qFormat/>
    <w:rsid w:val="00704C99"/>
    <w:pPr>
      <w:keepNext/>
      <w:jc w:val="right"/>
      <w:outlineLvl w:val="1"/>
    </w:pPr>
  </w:style>
  <w:style w:type="paragraph" w:styleId="3">
    <w:name w:val="heading 3"/>
    <w:basedOn w:val="a1"/>
    <w:next w:val="a1"/>
    <w:link w:val="30"/>
    <w:qFormat/>
    <w:rsid w:val="00704C99"/>
    <w:pPr>
      <w:keepNext/>
      <w:jc w:val="right"/>
      <w:outlineLvl w:val="2"/>
    </w:pPr>
    <w:rPr>
      <w:b/>
      <w:bCs/>
    </w:rPr>
  </w:style>
  <w:style w:type="paragraph" w:styleId="4">
    <w:name w:val="heading 4"/>
    <w:basedOn w:val="a1"/>
    <w:next w:val="a1"/>
    <w:link w:val="40"/>
    <w:qFormat/>
    <w:rsid w:val="00704C99"/>
    <w:pPr>
      <w:keepNext/>
      <w:spacing w:before="240" w:after="60"/>
      <w:outlineLvl w:val="3"/>
    </w:pPr>
    <w:rPr>
      <w:rFonts w:ascii="Calibri" w:hAnsi="Calibri"/>
      <w:b/>
      <w:bCs/>
      <w:sz w:val="28"/>
      <w:szCs w:val="28"/>
    </w:rPr>
  </w:style>
  <w:style w:type="paragraph" w:styleId="5">
    <w:name w:val="heading 5"/>
    <w:aliases w:val="Заголовок 1 б/н"/>
    <w:basedOn w:val="a1"/>
    <w:next w:val="a1"/>
    <w:link w:val="50"/>
    <w:uiPriority w:val="9"/>
    <w:qFormat/>
    <w:rsid w:val="00704C99"/>
    <w:pPr>
      <w:keepNext/>
      <w:widowControl w:val="0"/>
      <w:autoSpaceDE w:val="0"/>
      <w:autoSpaceDN w:val="0"/>
      <w:adjustRightInd w:val="0"/>
      <w:ind w:firstLine="720"/>
      <w:outlineLvl w:val="4"/>
    </w:pPr>
    <w:rPr>
      <w:rFonts w:ascii="Arial" w:hAnsi="Arial"/>
      <w:b/>
      <w:bCs/>
    </w:rPr>
  </w:style>
  <w:style w:type="paragraph" w:styleId="6">
    <w:name w:val="heading 6"/>
    <w:basedOn w:val="a1"/>
    <w:next w:val="a1"/>
    <w:link w:val="60"/>
    <w:qFormat/>
    <w:rsid w:val="00704C99"/>
    <w:pPr>
      <w:keepNext/>
      <w:widowControl w:val="0"/>
      <w:autoSpaceDE w:val="0"/>
      <w:autoSpaceDN w:val="0"/>
      <w:adjustRightInd w:val="0"/>
      <w:ind w:firstLine="720"/>
      <w:jc w:val="right"/>
      <w:outlineLvl w:val="5"/>
    </w:pPr>
    <w:rPr>
      <w:rFonts w:ascii="Arial" w:hAnsi="Arial"/>
    </w:rPr>
  </w:style>
  <w:style w:type="paragraph" w:styleId="7">
    <w:name w:val="heading 7"/>
    <w:basedOn w:val="a1"/>
    <w:next w:val="a1"/>
    <w:link w:val="70"/>
    <w:qFormat/>
    <w:rsid w:val="006B633C"/>
    <w:pPr>
      <w:keepNext/>
      <w:keepLines/>
      <w:widowControl w:val="0"/>
      <w:adjustRightInd w:val="0"/>
      <w:spacing w:before="140" w:after="120" w:line="220" w:lineRule="atLeast"/>
      <w:ind w:firstLine="567"/>
      <w:jc w:val="both"/>
      <w:textAlignment w:val="baseline"/>
      <w:outlineLvl w:val="6"/>
    </w:pPr>
    <w:rPr>
      <w:rFonts w:ascii="Arial" w:eastAsia="Calibri" w:hAnsi="Arial" w:cs="Arial"/>
      <w:b/>
      <w:spacing w:val="-4"/>
      <w:kern w:val="28"/>
      <w:sz w:val="20"/>
      <w:szCs w:val="28"/>
      <w:lang w:eastAsia="en-US"/>
    </w:rPr>
  </w:style>
  <w:style w:type="paragraph" w:styleId="8">
    <w:name w:val="heading 8"/>
    <w:basedOn w:val="a1"/>
    <w:next w:val="a1"/>
    <w:link w:val="80"/>
    <w:qFormat/>
    <w:rsid w:val="00704C99"/>
    <w:pPr>
      <w:spacing w:before="240" w:after="60"/>
      <w:outlineLvl w:val="7"/>
    </w:pPr>
    <w:rPr>
      <w:i/>
      <w:iCs/>
      <w:lang w:val="en-US" w:eastAsia="en-US"/>
    </w:rPr>
  </w:style>
  <w:style w:type="paragraph" w:styleId="9">
    <w:name w:val="heading 9"/>
    <w:basedOn w:val="a1"/>
    <w:next w:val="a1"/>
    <w:link w:val="90"/>
    <w:unhideWhenUsed/>
    <w:qFormat/>
    <w:rsid w:val="00200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 Знак Знак Знак"/>
    <w:basedOn w:val="a2"/>
    <w:link w:val="1"/>
    <w:uiPriority w:val="99"/>
    <w:rsid w:val="00704C99"/>
    <w:rPr>
      <w:rFonts w:ascii="Arial" w:eastAsia="Times New Roman" w:hAnsi="Arial" w:cs="Times New Roman"/>
      <w:b/>
      <w:bCs/>
      <w:color w:val="000080"/>
      <w:sz w:val="20"/>
      <w:szCs w:val="20"/>
    </w:rPr>
  </w:style>
  <w:style w:type="character" w:customStyle="1" w:styleId="21">
    <w:name w:val="Заголовок 2 Знак"/>
    <w:basedOn w:val="a2"/>
    <w:link w:val="20"/>
    <w:rsid w:val="00704C99"/>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704C99"/>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704C99"/>
    <w:rPr>
      <w:rFonts w:ascii="Calibri" w:eastAsia="Times New Roman" w:hAnsi="Calibri" w:cs="Times New Roman"/>
      <w:b/>
      <w:bCs/>
      <w:sz w:val="28"/>
      <w:szCs w:val="28"/>
    </w:rPr>
  </w:style>
  <w:style w:type="character" w:customStyle="1" w:styleId="50">
    <w:name w:val="Заголовок 5 Знак"/>
    <w:aliases w:val="Заголовок 1 б/н Знак"/>
    <w:basedOn w:val="a2"/>
    <w:link w:val="5"/>
    <w:uiPriority w:val="9"/>
    <w:rsid w:val="00704C99"/>
    <w:rPr>
      <w:rFonts w:ascii="Arial" w:eastAsia="Times New Roman" w:hAnsi="Arial" w:cs="Times New Roman"/>
      <w:b/>
      <w:bCs/>
      <w:sz w:val="24"/>
      <w:szCs w:val="24"/>
      <w:lang w:eastAsia="ru-RU"/>
    </w:rPr>
  </w:style>
  <w:style w:type="character" w:customStyle="1" w:styleId="60">
    <w:name w:val="Заголовок 6 Знак"/>
    <w:basedOn w:val="a2"/>
    <w:link w:val="6"/>
    <w:rsid w:val="00704C99"/>
    <w:rPr>
      <w:rFonts w:ascii="Arial" w:eastAsia="Times New Roman" w:hAnsi="Arial" w:cs="Times New Roman"/>
      <w:sz w:val="24"/>
      <w:szCs w:val="24"/>
      <w:lang w:eastAsia="ru-RU"/>
    </w:rPr>
  </w:style>
  <w:style w:type="character" w:customStyle="1" w:styleId="70">
    <w:name w:val="Заголовок 7 Знак"/>
    <w:basedOn w:val="a2"/>
    <w:link w:val="7"/>
    <w:rsid w:val="006B633C"/>
    <w:rPr>
      <w:rFonts w:ascii="Arial" w:eastAsia="Calibri" w:hAnsi="Arial" w:cs="Arial"/>
      <w:b/>
      <w:spacing w:val="-4"/>
      <w:kern w:val="28"/>
      <w:sz w:val="20"/>
      <w:szCs w:val="28"/>
    </w:rPr>
  </w:style>
  <w:style w:type="character" w:customStyle="1" w:styleId="80">
    <w:name w:val="Заголовок 8 Знак"/>
    <w:basedOn w:val="a2"/>
    <w:link w:val="8"/>
    <w:rsid w:val="00704C99"/>
    <w:rPr>
      <w:rFonts w:ascii="Times New Roman" w:eastAsia="Times New Roman" w:hAnsi="Times New Roman" w:cs="Times New Roman"/>
      <w:i/>
      <w:iCs/>
      <w:sz w:val="24"/>
      <w:szCs w:val="24"/>
      <w:lang w:val="en-US"/>
    </w:rPr>
  </w:style>
  <w:style w:type="character" w:customStyle="1" w:styleId="90">
    <w:name w:val="Заголовок 9 Знак"/>
    <w:basedOn w:val="a2"/>
    <w:link w:val="9"/>
    <w:rsid w:val="00200A37"/>
    <w:rPr>
      <w:rFonts w:asciiTheme="majorHAnsi" w:eastAsiaTheme="majorEastAsia" w:hAnsiTheme="majorHAnsi" w:cstheme="majorBidi"/>
      <w:i/>
      <w:iCs/>
      <w:color w:val="404040" w:themeColor="text1" w:themeTint="BF"/>
      <w:sz w:val="20"/>
      <w:szCs w:val="20"/>
      <w:lang w:eastAsia="ru-RU"/>
    </w:rPr>
  </w:style>
  <w:style w:type="paragraph" w:styleId="22">
    <w:name w:val="Body Text 2"/>
    <w:basedOn w:val="a1"/>
    <w:link w:val="23"/>
    <w:rsid w:val="00704C99"/>
    <w:pPr>
      <w:ind w:right="175"/>
      <w:jc w:val="both"/>
    </w:pPr>
  </w:style>
  <w:style w:type="character" w:customStyle="1" w:styleId="23">
    <w:name w:val="Основной текст 2 Знак"/>
    <w:basedOn w:val="a2"/>
    <w:link w:val="22"/>
    <w:rsid w:val="00704C99"/>
    <w:rPr>
      <w:rFonts w:ascii="Times New Roman" w:eastAsia="Times New Roman" w:hAnsi="Times New Roman" w:cs="Times New Roman"/>
      <w:sz w:val="24"/>
      <w:szCs w:val="24"/>
      <w:lang w:eastAsia="ru-RU"/>
    </w:rPr>
  </w:style>
  <w:style w:type="paragraph" w:styleId="a5">
    <w:name w:val="Title"/>
    <w:aliases w:val="Название таблицы"/>
    <w:basedOn w:val="a1"/>
    <w:link w:val="11"/>
    <w:qFormat/>
    <w:rsid w:val="00704C99"/>
    <w:pPr>
      <w:widowControl w:val="0"/>
      <w:autoSpaceDE w:val="0"/>
      <w:autoSpaceDN w:val="0"/>
      <w:adjustRightInd w:val="0"/>
      <w:ind w:firstLine="720"/>
      <w:jc w:val="center"/>
    </w:pPr>
    <w:rPr>
      <w:rFonts w:ascii="Arial" w:hAnsi="Arial"/>
    </w:rPr>
  </w:style>
  <w:style w:type="character" w:customStyle="1" w:styleId="11">
    <w:name w:val="Название Знак1"/>
    <w:aliases w:val="Название таблицы Знак"/>
    <w:basedOn w:val="a2"/>
    <w:link w:val="a5"/>
    <w:rsid w:val="00704C99"/>
    <w:rPr>
      <w:rFonts w:ascii="Arial" w:eastAsia="Times New Roman" w:hAnsi="Arial" w:cs="Times New Roman"/>
      <w:sz w:val="24"/>
      <w:szCs w:val="24"/>
      <w:lang w:eastAsia="ru-RU"/>
    </w:rPr>
  </w:style>
  <w:style w:type="paragraph" w:styleId="a6">
    <w:name w:val="Body Text Indent"/>
    <w:basedOn w:val="a1"/>
    <w:link w:val="a7"/>
    <w:uiPriority w:val="99"/>
    <w:rsid w:val="00704C99"/>
    <w:pPr>
      <w:widowControl w:val="0"/>
      <w:autoSpaceDE w:val="0"/>
      <w:autoSpaceDN w:val="0"/>
      <w:adjustRightInd w:val="0"/>
      <w:ind w:firstLine="567"/>
    </w:pPr>
    <w:rPr>
      <w:rFonts w:ascii="Arial" w:hAnsi="Arial"/>
    </w:rPr>
  </w:style>
  <w:style w:type="character" w:customStyle="1" w:styleId="a7">
    <w:name w:val="Основной текст с отступом Знак"/>
    <w:basedOn w:val="a2"/>
    <w:link w:val="a6"/>
    <w:uiPriority w:val="99"/>
    <w:rsid w:val="00704C99"/>
    <w:rPr>
      <w:rFonts w:ascii="Arial" w:eastAsia="Times New Roman" w:hAnsi="Arial" w:cs="Times New Roman"/>
      <w:sz w:val="24"/>
      <w:szCs w:val="24"/>
      <w:lang w:eastAsia="ru-RU"/>
    </w:rPr>
  </w:style>
  <w:style w:type="paragraph" w:styleId="24">
    <w:name w:val="Body Text Indent 2"/>
    <w:basedOn w:val="a1"/>
    <w:link w:val="25"/>
    <w:rsid w:val="00704C99"/>
    <w:pPr>
      <w:widowControl w:val="0"/>
      <w:autoSpaceDE w:val="0"/>
      <w:autoSpaceDN w:val="0"/>
      <w:adjustRightInd w:val="0"/>
      <w:ind w:firstLine="720"/>
      <w:jc w:val="center"/>
    </w:pPr>
    <w:rPr>
      <w:rFonts w:ascii="Arial" w:hAnsi="Arial"/>
      <w:b/>
      <w:bCs/>
    </w:rPr>
  </w:style>
  <w:style w:type="character" w:customStyle="1" w:styleId="25">
    <w:name w:val="Основной текст с отступом 2 Знак"/>
    <w:basedOn w:val="a2"/>
    <w:link w:val="24"/>
    <w:rsid w:val="00704C99"/>
    <w:rPr>
      <w:rFonts w:ascii="Arial" w:eastAsia="Times New Roman" w:hAnsi="Arial" w:cs="Times New Roman"/>
      <w:b/>
      <w:bCs/>
      <w:sz w:val="24"/>
      <w:szCs w:val="24"/>
      <w:lang w:eastAsia="ru-RU"/>
    </w:rPr>
  </w:style>
  <w:style w:type="paragraph" w:styleId="31">
    <w:name w:val="Body Text Indent 3"/>
    <w:basedOn w:val="a1"/>
    <w:link w:val="32"/>
    <w:uiPriority w:val="99"/>
    <w:rsid w:val="00704C99"/>
    <w:pPr>
      <w:widowControl w:val="0"/>
      <w:autoSpaceDE w:val="0"/>
      <w:autoSpaceDN w:val="0"/>
      <w:adjustRightInd w:val="0"/>
      <w:spacing w:after="139"/>
      <w:ind w:firstLine="559"/>
      <w:jc w:val="both"/>
    </w:pPr>
    <w:rPr>
      <w:rFonts w:ascii="Arial" w:hAnsi="Arial"/>
    </w:rPr>
  </w:style>
  <w:style w:type="character" w:customStyle="1" w:styleId="32">
    <w:name w:val="Основной текст с отступом 3 Знак"/>
    <w:basedOn w:val="a2"/>
    <w:link w:val="31"/>
    <w:uiPriority w:val="99"/>
    <w:rsid w:val="00704C99"/>
    <w:rPr>
      <w:rFonts w:ascii="Arial" w:eastAsia="Times New Roman" w:hAnsi="Arial" w:cs="Times New Roman"/>
      <w:sz w:val="24"/>
      <w:szCs w:val="24"/>
      <w:lang w:eastAsia="ru-RU"/>
    </w:rPr>
  </w:style>
  <w:style w:type="character" w:customStyle="1" w:styleId="a8">
    <w:name w:val="Гипертекстовая ссылка"/>
    <w:rsid w:val="00704C99"/>
    <w:rPr>
      <w:b/>
      <w:bCs/>
      <w:color w:val="008000"/>
      <w:sz w:val="20"/>
      <w:szCs w:val="20"/>
      <w:u w:val="single"/>
    </w:rPr>
  </w:style>
  <w:style w:type="character" w:customStyle="1" w:styleId="a9">
    <w:name w:val="Цветовое выделение"/>
    <w:rsid w:val="00704C99"/>
    <w:rPr>
      <w:b/>
      <w:bCs/>
      <w:color w:val="000080"/>
      <w:sz w:val="20"/>
      <w:szCs w:val="20"/>
    </w:rPr>
  </w:style>
  <w:style w:type="paragraph" w:customStyle="1" w:styleId="aa">
    <w:name w:val="Таблицы (моноширинный)"/>
    <w:basedOn w:val="a1"/>
    <w:next w:val="a1"/>
    <w:rsid w:val="00704C99"/>
    <w:pPr>
      <w:widowControl w:val="0"/>
      <w:autoSpaceDE w:val="0"/>
      <w:autoSpaceDN w:val="0"/>
      <w:adjustRightInd w:val="0"/>
      <w:jc w:val="both"/>
    </w:pPr>
    <w:rPr>
      <w:rFonts w:ascii="Courier New" w:hAnsi="Courier New" w:cs="Courier New"/>
      <w:sz w:val="20"/>
      <w:szCs w:val="20"/>
    </w:rPr>
  </w:style>
  <w:style w:type="paragraph" w:styleId="ab">
    <w:name w:val="Balloon Text"/>
    <w:basedOn w:val="a1"/>
    <w:link w:val="ac"/>
    <w:rsid w:val="00704C99"/>
    <w:rPr>
      <w:rFonts w:ascii="Tahoma" w:hAnsi="Tahoma" w:cs="Tahoma"/>
      <w:sz w:val="16"/>
      <w:szCs w:val="16"/>
    </w:rPr>
  </w:style>
  <w:style w:type="character" w:customStyle="1" w:styleId="ac">
    <w:name w:val="Текст выноски Знак"/>
    <w:basedOn w:val="a2"/>
    <w:link w:val="ab"/>
    <w:rsid w:val="00704C99"/>
    <w:rPr>
      <w:rFonts w:ascii="Tahoma" w:eastAsia="Times New Roman" w:hAnsi="Tahoma" w:cs="Tahoma"/>
      <w:sz w:val="16"/>
      <w:szCs w:val="16"/>
      <w:lang w:eastAsia="ru-RU"/>
    </w:rPr>
  </w:style>
  <w:style w:type="character" w:customStyle="1" w:styleId="ad">
    <w:name w:val="Не вступил в силу"/>
    <w:rsid w:val="00704C99"/>
    <w:rPr>
      <w:b/>
      <w:bCs/>
      <w:color w:val="008080"/>
      <w:sz w:val="20"/>
      <w:szCs w:val="20"/>
    </w:rPr>
  </w:style>
  <w:style w:type="paragraph" w:customStyle="1" w:styleId="ae">
    <w:name w:val="Комментарий"/>
    <w:basedOn w:val="a1"/>
    <w:next w:val="a1"/>
    <w:rsid w:val="00704C99"/>
    <w:pPr>
      <w:autoSpaceDE w:val="0"/>
      <w:autoSpaceDN w:val="0"/>
      <w:adjustRightInd w:val="0"/>
      <w:ind w:left="170"/>
      <w:jc w:val="both"/>
    </w:pPr>
    <w:rPr>
      <w:rFonts w:ascii="Arial" w:hAnsi="Arial"/>
      <w:i/>
      <w:iCs/>
      <w:color w:val="800080"/>
      <w:sz w:val="20"/>
      <w:szCs w:val="20"/>
    </w:rPr>
  </w:style>
  <w:style w:type="paragraph" w:customStyle="1" w:styleId="af">
    <w:name w:val="Прижатый влево"/>
    <w:basedOn w:val="a1"/>
    <w:next w:val="a1"/>
    <w:rsid w:val="00704C99"/>
    <w:pPr>
      <w:autoSpaceDE w:val="0"/>
      <w:autoSpaceDN w:val="0"/>
      <w:adjustRightInd w:val="0"/>
    </w:pPr>
    <w:rPr>
      <w:rFonts w:ascii="Arial" w:hAnsi="Arial"/>
      <w:sz w:val="20"/>
      <w:szCs w:val="20"/>
    </w:rPr>
  </w:style>
  <w:style w:type="paragraph" w:customStyle="1" w:styleId="af0">
    <w:name w:val="Заголовок статьи"/>
    <w:basedOn w:val="a1"/>
    <w:next w:val="a1"/>
    <w:rsid w:val="00704C99"/>
    <w:pPr>
      <w:autoSpaceDE w:val="0"/>
      <w:autoSpaceDN w:val="0"/>
      <w:adjustRightInd w:val="0"/>
      <w:ind w:left="1612" w:hanging="892"/>
      <w:jc w:val="both"/>
    </w:pPr>
    <w:rPr>
      <w:rFonts w:ascii="Arial" w:hAnsi="Arial"/>
      <w:sz w:val="20"/>
      <w:szCs w:val="20"/>
    </w:rPr>
  </w:style>
  <w:style w:type="paragraph" w:styleId="af1">
    <w:name w:val="Document Map"/>
    <w:basedOn w:val="a1"/>
    <w:link w:val="af2"/>
    <w:rsid w:val="00704C99"/>
    <w:pPr>
      <w:shd w:val="clear" w:color="auto" w:fill="000080"/>
    </w:pPr>
    <w:rPr>
      <w:rFonts w:ascii="Tahoma" w:hAnsi="Tahoma" w:cs="Tahoma"/>
      <w:sz w:val="20"/>
      <w:szCs w:val="20"/>
    </w:rPr>
  </w:style>
  <w:style w:type="character" w:customStyle="1" w:styleId="af2">
    <w:name w:val="Схема документа Знак"/>
    <w:basedOn w:val="a2"/>
    <w:link w:val="af1"/>
    <w:rsid w:val="00704C99"/>
    <w:rPr>
      <w:rFonts w:ascii="Tahoma" w:eastAsia="Times New Roman" w:hAnsi="Tahoma" w:cs="Tahoma"/>
      <w:sz w:val="20"/>
      <w:szCs w:val="20"/>
      <w:shd w:val="clear" w:color="auto" w:fill="000080"/>
      <w:lang w:eastAsia="ru-RU"/>
    </w:rPr>
  </w:style>
  <w:style w:type="character" w:styleId="af3">
    <w:name w:val="Hyperlink"/>
    <w:uiPriority w:val="99"/>
    <w:rsid w:val="00704C99"/>
    <w:rPr>
      <w:color w:val="0000FF"/>
      <w:u w:val="single"/>
    </w:rPr>
  </w:style>
  <w:style w:type="paragraph" w:styleId="af4">
    <w:name w:val="Normal (Web)"/>
    <w:aliases w:val="Обычный (Web),Char Char Char Char Char Char Char Char Char Char Char Char Char Char Char Char Char Char Char"/>
    <w:basedOn w:val="a1"/>
    <w:link w:val="12"/>
    <w:uiPriority w:val="99"/>
    <w:rsid w:val="00704C99"/>
    <w:pPr>
      <w:spacing w:before="100" w:beforeAutospacing="1" w:after="100" w:afterAutospacing="1"/>
    </w:pPr>
  </w:style>
  <w:style w:type="character" w:customStyle="1" w:styleId="12">
    <w:name w:val="Обычный (веб) Знак1"/>
    <w:aliases w:val="Обычный (Web) Знак1,Char Char Char Char Char Char Char Char Char Char Char Char Char Char Char Char Char Char Char Знак1"/>
    <w:link w:val="af4"/>
    <w:uiPriority w:val="99"/>
    <w:rsid w:val="00905F4B"/>
    <w:rPr>
      <w:rFonts w:ascii="Times New Roman" w:eastAsia="Times New Roman" w:hAnsi="Times New Roman" w:cs="Times New Roman"/>
      <w:sz w:val="24"/>
      <w:szCs w:val="24"/>
      <w:lang w:eastAsia="ru-RU"/>
    </w:rPr>
  </w:style>
  <w:style w:type="character" w:styleId="af5">
    <w:name w:val="Strong"/>
    <w:uiPriority w:val="22"/>
    <w:qFormat/>
    <w:rsid w:val="00704C99"/>
    <w:rPr>
      <w:b/>
      <w:bCs/>
    </w:rPr>
  </w:style>
  <w:style w:type="paragraph" w:styleId="af6">
    <w:name w:val="caption"/>
    <w:aliases w:val="Таблица - Название объекта,!! Object Novogor !!,Caption Char,Caption Char1 Char1 Char Char,Caption Char Char2 Char1 Char Char,Caption Char Char Char Char Char1 Char1 Char Char1 Char,Caption Char Char Char1 Char Char Char"/>
    <w:basedOn w:val="a1"/>
    <w:link w:val="af7"/>
    <w:qFormat/>
    <w:rsid w:val="00704C99"/>
    <w:pPr>
      <w:jc w:val="center"/>
    </w:pPr>
    <w:rPr>
      <w:b/>
      <w:szCs w:val="20"/>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2"/>
    <w:link w:val="af6"/>
    <w:rsid w:val="00AC49C4"/>
    <w:rPr>
      <w:rFonts w:ascii="Times New Roman" w:eastAsia="Times New Roman" w:hAnsi="Times New Roman" w:cs="Times New Roman"/>
      <w:b/>
      <w:sz w:val="24"/>
      <w:szCs w:val="20"/>
      <w:lang w:eastAsia="ru-RU"/>
    </w:rPr>
  </w:style>
  <w:style w:type="paragraph" w:customStyle="1" w:styleId="26">
    <w:name w:val="Знак Знак Знак2 Знак Знак Знак Знак"/>
    <w:basedOn w:val="a1"/>
    <w:rsid w:val="00704C99"/>
    <w:pPr>
      <w:spacing w:after="160" w:line="240" w:lineRule="exact"/>
      <w:jc w:val="both"/>
    </w:pPr>
    <w:rPr>
      <w:szCs w:val="20"/>
      <w:lang w:val="en-US" w:eastAsia="en-US"/>
    </w:rPr>
  </w:style>
  <w:style w:type="character" w:customStyle="1" w:styleId="af8">
    <w:name w:val="Текст сноски Знак"/>
    <w:aliases w:val="Table_Footnote_last Знак Знак3,Table_Footnote_last Знак Знак Знак1,Table_Footnote_last Знак1"/>
    <w:link w:val="af9"/>
    <w:rsid w:val="00704C99"/>
    <w:rPr>
      <w:szCs w:val="24"/>
    </w:rPr>
  </w:style>
  <w:style w:type="paragraph" w:styleId="af9">
    <w:name w:val="footnote text"/>
    <w:aliases w:val="Table_Footnote_last Знак,Table_Footnote_last Знак Знак,Table_Footnote_last"/>
    <w:basedOn w:val="a1"/>
    <w:link w:val="af8"/>
    <w:rsid w:val="00704C99"/>
    <w:rPr>
      <w:rFonts w:asciiTheme="minorHAnsi" w:eastAsiaTheme="minorHAnsi" w:hAnsiTheme="minorHAnsi" w:cstheme="minorBidi"/>
      <w:sz w:val="22"/>
      <w:lang w:eastAsia="en-US"/>
    </w:rPr>
  </w:style>
  <w:style w:type="character" w:customStyle="1" w:styleId="13">
    <w:name w:val="Текст сноски Знак1"/>
    <w:basedOn w:val="a2"/>
    <w:uiPriority w:val="99"/>
    <w:rsid w:val="00704C99"/>
    <w:rPr>
      <w:rFonts w:ascii="Times New Roman" w:eastAsia="Times New Roman" w:hAnsi="Times New Roman" w:cs="Times New Roman"/>
      <w:sz w:val="20"/>
      <w:szCs w:val="20"/>
      <w:lang w:eastAsia="ru-RU"/>
    </w:rPr>
  </w:style>
  <w:style w:type="character" w:styleId="afa">
    <w:name w:val="footnote reference"/>
    <w:unhideWhenUsed/>
    <w:rsid w:val="00704C99"/>
    <w:rPr>
      <w:vertAlign w:val="superscript"/>
    </w:rPr>
  </w:style>
  <w:style w:type="table" w:styleId="afb">
    <w:name w:val="Table Grid"/>
    <w:basedOn w:val="a3"/>
    <w:rsid w:val="00704C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d"/>
    <w:uiPriority w:val="99"/>
    <w:rsid w:val="00704C99"/>
    <w:pPr>
      <w:tabs>
        <w:tab w:val="center" w:pos="4677"/>
        <w:tab w:val="right" w:pos="9355"/>
      </w:tabs>
    </w:p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c"/>
    <w:uiPriority w:val="99"/>
    <w:rsid w:val="00704C99"/>
    <w:rPr>
      <w:rFonts w:ascii="Times New Roman" w:eastAsia="Times New Roman" w:hAnsi="Times New Roman" w:cs="Times New Roman"/>
      <w:sz w:val="24"/>
      <w:szCs w:val="24"/>
    </w:rPr>
  </w:style>
  <w:style w:type="paragraph" w:styleId="afe">
    <w:name w:val="footer"/>
    <w:aliases w:val=" Знак9"/>
    <w:basedOn w:val="a1"/>
    <w:link w:val="aff"/>
    <w:uiPriority w:val="99"/>
    <w:rsid w:val="00704C99"/>
    <w:pPr>
      <w:tabs>
        <w:tab w:val="center" w:pos="4677"/>
        <w:tab w:val="right" w:pos="9355"/>
      </w:tabs>
    </w:pPr>
  </w:style>
  <w:style w:type="character" w:customStyle="1" w:styleId="aff">
    <w:name w:val="Нижний колонтитул Знак"/>
    <w:aliases w:val=" Знак9 Знак"/>
    <w:basedOn w:val="a2"/>
    <w:link w:val="afe"/>
    <w:uiPriority w:val="99"/>
    <w:rsid w:val="00704C99"/>
    <w:rPr>
      <w:rFonts w:ascii="Times New Roman" w:eastAsia="Times New Roman" w:hAnsi="Times New Roman" w:cs="Times New Roman"/>
      <w:sz w:val="24"/>
      <w:szCs w:val="24"/>
    </w:rPr>
  </w:style>
  <w:style w:type="paragraph" w:styleId="aff0">
    <w:name w:val="TOC Heading"/>
    <w:basedOn w:val="1"/>
    <w:next w:val="a1"/>
    <w:uiPriority w:val="39"/>
    <w:qFormat/>
    <w:rsid w:val="00704C99"/>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4">
    <w:name w:val="toc 1"/>
    <w:basedOn w:val="a1"/>
    <w:next w:val="a1"/>
    <w:autoRedefine/>
    <w:uiPriority w:val="39"/>
    <w:qFormat/>
    <w:rsid w:val="002F4A31"/>
    <w:pPr>
      <w:tabs>
        <w:tab w:val="right" w:leader="dot" w:pos="9638"/>
      </w:tabs>
      <w:spacing w:line="360" w:lineRule="auto"/>
      <w:ind w:right="-2"/>
    </w:pPr>
  </w:style>
  <w:style w:type="paragraph" w:styleId="27">
    <w:name w:val="toc 2"/>
    <w:basedOn w:val="a1"/>
    <w:next w:val="a1"/>
    <w:autoRedefine/>
    <w:uiPriority w:val="39"/>
    <w:qFormat/>
    <w:rsid w:val="00704C99"/>
    <w:pPr>
      <w:ind w:left="240"/>
    </w:pPr>
  </w:style>
  <w:style w:type="paragraph" w:styleId="15">
    <w:name w:val="index 1"/>
    <w:basedOn w:val="a1"/>
    <w:next w:val="a1"/>
    <w:autoRedefine/>
    <w:rsid w:val="00704C99"/>
    <w:pPr>
      <w:ind w:left="240" w:hanging="240"/>
    </w:pPr>
  </w:style>
  <w:style w:type="paragraph" w:styleId="aff1">
    <w:name w:val="index heading"/>
    <w:basedOn w:val="a1"/>
    <w:next w:val="15"/>
    <w:rsid w:val="00704C99"/>
  </w:style>
  <w:style w:type="paragraph" w:styleId="aff2">
    <w:name w:val="Body Text"/>
    <w:aliases w:val="Основной текст Знак Знак Знак"/>
    <w:basedOn w:val="a1"/>
    <w:link w:val="aff3"/>
    <w:uiPriority w:val="1"/>
    <w:qFormat/>
    <w:rsid w:val="00704C99"/>
    <w:pPr>
      <w:spacing w:after="120"/>
    </w:pPr>
    <w:rPr>
      <w:rFonts w:ascii="Calibri" w:hAnsi="Calibri"/>
    </w:rPr>
  </w:style>
  <w:style w:type="character" w:customStyle="1" w:styleId="aff3">
    <w:name w:val="Основной текст Знак"/>
    <w:aliases w:val="Основной текст Знак Знак Знак Знак"/>
    <w:basedOn w:val="a2"/>
    <w:link w:val="aff2"/>
    <w:rsid w:val="00704C99"/>
    <w:rPr>
      <w:rFonts w:ascii="Calibri" w:eastAsia="Times New Roman" w:hAnsi="Calibri" w:cs="Times New Roman"/>
      <w:sz w:val="24"/>
      <w:szCs w:val="24"/>
    </w:rPr>
  </w:style>
  <w:style w:type="paragraph" w:customStyle="1" w:styleId="text">
    <w:name w:val="text"/>
    <w:basedOn w:val="a1"/>
    <w:rsid w:val="00704C99"/>
    <w:pPr>
      <w:spacing w:before="100" w:beforeAutospacing="1" w:after="100" w:afterAutospacing="1"/>
    </w:pPr>
    <w:rPr>
      <w:rFonts w:eastAsia="Calibri"/>
    </w:rPr>
  </w:style>
  <w:style w:type="paragraph" w:customStyle="1" w:styleId="Default">
    <w:name w:val="Default"/>
    <w:rsid w:val="00704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
    <w:link w:val="111110"/>
    <w:qFormat/>
    <w:rsid w:val="00704C99"/>
    <w:pPr>
      <w:spacing w:before="0" w:after="0" w:line="360" w:lineRule="auto"/>
      <w:ind w:firstLine="708"/>
      <w:jc w:val="both"/>
    </w:pPr>
    <w:rPr>
      <w:color w:val="auto"/>
      <w:sz w:val="24"/>
      <w:szCs w:val="24"/>
    </w:rPr>
  </w:style>
  <w:style w:type="character" w:customStyle="1" w:styleId="111110">
    <w:name w:val="Заголовок 11111 Знак"/>
    <w:basedOn w:val="10"/>
    <w:link w:val="11111"/>
    <w:rsid w:val="00704C99"/>
    <w:rPr>
      <w:rFonts w:ascii="Arial" w:eastAsia="Times New Roman" w:hAnsi="Arial" w:cs="Times New Roman"/>
      <w:b/>
      <w:bCs/>
      <w:color w:val="000080"/>
      <w:sz w:val="24"/>
      <w:szCs w:val="24"/>
    </w:rPr>
  </w:style>
  <w:style w:type="paragraph" w:customStyle="1" w:styleId="aff4">
    <w:name w:val="Обычный текст"/>
    <w:basedOn w:val="a1"/>
    <w:link w:val="aff5"/>
    <w:qFormat/>
    <w:rsid w:val="00704C99"/>
    <w:pPr>
      <w:spacing w:line="360" w:lineRule="auto"/>
      <w:jc w:val="both"/>
    </w:pPr>
    <w:rPr>
      <w:rFonts w:ascii="Arial" w:eastAsia="MS Mincho" w:hAnsi="Arial"/>
    </w:rPr>
  </w:style>
  <w:style w:type="character" w:customStyle="1" w:styleId="aff5">
    <w:name w:val="Обычный текст Знак"/>
    <w:link w:val="aff4"/>
    <w:rsid w:val="00704C99"/>
    <w:rPr>
      <w:rFonts w:ascii="Arial" w:eastAsia="MS Mincho" w:hAnsi="Arial" w:cs="Times New Roman"/>
      <w:sz w:val="24"/>
      <w:szCs w:val="24"/>
    </w:rPr>
  </w:style>
  <w:style w:type="character" w:styleId="aff6">
    <w:name w:val="Emphasis"/>
    <w:qFormat/>
    <w:rsid w:val="00704C99"/>
    <w:rPr>
      <w:i/>
      <w:iCs/>
    </w:rPr>
  </w:style>
  <w:style w:type="paragraph" w:customStyle="1" w:styleId="16">
    <w:name w:val="Абзац списка1"/>
    <w:basedOn w:val="a1"/>
    <w:rsid w:val="00704C99"/>
    <w:pPr>
      <w:spacing w:before="120" w:after="200" w:line="276" w:lineRule="auto"/>
      <w:ind w:left="720" w:firstLine="425"/>
      <w:contextualSpacing/>
      <w:jc w:val="both"/>
    </w:pPr>
    <w:rPr>
      <w:rFonts w:ascii="Calibri" w:hAnsi="Calibri"/>
      <w:sz w:val="22"/>
      <w:szCs w:val="22"/>
    </w:rPr>
  </w:style>
  <w:style w:type="paragraph" w:styleId="aff7">
    <w:name w:val="No Spacing"/>
    <w:link w:val="aff8"/>
    <w:qFormat/>
    <w:rsid w:val="00704C99"/>
    <w:pPr>
      <w:spacing w:after="0" w:line="240" w:lineRule="auto"/>
    </w:pPr>
    <w:rPr>
      <w:rFonts w:ascii="Calibri" w:eastAsia="Times New Roman" w:hAnsi="Calibri" w:cs="Times New Roman"/>
    </w:rPr>
  </w:style>
  <w:style w:type="character" w:customStyle="1" w:styleId="aff8">
    <w:name w:val="Без интервала Знак"/>
    <w:link w:val="aff7"/>
    <w:rsid w:val="00704C99"/>
    <w:rPr>
      <w:rFonts w:ascii="Calibri" w:eastAsia="Times New Roman" w:hAnsi="Calibri" w:cs="Times New Roman"/>
    </w:rPr>
  </w:style>
  <w:style w:type="character" w:styleId="aff9">
    <w:name w:val="annotation reference"/>
    <w:semiHidden/>
    <w:rsid w:val="00704C99"/>
    <w:rPr>
      <w:sz w:val="16"/>
      <w:szCs w:val="16"/>
    </w:rPr>
  </w:style>
  <w:style w:type="paragraph" w:styleId="affa">
    <w:name w:val="annotation text"/>
    <w:basedOn w:val="a1"/>
    <w:link w:val="affb"/>
    <w:semiHidden/>
    <w:rsid w:val="00704C99"/>
    <w:rPr>
      <w:sz w:val="20"/>
      <w:szCs w:val="20"/>
    </w:rPr>
  </w:style>
  <w:style w:type="character" w:customStyle="1" w:styleId="affb">
    <w:name w:val="Текст примечания Знак"/>
    <w:basedOn w:val="a2"/>
    <w:link w:val="affa"/>
    <w:semiHidden/>
    <w:rsid w:val="00704C99"/>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704C99"/>
    <w:rPr>
      <w:b/>
      <w:bCs/>
    </w:rPr>
  </w:style>
  <w:style w:type="character" w:customStyle="1" w:styleId="affd">
    <w:name w:val="Тема примечания Знак"/>
    <w:basedOn w:val="affb"/>
    <w:link w:val="affc"/>
    <w:semiHidden/>
    <w:rsid w:val="00704C99"/>
    <w:rPr>
      <w:rFonts w:ascii="Times New Roman" w:eastAsia="Times New Roman" w:hAnsi="Times New Roman" w:cs="Times New Roman"/>
      <w:b/>
      <w:bCs/>
      <w:sz w:val="20"/>
      <w:szCs w:val="20"/>
      <w:lang w:eastAsia="ru-RU"/>
    </w:rPr>
  </w:style>
  <w:style w:type="table" w:styleId="17">
    <w:name w:val="Table Grid 1"/>
    <w:basedOn w:val="a3"/>
    <w:rsid w:val="00704C9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e">
    <w:name w:val="Стиль пункта схемы"/>
    <w:basedOn w:val="a1"/>
    <w:link w:val="afff"/>
    <w:rsid w:val="00704C99"/>
    <w:pPr>
      <w:suppressAutoHyphens/>
      <w:autoSpaceDE w:val="0"/>
      <w:spacing w:line="360" w:lineRule="auto"/>
      <w:ind w:firstLine="680"/>
      <w:jc w:val="both"/>
    </w:pPr>
    <w:rPr>
      <w:rFonts w:ascii="Arial" w:hAnsi="Arial"/>
      <w:sz w:val="28"/>
      <w:szCs w:val="28"/>
      <w:lang w:eastAsia="ar-SA"/>
    </w:rPr>
  </w:style>
  <w:style w:type="character" w:customStyle="1" w:styleId="afff">
    <w:name w:val="Стиль пункта схемы Знак"/>
    <w:link w:val="affe"/>
    <w:locked/>
    <w:rsid w:val="00704C99"/>
    <w:rPr>
      <w:rFonts w:ascii="Arial" w:eastAsia="Times New Roman" w:hAnsi="Arial" w:cs="Times New Roman"/>
      <w:sz w:val="28"/>
      <w:szCs w:val="28"/>
      <w:lang w:eastAsia="ar-SA"/>
    </w:rPr>
  </w:style>
  <w:style w:type="character" w:customStyle="1" w:styleId="18">
    <w:name w:val="Нижний колонтитул Знак1"/>
    <w:rsid w:val="00704C99"/>
    <w:rPr>
      <w:rFonts w:ascii="Times New Roman" w:eastAsia="Times New Roman" w:hAnsi="Times New Roman"/>
      <w:sz w:val="24"/>
      <w:szCs w:val="24"/>
      <w:lang w:val="ru-RU" w:eastAsia="ar-SA" w:bidi="ar-SA"/>
    </w:rPr>
  </w:style>
  <w:style w:type="paragraph" w:customStyle="1" w:styleId="afff0">
    <w:name w:val="Основной"/>
    <w:basedOn w:val="a6"/>
    <w:rsid w:val="00704C99"/>
    <w:pPr>
      <w:widowControl/>
      <w:suppressAutoHyphens/>
      <w:autoSpaceDE/>
      <w:autoSpaceDN/>
      <w:adjustRightInd/>
      <w:ind w:firstLine="680"/>
      <w:jc w:val="both"/>
    </w:pPr>
    <w:rPr>
      <w:rFonts w:ascii="Times New Roman" w:hAnsi="Times New Roman"/>
      <w:sz w:val="28"/>
      <w:szCs w:val="16"/>
      <w:lang w:eastAsia="ar-SA"/>
    </w:rPr>
  </w:style>
  <w:style w:type="paragraph" w:styleId="a">
    <w:name w:val="List Bullet"/>
    <w:basedOn w:val="a1"/>
    <w:rsid w:val="00704C99"/>
    <w:pPr>
      <w:widowControl w:val="0"/>
      <w:numPr>
        <w:numId w:val="1"/>
      </w:numPr>
      <w:tabs>
        <w:tab w:val="num" w:pos="993"/>
      </w:tabs>
      <w:suppressAutoHyphens/>
      <w:adjustRightInd w:val="0"/>
      <w:spacing w:after="120"/>
      <w:ind w:left="357" w:hanging="357"/>
      <w:jc w:val="both"/>
      <w:textAlignment w:val="baseline"/>
    </w:pPr>
    <w:rPr>
      <w:spacing w:val="-5"/>
      <w:szCs w:val="22"/>
      <w:lang w:eastAsia="en-US"/>
    </w:rPr>
  </w:style>
  <w:style w:type="paragraph" w:styleId="afff1">
    <w:name w:val="List Paragraph"/>
    <w:basedOn w:val="a1"/>
    <w:link w:val="afff2"/>
    <w:uiPriority w:val="34"/>
    <w:qFormat/>
    <w:rsid w:val="00704C99"/>
    <w:pPr>
      <w:ind w:left="708"/>
    </w:pPr>
    <w:rPr>
      <w:sz w:val="20"/>
      <w:szCs w:val="20"/>
    </w:rPr>
  </w:style>
  <w:style w:type="character" w:customStyle="1" w:styleId="afff2">
    <w:name w:val="Абзац списка Знак"/>
    <w:link w:val="afff1"/>
    <w:uiPriority w:val="34"/>
    <w:locked/>
    <w:rsid w:val="006B633C"/>
    <w:rPr>
      <w:rFonts w:ascii="Times New Roman" w:eastAsia="Times New Roman" w:hAnsi="Times New Roman" w:cs="Times New Roman"/>
      <w:sz w:val="20"/>
      <w:szCs w:val="20"/>
      <w:lang w:eastAsia="ru-RU"/>
    </w:rPr>
  </w:style>
  <w:style w:type="paragraph" w:customStyle="1" w:styleId="afff3">
    <w:name w:val="Ячейка таблицы"/>
    <w:basedOn w:val="a1"/>
    <w:link w:val="afff4"/>
    <w:qFormat/>
    <w:rsid w:val="00704C99"/>
    <w:pPr>
      <w:suppressAutoHyphens/>
    </w:pPr>
    <w:rPr>
      <w:rFonts w:ascii="Arial" w:hAnsi="Arial"/>
      <w:sz w:val="20"/>
      <w:szCs w:val="32"/>
      <w:lang w:eastAsia="ar-SA"/>
    </w:rPr>
  </w:style>
  <w:style w:type="character" w:customStyle="1" w:styleId="afff4">
    <w:name w:val="Ячейка таблицы Знак"/>
    <w:link w:val="afff3"/>
    <w:rsid w:val="00704C99"/>
    <w:rPr>
      <w:rFonts w:ascii="Arial" w:eastAsia="Times New Roman" w:hAnsi="Arial" w:cs="Times New Roman"/>
      <w:sz w:val="20"/>
      <w:szCs w:val="32"/>
      <w:lang w:eastAsia="ar-SA"/>
    </w:rPr>
  </w:style>
  <w:style w:type="paragraph" w:customStyle="1" w:styleId="afff5">
    <w:name w:val="Стиль пункта схемы Знак Знак Знак Знак Знак Знак"/>
    <w:basedOn w:val="a1"/>
    <w:link w:val="afff6"/>
    <w:rsid w:val="00704C99"/>
    <w:pPr>
      <w:autoSpaceDE w:val="0"/>
      <w:autoSpaceDN w:val="0"/>
      <w:adjustRightInd w:val="0"/>
      <w:spacing w:line="360" w:lineRule="auto"/>
      <w:ind w:firstLine="680"/>
      <w:jc w:val="both"/>
    </w:pPr>
    <w:rPr>
      <w:sz w:val="28"/>
      <w:szCs w:val="28"/>
    </w:rPr>
  </w:style>
  <w:style w:type="character" w:customStyle="1" w:styleId="afff6">
    <w:name w:val="Стиль пункта схемы Знак Знак Знак Знак Знак Знак Знак"/>
    <w:link w:val="afff5"/>
    <w:rsid w:val="00704C99"/>
    <w:rPr>
      <w:rFonts w:ascii="Times New Roman" w:eastAsia="Times New Roman" w:hAnsi="Times New Roman" w:cs="Times New Roman"/>
      <w:sz w:val="28"/>
      <w:szCs w:val="28"/>
    </w:rPr>
  </w:style>
  <w:style w:type="character" w:customStyle="1" w:styleId="st1">
    <w:name w:val="st1"/>
    <w:rsid w:val="00704C99"/>
  </w:style>
  <w:style w:type="character" w:styleId="afff7">
    <w:name w:val="page number"/>
    <w:basedOn w:val="a2"/>
    <w:rsid w:val="00704C99"/>
  </w:style>
  <w:style w:type="character" w:customStyle="1" w:styleId="19">
    <w:name w:val="ВерхКолонтитул Знак Знак1"/>
    <w:rsid w:val="00704C99"/>
    <w:rPr>
      <w:sz w:val="24"/>
      <w:szCs w:val="24"/>
    </w:rPr>
  </w:style>
  <w:style w:type="paragraph" w:styleId="71">
    <w:name w:val="toc 7"/>
    <w:basedOn w:val="a1"/>
    <w:next w:val="a1"/>
    <w:autoRedefine/>
    <w:uiPriority w:val="39"/>
    <w:rsid w:val="00704C99"/>
    <w:pPr>
      <w:ind w:left="1440"/>
    </w:pPr>
    <w:rPr>
      <w:sz w:val="18"/>
      <w:szCs w:val="18"/>
      <w:lang w:val="en-US" w:eastAsia="en-US"/>
    </w:rPr>
  </w:style>
  <w:style w:type="paragraph" w:customStyle="1" w:styleId="1a">
    <w:name w:val="Обычный1"/>
    <w:rsid w:val="00704C99"/>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704C99"/>
  </w:style>
  <w:style w:type="paragraph" w:customStyle="1" w:styleId="28">
    <w:name w:val="Абзац списка2"/>
    <w:basedOn w:val="a1"/>
    <w:link w:val="ListParagraphChar"/>
    <w:rsid w:val="00704C99"/>
    <w:pPr>
      <w:ind w:left="708"/>
    </w:pPr>
    <w:rPr>
      <w:rFonts w:eastAsia="Calibri"/>
    </w:rPr>
  </w:style>
  <w:style w:type="character" w:customStyle="1" w:styleId="ListParagraphChar">
    <w:name w:val="List Paragraph Char"/>
    <w:link w:val="28"/>
    <w:locked/>
    <w:rsid w:val="006B633C"/>
    <w:rPr>
      <w:rFonts w:ascii="Times New Roman" w:eastAsia="Calibri" w:hAnsi="Times New Roman" w:cs="Times New Roman"/>
      <w:sz w:val="24"/>
      <w:szCs w:val="24"/>
      <w:lang w:eastAsia="ru-RU"/>
    </w:rPr>
  </w:style>
  <w:style w:type="paragraph" w:customStyle="1" w:styleId="section1">
    <w:name w:val="section1"/>
    <w:basedOn w:val="a1"/>
    <w:rsid w:val="00704C99"/>
    <w:pPr>
      <w:spacing w:before="100" w:beforeAutospacing="1" w:after="100" w:afterAutospacing="1" w:line="400" w:lineRule="atLeast"/>
    </w:pPr>
    <w:rPr>
      <w:rFonts w:ascii="Verdana" w:eastAsia="Calibri" w:hAnsi="Verdana"/>
      <w:color w:val="656A6E"/>
    </w:rPr>
  </w:style>
  <w:style w:type="paragraph" w:customStyle="1" w:styleId="29">
    <w:name w:val="Знак Знак Знак2 Знак Знак Знак Знак"/>
    <w:basedOn w:val="a1"/>
    <w:rsid w:val="00704C99"/>
    <w:pPr>
      <w:spacing w:after="160" w:line="240" w:lineRule="exact"/>
      <w:jc w:val="both"/>
    </w:pPr>
    <w:rPr>
      <w:szCs w:val="20"/>
      <w:lang w:val="en-US" w:eastAsia="en-US"/>
    </w:rPr>
  </w:style>
  <w:style w:type="character" w:customStyle="1" w:styleId="Bodytext">
    <w:name w:val="Body text_"/>
    <w:basedOn w:val="a2"/>
    <w:link w:val="1b"/>
    <w:locked/>
    <w:rsid w:val="00704C99"/>
    <w:rPr>
      <w:sz w:val="15"/>
      <w:szCs w:val="15"/>
      <w:shd w:val="clear" w:color="auto" w:fill="FFFFFF"/>
    </w:rPr>
  </w:style>
  <w:style w:type="paragraph" w:customStyle="1" w:styleId="1b">
    <w:name w:val="Основной текст1"/>
    <w:basedOn w:val="a1"/>
    <w:link w:val="Bodytext"/>
    <w:rsid w:val="00704C99"/>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paragraph" w:customStyle="1" w:styleId="ConsNormal">
    <w:name w:val="ConsNormal"/>
    <w:link w:val="ConsNormal0"/>
    <w:rsid w:val="00704C99"/>
    <w:pPr>
      <w:widowControl w:val="0"/>
      <w:autoSpaceDE w:val="0"/>
      <w:autoSpaceDN w:val="0"/>
      <w:adjustRightInd w:val="0"/>
      <w:spacing w:after="0" w:line="240" w:lineRule="auto"/>
      <w:ind w:right="19772" w:firstLine="720"/>
    </w:pPr>
    <w:rPr>
      <w:rFonts w:ascii="Calibri" w:eastAsia="Calibri" w:hAnsi="Calibri" w:cs="Times New Roman"/>
      <w:lang w:eastAsia="ru-RU"/>
    </w:rPr>
  </w:style>
  <w:style w:type="character" w:customStyle="1" w:styleId="ConsNormal0">
    <w:name w:val="ConsNormal Знак"/>
    <w:link w:val="ConsNormal"/>
    <w:locked/>
    <w:rsid w:val="00704C99"/>
    <w:rPr>
      <w:rFonts w:ascii="Calibri" w:eastAsia="Calibri" w:hAnsi="Calibri" w:cs="Times New Roman"/>
      <w:lang w:eastAsia="ru-RU"/>
    </w:rPr>
  </w:style>
  <w:style w:type="character" w:customStyle="1" w:styleId="WW8Num8z0">
    <w:name w:val="WW8Num8z0"/>
    <w:rsid w:val="00704C99"/>
    <w:rPr>
      <w:rFonts w:ascii="Symbol" w:hAnsi="Symbol"/>
    </w:rPr>
  </w:style>
  <w:style w:type="character" w:customStyle="1" w:styleId="WW8Num8z2">
    <w:name w:val="WW8Num8z2"/>
    <w:rsid w:val="00704C99"/>
    <w:rPr>
      <w:rFonts w:ascii="Wingdings" w:hAnsi="Wingdings"/>
    </w:rPr>
  </w:style>
  <w:style w:type="character" w:customStyle="1" w:styleId="WW8Num9z0">
    <w:name w:val="WW8Num9z0"/>
    <w:rsid w:val="00704C99"/>
    <w:rPr>
      <w:rFonts w:ascii="Symbol" w:hAnsi="Symbol"/>
    </w:rPr>
  </w:style>
  <w:style w:type="paragraph" w:styleId="afff8">
    <w:name w:val="toa heading"/>
    <w:basedOn w:val="a1"/>
    <w:next w:val="afff9"/>
    <w:semiHidden/>
    <w:rsid w:val="00704C99"/>
    <w:pPr>
      <w:keepNext/>
      <w:spacing w:line="480" w:lineRule="atLeast"/>
    </w:pPr>
    <w:rPr>
      <w:rFonts w:ascii="Arial Black" w:hAnsi="Arial Black"/>
      <w:b/>
      <w:spacing w:val="-10"/>
      <w:kern w:val="28"/>
      <w:lang w:val="en-US" w:eastAsia="en-US" w:bidi="en-US"/>
    </w:rPr>
  </w:style>
  <w:style w:type="paragraph" w:styleId="afff9">
    <w:name w:val="table of authorities"/>
    <w:basedOn w:val="a1"/>
    <w:next w:val="a1"/>
    <w:semiHidden/>
    <w:rsid w:val="00704C99"/>
    <w:pPr>
      <w:ind w:left="240" w:hanging="240"/>
    </w:pPr>
  </w:style>
  <w:style w:type="character" w:customStyle="1" w:styleId="Bodytext5">
    <w:name w:val="Body text (5)_"/>
    <w:basedOn w:val="a2"/>
    <w:link w:val="Bodytext51"/>
    <w:locked/>
    <w:rsid w:val="00704C99"/>
    <w:rPr>
      <w:sz w:val="23"/>
      <w:szCs w:val="23"/>
      <w:shd w:val="clear" w:color="auto" w:fill="FFFFFF"/>
    </w:rPr>
  </w:style>
  <w:style w:type="paragraph" w:customStyle="1" w:styleId="Bodytext51">
    <w:name w:val="Body text (5)1"/>
    <w:basedOn w:val="a1"/>
    <w:link w:val="Bodytext5"/>
    <w:rsid w:val="00704C99"/>
    <w:pPr>
      <w:shd w:val="clear" w:color="auto" w:fill="FFFFFF"/>
      <w:spacing w:line="278" w:lineRule="exact"/>
      <w:jc w:val="right"/>
    </w:pPr>
    <w:rPr>
      <w:rFonts w:asciiTheme="minorHAnsi" w:eastAsiaTheme="minorHAnsi" w:hAnsiTheme="minorHAnsi" w:cstheme="minorBidi"/>
      <w:sz w:val="23"/>
      <w:szCs w:val="23"/>
      <w:shd w:val="clear" w:color="auto" w:fill="FFFFFF"/>
      <w:lang w:eastAsia="en-US"/>
    </w:rPr>
  </w:style>
  <w:style w:type="character" w:customStyle="1" w:styleId="WW8Num5z2">
    <w:name w:val="WW8Num5z2"/>
    <w:rsid w:val="00704C99"/>
    <w:rPr>
      <w:rFonts w:ascii="Wingdings" w:hAnsi="Wingdings"/>
    </w:rPr>
  </w:style>
  <w:style w:type="character" w:customStyle="1" w:styleId="1c">
    <w:name w:val="Основной шрифт абзаца1"/>
    <w:rsid w:val="00704C99"/>
  </w:style>
  <w:style w:type="character" w:customStyle="1" w:styleId="afffa">
    <w:name w:val="Символ нумерации"/>
    <w:rsid w:val="00704C99"/>
  </w:style>
  <w:style w:type="character" w:customStyle="1" w:styleId="afffb">
    <w:name w:val="Маркеры списка"/>
    <w:rsid w:val="00704C99"/>
    <w:rPr>
      <w:rFonts w:ascii="StarSymbol" w:eastAsia="StarSymbol" w:hAnsi="StarSymbol"/>
      <w:sz w:val="18"/>
    </w:rPr>
  </w:style>
  <w:style w:type="paragraph" w:styleId="afffc">
    <w:name w:val="List"/>
    <w:basedOn w:val="aff2"/>
    <w:rsid w:val="00704C99"/>
    <w:pPr>
      <w:suppressAutoHyphens/>
      <w:spacing w:after="0"/>
      <w:jc w:val="both"/>
    </w:pPr>
    <w:rPr>
      <w:rFonts w:ascii="Times New Roman" w:eastAsia="Calibri" w:hAnsi="Times New Roman"/>
      <w:lang w:eastAsia="ar-SA"/>
    </w:rPr>
  </w:style>
  <w:style w:type="paragraph" w:customStyle="1" w:styleId="1d">
    <w:name w:val="Название1"/>
    <w:basedOn w:val="a1"/>
    <w:rsid w:val="00704C99"/>
    <w:pPr>
      <w:suppressLineNumbers/>
      <w:suppressAutoHyphens/>
      <w:spacing w:before="120" w:after="120"/>
    </w:pPr>
    <w:rPr>
      <w:rFonts w:eastAsia="Calibri"/>
      <w:i/>
      <w:iCs/>
      <w:lang w:eastAsia="ar-SA"/>
    </w:rPr>
  </w:style>
  <w:style w:type="paragraph" w:customStyle="1" w:styleId="1e">
    <w:name w:val="Указатель1"/>
    <w:basedOn w:val="a1"/>
    <w:rsid w:val="00704C99"/>
    <w:pPr>
      <w:suppressLineNumbers/>
      <w:suppressAutoHyphens/>
    </w:pPr>
    <w:rPr>
      <w:rFonts w:eastAsia="Calibri"/>
      <w:sz w:val="20"/>
      <w:szCs w:val="20"/>
      <w:lang w:eastAsia="ar-SA"/>
    </w:rPr>
  </w:style>
  <w:style w:type="paragraph" w:customStyle="1" w:styleId="afffd">
    <w:name w:val="Обычный сжат межстрочн"/>
    <w:basedOn w:val="a1"/>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styleId="afffe">
    <w:name w:val="endnote text"/>
    <w:basedOn w:val="a1"/>
    <w:link w:val="affff"/>
    <w:rsid w:val="00704C99"/>
    <w:rPr>
      <w:sz w:val="20"/>
      <w:szCs w:val="20"/>
    </w:rPr>
  </w:style>
  <w:style w:type="character" w:customStyle="1" w:styleId="affff">
    <w:name w:val="Текст концевой сноски Знак"/>
    <w:basedOn w:val="a2"/>
    <w:link w:val="afffe"/>
    <w:rsid w:val="00704C99"/>
    <w:rPr>
      <w:rFonts w:ascii="Times New Roman" w:eastAsia="Times New Roman" w:hAnsi="Times New Roman" w:cs="Times New Roman"/>
      <w:sz w:val="20"/>
      <w:szCs w:val="20"/>
      <w:lang w:eastAsia="ru-RU"/>
    </w:rPr>
  </w:style>
  <w:style w:type="character" w:styleId="affff0">
    <w:name w:val="endnote reference"/>
    <w:rsid w:val="00704C99"/>
    <w:rPr>
      <w:vertAlign w:val="superscript"/>
    </w:rPr>
  </w:style>
  <w:style w:type="paragraph" w:customStyle="1" w:styleId="affff1">
    <w:name w:val="Содержимое таблицы"/>
    <w:basedOn w:val="a1"/>
    <w:uiPriority w:val="99"/>
    <w:rsid w:val="00704C99"/>
    <w:pPr>
      <w:widowControl w:val="0"/>
      <w:suppressLineNumbers/>
      <w:suppressAutoHyphens/>
    </w:pPr>
    <w:rPr>
      <w:color w:val="000000"/>
      <w:lang w:val="en-US" w:eastAsia="en-US"/>
    </w:rPr>
  </w:style>
  <w:style w:type="paragraph" w:customStyle="1" w:styleId="affff2">
    <w:name w:val="Знак"/>
    <w:basedOn w:val="a1"/>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rsid w:val="00704C99"/>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4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
    <w:name w:val="Без интервала1"/>
    <w:link w:val="NoSpacingChar"/>
    <w:rsid w:val="00704C99"/>
    <w:pPr>
      <w:spacing w:after="0" w:line="240" w:lineRule="auto"/>
      <w:jc w:val="center"/>
    </w:pPr>
    <w:rPr>
      <w:rFonts w:ascii="Times New Roman" w:eastAsia="Times New Roman" w:hAnsi="Times New Roman" w:cs="Times New Roman"/>
    </w:rPr>
  </w:style>
  <w:style w:type="character" w:customStyle="1" w:styleId="NoSpacingChar">
    <w:name w:val="No Spacing Char"/>
    <w:link w:val="1f"/>
    <w:locked/>
    <w:rsid w:val="00704C99"/>
    <w:rPr>
      <w:rFonts w:ascii="Times New Roman" w:eastAsia="Times New Roman" w:hAnsi="Times New Roman" w:cs="Times New Roman"/>
    </w:rPr>
  </w:style>
  <w:style w:type="paragraph" w:customStyle="1" w:styleId="Preformat">
    <w:name w:val="Preformat"/>
    <w:rsid w:val="00704C9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704C99"/>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2"/>
    <w:rsid w:val="00704C99"/>
  </w:style>
  <w:style w:type="paragraph" w:styleId="41">
    <w:name w:val="toc 4"/>
    <w:basedOn w:val="a1"/>
    <w:next w:val="a1"/>
    <w:autoRedefine/>
    <w:uiPriority w:val="39"/>
    <w:rsid w:val="00704C99"/>
    <w:pPr>
      <w:ind w:left="720"/>
    </w:pPr>
  </w:style>
  <w:style w:type="character" w:styleId="affff3">
    <w:name w:val="FollowedHyperlink"/>
    <w:basedOn w:val="a2"/>
    <w:uiPriority w:val="99"/>
    <w:rsid w:val="00704C99"/>
    <w:rPr>
      <w:color w:val="800080"/>
      <w:u w:val="single"/>
    </w:rPr>
  </w:style>
  <w:style w:type="paragraph" w:customStyle="1" w:styleId="1f0">
    <w:name w:val="Заголовок 1 изменен"/>
    <w:basedOn w:val="1"/>
    <w:link w:val="1f1"/>
    <w:qFormat/>
    <w:rsid w:val="00704C99"/>
    <w:pPr>
      <w:keepNext/>
      <w:widowControl/>
      <w:autoSpaceDE/>
      <w:autoSpaceDN/>
      <w:adjustRightInd/>
      <w:spacing w:before="240" w:after="60"/>
      <w:jc w:val="left"/>
    </w:pPr>
    <w:rPr>
      <w:rFonts w:cs="Arial"/>
      <w:color w:val="auto"/>
      <w:kern w:val="32"/>
      <w:sz w:val="24"/>
      <w:szCs w:val="24"/>
      <w:lang w:eastAsia="en-US" w:bidi="en-US"/>
    </w:rPr>
  </w:style>
  <w:style w:type="character" w:customStyle="1" w:styleId="1f1">
    <w:name w:val="Заголовок 1 изменен Знак"/>
    <w:basedOn w:val="10"/>
    <w:link w:val="1f0"/>
    <w:rsid w:val="00704C99"/>
    <w:rPr>
      <w:rFonts w:ascii="Arial" w:eastAsia="Times New Roman" w:hAnsi="Arial" w:cs="Arial"/>
      <w:b/>
      <w:bCs/>
      <w:color w:val="000080"/>
      <w:kern w:val="32"/>
      <w:sz w:val="24"/>
      <w:szCs w:val="24"/>
      <w:lang w:bidi="en-US"/>
    </w:rPr>
  </w:style>
  <w:style w:type="character" w:customStyle="1" w:styleId="b-contact-infocomma">
    <w:name w:val="b-contact-info__comma"/>
    <w:basedOn w:val="a2"/>
    <w:rsid w:val="00704C99"/>
  </w:style>
  <w:style w:type="character" w:customStyle="1" w:styleId="icon-help1">
    <w:name w:val="icon-help1"/>
    <w:basedOn w:val="a2"/>
    <w:rsid w:val="00704C99"/>
  </w:style>
  <w:style w:type="character" w:customStyle="1" w:styleId="b-product-infovalue1">
    <w:name w:val="b-product-info__value1"/>
    <w:basedOn w:val="a2"/>
    <w:rsid w:val="00704C99"/>
  </w:style>
  <w:style w:type="paragraph" w:customStyle="1" w:styleId="2a">
    <w:name w:val="Знак Знак Знак2 Знак Знак Знак Знак"/>
    <w:basedOn w:val="a1"/>
    <w:rsid w:val="00EB4E03"/>
    <w:pPr>
      <w:spacing w:after="160" w:line="240" w:lineRule="exact"/>
      <w:jc w:val="both"/>
    </w:pPr>
    <w:rPr>
      <w:szCs w:val="20"/>
      <w:lang w:val="en-US" w:eastAsia="en-US"/>
    </w:rPr>
  </w:style>
  <w:style w:type="paragraph" w:customStyle="1" w:styleId="2b">
    <w:name w:val="Обычный2"/>
    <w:rsid w:val="00EB4E03"/>
    <w:pPr>
      <w:snapToGrid w:val="0"/>
      <w:spacing w:after="0" w:line="240" w:lineRule="auto"/>
    </w:pPr>
    <w:rPr>
      <w:rFonts w:ascii="Times New Roman" w:eastAsia="Times New Roman" w:hAnsi="Times New Roman" w:cs="Times New Roman"/>
      <w:szCs w:val="20"/>
      <w:lang w:eastAsia="ru-RU"/>
    </w:rPr>
  </w:style>
  <w:style w:type="paragraph" w:customStyle="1" w:styleId="33">
    <w:name w:val="Абзац списка3"/>
    <w:basedOn w:val="a1"/>
    <w:rsid w:val="00EB4E03"/>
    <w:pPr>
      <w:ind w:left="708"/>
    </w:pPr>
    <w:rPr>
      <w:rFonts w:eastAsia="Calibri"/>
    </w:rPr>
  </w:style>
  <w:style w:type="paragraph" w:customStyle="1" w:styleId="a0">
    <w:name w:val="ЗагТабл"/>
    <w:basedOn w:val="a1"/>
    <w:autoRedefine/>
    <w:uiPriority w:val="99"/>
    <w:rsid w:val="00EB4E03"/>
    <w:pPr>
      <w:numPr>
        <w:ilvl w:val="1"/>
        <w:numId w:val="4"/>
      </w:numPr>
      <w:spacing w:before="60" w:after="60" w:line="360" w:lineRule="auto"/>
      <w:jc w:val="both"/>
    </w:pPr>
    <w:rPr>
      <w:sz w:val="26"/>
      <w:szCs w:val="26"/>
    </w:rPr>
  </w:style>
  <w:style w:type="paragraph" w:styleId="34">
    <w:name w:val="Body Text 3"/>
    <w:basedOn w:val="a1"/>
    <w:link w:val="35"/>
    <w:uiPriority w:val="99"/>
    <w:rsid w:val="00EB4E03"/>
    <w:pPr>
      <w:spacing w:after="120"/>
    </w:pPr>
    <w:rPr>
      <w:sz w:val="16"/>
      <w:szCs w:val="16"/>
    </w:rPr>
  </w:style>
  <w:style w:type="character" w:customStyle="1" w:styleId="35">
    <w:name w:val="Основной текст 3 Знак"/>
    <w:basedOn w:val="a2"/>
    <w:link w:val="34"/>
    <w:uiPriority w:val="99"/>
    <w:rsid w:val="00EB4E03"/>
    <w:rPr>
      <w:rFonts w:ascii="Times New Roman" w:eastAsia="Times New Roman" w:hAnsi="Times New Roman" w:cs="Times New Roman"/>
      <w:sz w:val="16"/>
      <w:szCs w:val="16"/>
      <w:lang w:eastAsia="ru-RU"/>
    </w:rPr>
  </w:style>
  <w:style w:type="paragraph" w:customStyle="1" w:styleId="xl33">
    <w:name w:val="xl3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4">
    <w:name w:val="Normal Indent"/>
    <w:basedOn w:val="a1"/>
    <w:rsid w:val="00EB4E03"/>
    <w:pPr>
      <w:ind w:left="708"/>
    </w:pPr>
  </w:style>
  <w:style w:type="paragraph" w:customStyle="1" w:styleId="affff5">
    <w:name w:val="Аудит"/>
    <w:basedOn w:val="a1"/>
    <w:rsid w:val="00EB4E03"/>
    <w:pPr>
      <w:spacing w:line="360" w:lineRule="auto"/>
      <w:ind w:firstLine="709"/>
      <w:jc w:val="both"/>
    </w:pPr>
    <w:rPr>
      <w:sz w:val="28"/>
      <w:szCs w:val="28"/>
    </w:rPr>
  </w:style>
  <w:style w:type="paragraph" w:customStyle="1" w:styleId="font0">
    <w:name w:val="font0"/>
    <w:basedOn w:val="a1"/>
    <w:rsid w:val="00EB4E03"/>
    <w:pPr>
      <w:spacing w:before="100" w:beforeAutospacing="1" w:after="100" w:afterAutospacing="1"/>
    </w:pPr>
    <w:rPr>
      <w:sz w:val="22"/>
      <w:szCs w:val="22"/>
    </w:rPr>
  </w:style>
  <w:style w:type="paragraph" w:customStyle="1" w:styleId="font5">
    <w:name w:val="font5"/>
    <w:basedOn w:val="a1"/>
    <w:rsid w:val="00EB4E03"/>
    <w:pPr>
      <w:spacing w:before="100" w:beforeAutospacing="1" w:after="100" w:afterAutospacing="1"/>
    </w:pPr>
  </w:style>
  <w:style w:type="paragraph" w:customStyle="1" w:styleId="font6">
    <w:name w:val="font6"/>
    <w:basedOn w:val="a1"/>
    <w:rsid w:val="00EB4E03"/>
    <w:pPr>
      <w:spacing w:before="100" w:beforeAutospacing="1" w:after="100" w:afterAutospacing="1"/>
    </w:pPr>
    <w:rPr>
      <w:b/>
      <w:bCs/>
    </w:rPr>
  </w:style>
  <w:style w:type="paragraph" w:customStyle="1" w:styleId="xl29">
    <w:name w:val="xl2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EB4E03"/>
    <w:pPr>
      <w:suppressLineNumbers/>
      <w:ind w:firstLine="720"/>
      <w:jc w:val="both"/>
    </w:pPr>
    <w:rPr>
      <w:sz w:val="26"/>
      <w:szCs w:val="20"/>
    </w:rPr>
  </w:style>
  <w:style w:type="character" w:customStyle="1" w:styleId="131">
    <w:name w:val="Обычный 13 Знак"/>
    <w:link w:val="130"/>
    <w:rsid w:val="00EB4E03"/>
    <w:rPr>
      <w:rFonts w:ascii="Times New Roman" w:eastAsia="Times New Roman" w:hAnsi="Times New Roman" w:cs="Times New Roman"/>
      <w:sz w:val="26"/>
      <w:szCs w:val="20"/>
    </w:rPr>
  </w:style>
  <w:style w:type="paragraph" w:customStyle="1" w:styleId="133">
    <w:name w:val="Обычный 13 Знак3"/>
    <w:basedOn w:val="a1"/>
    <w:autoRedefine/>
    <w:rsid w:val="00EB4E03"/>
    <w:pPr>
      <w:keepNext/>
      <w:keepLines/>
      <w:suppressLineNumbers/>
      <w:suppressAutoHyphens/>
      <w:spacing w:line="360" w:lineRule="auto"/>
      <w:ind w:firstLine="539"/>
      <w:jc w:val="both"/>
    </w:pPr>
    <w:rPr>
      <w:sz w:val="26"/>
      <w:szCs w:val="20"/>
    </w:rPr>
  </w:style>
  <w:style w:type="character" w:customStyle="1" w:styleId="1f2">
    <w:name w:val="Знак Знак1"/>
    <w:rsid w:val="00EB4E03"/>
    <w:rPr>
      <w:b/>
      <w:bCs/>
      <w:sz w:val="28"/>
      <w:szCs w:val="28"/>
      <w:lang w:val="ru-RU" w:eastAsia="ru-RU" w:bidi="ar-SA"/>
    </w:rPr>
  </w:style>
  <w:style w:type="character" w:customStyle="1" w:styleId="2c">
    <w:name w:val="Знак Знак2"/>
    <w:rsid w:val="00EB4E03"/>
    <w:rPr>
      <w:b/>
      <w:bCs/>
      <w:sz w:val="28"/>
      <w:szCs w:val="28"/>
      <w:lang w:val="ru-RU" w:eastAsia="ru-RU" w:bidi="ar-SA"/>
    </w:rPr>
  </w:style>
  <w:style w:type="paragraph" w:customStyle="1" w:styleId="FR1">
    <w:name w:val="FR1"/>
    <w:rsid w:val="00EB4E03"/>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EB4E03"/>
    <w:rPr>
      <w:rFonts w:ascii="Calibri" w:eastAsia="Calibri" w:hAnsi="Calibri"/>
      <w:sz w:val="22"/>
      <w:szCs w:val="22"/>
    </w:rPr>
  </w:style>
  <w:style w:type="character" w:customStyle="1" w:styleId="goodspricespec3">
    <w:name w:val="goods_price_spec_3"/>
    <w:basedOn w:val="a2"/>
    <w:rsid w:val="00EB4E03"/>
  </w:style>
  <w:style w:type="character" w:customStyle="1" w:styleId="namesvar1">
    <w:name w:val="name_svar1"/>
    <w:rsid w:val="00EB4E03"/>
    <w:rPr>
      <w:b/>
      <w:bCs/>
      <w:color w:val="5F9FAB"/>
    </w:rPr>
  </w:style>
  <w:style w:type="character" w:customStyle="1" w:styleId="91">
    <w:name w:val="стиль9"/>
    <w:basedOn w:val="a2"/>
    <w:rsid w:val="00EB4E03"/>
  </w:style>
  <w:style w:type="character" w:customStyle="1" w:styleId="promejutok1">
    <w:name w:val="promejutok1"/>
    <w:rsid w:val="00EB4E03"/>
    <w:rPr>
      <w:color w:val="FFFFFF"/>
      <w:sz w:val="3"/>
      <w:szCs w:val="3"/>
    </w:rPr>
  </w:style>
  <w:style w:type="character" w:customStyle="1" w:styleId="tehparametr1">
    <w:name w:val="teh_parametr1"/>
    <w:rsid w:val="00EB4E03"/>
    <w:rPr>
      <w:color w:val="006666"/>
    </w:rPr>
  </w:style>
  <w:style w:type="paragraph" w:customStyle="1" w:styleId="rangedatasheetv2viewerheader1">
    <w:name w:val="rangedatasheetv2viewerheader1"/>
    <w:basedOn w:val="a1"/>
    <w:rsid w:val="00EB4E03"/>
    <w:pPr>
      <w:spacing w:before="100" w:beforeAutospacing="1" w:after="100" w:afterAutospacing="1"/>
    </w:pPr>
  </w:style>
  <w:style w:type="character" w:customStyle="1" w:styleId="colored">
    <w:name w:val="colored"/>
    <w:basedOn w:val="a2"/>
    <w:rsid w:val="00EB4E03"/>
  </w:style>
  <w:style w:type="character" w:customStyle="1" w:styleId="BodyText3Char">
    <w:name w:val="Body Text 3 Char"/>
    <w:semiHidden/>
    <w:locked/>
    <w:rsid w:val="00EB4E03"/>
    <w:rPr>
      <w:sz w:val="16"/>
      <w:szCs w:val="16"/>
      <w:lang w:val="ru-RU" w:eastAsia="ru-RU" w:bidi="ar-SA"/>
    </w:rPr>
  </w:style>
  <w:style w:type="character" w:styleId="affff6">
    <w:name w:val="line number"/>
    <w:uiPriority w:val="99"/>
    <w:unhideWhenUsed/>
    <w:rsid w:val="00EB4E03"/>
  </w:style>
  <w:style w:type="paragraph" w:customStyle="1" w:styleId="affff7">
    <w:name w:val="Содержание"/>
    <w:basedOn w:val="a1"/>
    <w:next w:val="a1"/>
    <w:autoRedefine/>
    <w:semiHidden/>
    <w:rsid w:val="00EB4E03"/>
    <w:pPr>
      <w:spacing w:line="360" w:lineRule="auto"/>
      <w:ind w:firstLine="720"/>
      <w:jc w:val="both"/>
    </w:pPr>
    <w:rPr>
      <w:sz w:val="28"/>
      <w:szCs w:val="28"/>
    </w:rPr>
  </w:style>
  <w:style w:type="character" w:customStyle="1" w:styleId="FontStyle33">
    <w:name w:val="Font Style33"/>
    <w:basedOn w:val="a2"/>
    <w:rsid w:val="00EB4E03"/>
    <w:rPr>
      <w:rFonts w:ascii="Times New Roman" w:eastAsia="Times New Roman" w:hAnsi="Times New Roman" w:cs="Times New Roman"/>
      <w:color w:val="auto"/>
      <w:sz w:val="18"/>
      <w:szCs w:val="18"/>
      <w:lang w:val="ru-RU"/>
    </w:rPr>
  </w:style>
  <w:style w:type="paragraph" w:customStyle="1" w:styleId="Style3">
    <w:name w:val="Style3"/>
    <w:basedOn w:val="a1"/>
    <w:next w:val="a1"/>
    <w:rsid w:val="00EB4E03"/>
    <w:pPr>
      <w:widowControl w:val="0"/>
      <w:suppressAutoHyphens/>
      <w:spacing w:line="256" w:lineRule="exact"/>
      <w:jc w:val="both"/>
    </w:pPr>
    <w:rPr>
      <w:rFonts w:eastAsia="Arial Unicode MS" w:cs="Mangal"/>
      <w:kern w:val="1"/>
      <w:lang w:eastAsia="zh-CN" w:bidi="hi-IN"/>
    </w:rPr>
  </w:style>
  <w:style w:type="paragraph" w:customStyle="1" w:styleId="36">
    <w:name w:val="стиль3"/>
    <w:basedOn w:val="a1"/>
    <w:rsid w:val="00EB4E03"/>
    <w:rPr>
      <w:rFonts w:ascii="Arial" w:hAnsi="Arial" w:cs="Arial"/>
      <w:b/>
      <w:bCs/>
      <w:color w:val="FF0000"/>
    </w:rPr>
  </w:style>
  <w:style w:type="character" w:customStyle="1" w:styleId="apple-style-span">
    <w:name w:val="apple-style-span"/>
    <w:basedOn w:val="a2"/>
    <w:rsid w:val="00EB4E03"/>
  </w:style>
  <w:style w:type="character" w:customStyle="1" w:styleId="FontStyle11">
    <w:name w:val="Font Style11"/>
    <w:rsid w:val="00905F4B"/>
    <w:rPr>
      <w:rFonts w:ascii="Times New Roman" w:hAnsi="Times New Roman" w:cs="Times New Roman"/>
      <w:b/>
      <w:bCs/>
      <w:sz w:val="18"/>
      <w:szCs w:val="18"/>
    </w:rPr>
  </w:style>
  <w:style w:type="paragraph" w:customStyle="1" w:styleId="Style1">
    <w:name w:val="Style1"/>
    <w:basedOn w:val="a1"/>
    <w:rsid w:val="00905F4B"/>
    <w:pPr>
      <w:widowControl w:val="0"/>
      <w:autoSpaceDE w:val="0"/>
      <w:autoSpaceDN w:val="0"/>
      <w:adjustRightInd w:val="0"/>
      <w:spacing w:line="221" w:lineRule="exact"/>
    </w:pPr>
  </w:style>
  <w:style w:type="character" w:customStyle="1" w:styleId="FontStyle12">
    <w:name w:val="Font Style12"/>
    <w:rsid w:val="007006DF"/>
    <w:rPr>
      <w:rFonts w:ascii="Times New Roman" w:hAnsi="Times New Roman" w:cs="Times New Roman"/>
      <w:sz w:val="24"/>
      <w:szCs w:val="24"/>
    </w:rPr>
  </w:style>
  <w:style w:type="paragraph" w:customStyle="1" w:styleId="Style2">
    <w:name w:val="Style2"/>
    <w:basedOn w:val="a1"/>
    <w:rsid w:val="007006DF"/>
    <w:pPr>
      <w:widowControl w:val="0"/>
      <w:autoSpaceDE w:val="0"/>
      <w:autoSpaceDN w:val="0"/>
      <w:adjustRightInd w:val="0"/>
      <w:spacing w:line="216" w:lineRule="exact"/>
      <w:jc w:val="both"/>
    </w:pPr>
  </w:style>
  <w:style w:type="character" w:customStyle="1" w:styleId="FontStyle13">
    <w:name w:val="Font Style13"/>
    <w:rsid w:val="007006DF"/>
    <w:rPr>
      <w:rFonts w:ascii="Times New Roman" w:hAnsi="Times New Roman" w:cs="Times New Roman"/>
      <w:sz w:val="20"/>
      <w:szCs w:val="20"/>
    </w:rPr>
  </w:style>
  <w:style w:type="paragraph" w:customStyle="1" w:styleId="CharChar1CharChar1CharChar0">
    <w:name w:val="Char Char Знак Знак1 Char Char1 Знак Знак Char Char"/>
    <w:basedOn w:val="a1"/>
    <w:rsid w:val="00CA176A"/>
    <w:pPr>
      <w:spacing w:before="100" w:beforeAutospacing="1" w:after="100" w:afterAutospacing="1"/>
    </w:pPr>
    <w:rPr>
      <w:rFonts w:ascii="Tahoma" w:hAnsi="Tahoma"/>
      <w:sz w:val="20"/>
      <w:szCs w:val="20"/>
      <w:lang w:val="en-US" w:eastAsia="en-US"/>
    </w:rPr>
  </w:style>
  <w:style w:type="paragraph" w:customStyle="1" w:styleId="affff8">
    <w:name w:val="№табл"/>
    <w:basedOn w:val="9"/>
    <w:link w:val="affff9"/>
    <w:qFormat/>
    <w:rsid w:val="00200A37"/>
    <w:pPr>
      <w:keepNext w:val="0"/>
      <w:keepLines w:val="0"/>
      <w:suppressAutoHyphens/>
      <w:spacing w:before="240" w:after="60"/>
      <w:jc w:val="right"/>
    </w:pPr>
    <w:rPr>
      <w:rFonts w:ascii="Arial" w:eastAsia="Times New Roman" w:hAnsi="Arial" w:cs="Times New Roman"/>
      <w:i w:val="0"/>
      <w:iCs w:val="0"/>
      <w:color w:val="auto"/>
      <w:sz w:val="24"/>
      <w:szCs w:val="22"/>
      <w:lang w:val="en-US" w:eastAsia="ar-SA"/>
    </w:rPr>
  </w:style>
  <w:style w:type="character" w:customStyle="1" w:styleId="affff9">
    <w:name w:val="№табл Знак"/>
    <w:link w:val="affff8"/>
    <w:rsid w:val="00200A37"/>
    <w:rPr>
      <w:rFonts w:ascii="Arial" w:eastAsia="Times New Roman" w:hAnsi="Arial" w:cs="Times New Roman"/>
      <w:sz w:val="24"/>
      <w:lang w:val="en-US" w:eastAsia="ar-SA"/>
    </w:rPr>
  </w:style>
  <w:style w:type="character" w:customStyle="1" w:styleId="WW8Num31z0">
    <w:name w:val="WW8Num31z0"/>
    <w:rsid w:val="005E0820"/>
    <w:rPr>
      <w:rFonts w:ascii="Symbol" w:hAnsi="Symbol"/>
    </w:rPr>
  </w:style>
  <w:style w:type="character" w:customStyle="1" w:styleId="WW8Num30z0">
    <w:name w:val="WW8Num30z0"/>
    <w:rsid w:val="00DA001F"/>
    <w:rPr>
      <w:rFonts w:ascii="Symbol" w:hAnsi="Symbol"/>
    </w:rPr>
  </w:style>
  <w:style w:type="character" w:customStyle="1" w:styleId="WW8Num28z0">
    <w:name w:val="WW8Num28z0"/>
    <w:rsid w:val="006D30A9"/>
    <w:rPr>
      <w:rFonts w:ascii="Symbol" w:hAnsi="Symbol"/>
    </w:rPr>
  </w:style>
  <w:style w:type="character" w:customStyle="1" w:styleId="1f3">
    <w:name w:val="Верхний колонтитул Знак1"/>
    <w:aliases w:val="ВерхКолонтитул Знак1"/>
    <w:basedOn w:val="a2"/>
    <w:rsid w:val="006D6A2E"/>
    <w:rPr>
      <w:rFonts w:ascii="Times New Roman" w:eastAsia="Times New Roman" w:hAnsi="Times New Roman"/>
      <w:sz w:val="24"/>
      <w:szCs w:val="24"/>
      <w:lang w:val="ru-RU" w:eastAsia="ar-SA" w:bidi="ar-SA"/>
    </w:rPr>
  </w:style>
  <w:style w:type="paragraph" w:customStyle="1" w:styleId="2d">
    <w:name w:val="Знак Знак Знак2 Знак Знак Знак Знак"/>
    <w:basedOn w:val="a1"/>
    <w:rsid w:val="00704DB8"/>
    <w:pPr>
      <w:spacing w:after="160" w:line="240" w:lineRule="exact"/>
      <w:jc w:val="both"/>
    </w:pPr>
    <w:rPr>
      <w:szCs w:val="20"/>
      <w:lang w:val="en-US" w:eastAsia="en-US"/>
    </w:rPr>
  </w:style>
  <w:style w:type="paragraph" w:customStyle="1" w:styleId="37">
    <w:name w:val="Обычный3"/>
    <w:rsid w:val="00704DB8"/>
    <w:pPr>
      <w:snapToGrid w:val="0"/>
      <w:spacing w:after="0" w:line="240" w:lineRule="auto"/>
    </w:pPr>
    <w:rPr>
      <w:rFonts w:ascii="Times New Roman" w:eastAsia="Times New Roman" w:hAnsi="Times New Roman" w:cs="Times New Roman"/>
      <w:szCs w:val="20"/>
      <w:lang w:eastAsia="ru-RU"/>
    </w:rPr>
  </w:style>
  <w:style w:type="paragraph" w:customStyle="1" w:styleId="42">
    <w:name w:val="Абзац списка4"/>
    <w:basedOn w:val="a1"/>
    <w:rsid w:val="00704DB8"/>
    <w:pPr>
      <w:ind w:left="708"/>
    </w:pPr>
    <w:rPr>
      <w:rFonts w:eastAsia="Calibri"/>
    </w:rPr>
  </w:style>
  <w:style w:type="paragraph" w:customStyle="1" w:styleId="CharChar1CharChar1CharChar2">
    <w:name w:val="Char Char Знак Знак1 Char Char1 Знак Знак Char Char"/>
    <w:basedOn w:val="a1"/>
    <w:rsid w:val="00704DB8"/>
    <w:pPr>
      <w:spacing w:before="100" w:beforeAutospacing="1" w:after="100" w:afterAutospacing="1"/>
    </w:pPr>
    <w:rPr>
      <w:rFonts w:ascii="Tahoma" w:hAnsi="Tahoma"/>
      <w:sz w:val="20"/>
      <w:szCs w:val="20"/>
      <w:lang w:val="en-US" w:eastAsia="en-US"/>
    </w:rPr>
  </w:style>
  <w:style w:type="paragraph" w:customStyle="1" w:styleId="affffa">
    <w:name w:val="Знак"/>
    <w:basedOn w:val="a1"/>
    <w:uiPriority w:val="99"/>
    <w:rsid w:val="00704DB8"/>
    <w:pPr>
      <w:tabs>
        <w:tab w:val="num" w:pos="360"/>
      </w:tabs>
      <w:spacing w:after="160" w:line="240" w:lineRule="exact"/>
    </w:pPr>
    <w:rPr>
      <w:rFonts w:ascii="Verdana" w:hAnsi="Verdana" w:cs="Verdana"/>
      <w:sz w:val="20"/>
      <w:szCs w:val="20"/>
      <w:lang w:val="en-US" w:eastAsia="en-US"/>
    </w:rPr>
  </w:style>
  <w:style w:type="paragraph" w:customStyle="1" w:styleId="affffb">
    <w:name w:val="мой стиль"/>
    <w:rsid w:val="00704DB8"/>
    <w:pPr>
      <w:spacing w:after="0" w:line="360" w:lineRule="auto"/>
      <w:jc w:val="both"/>
    </w:pPr>
    <w:rPr>
      <w:rFonts w:ascii="Arial" w:eastAsia="Times New Roman" w:hAnsi="Arial" w:cs="Arial"/>
      <w:color w:val="000000"/>
      <w:sz w:val="24"/>
      <w:szCs w:val="24"/>
      <w:lang w:eastAsia="ru-RU"/>
    </w:rPr>
  </w:style>
  <w:style w:type="paragraph" w:customStyle="1" w:styleId="ConsPlusCell">
    <w:name w:val="ConsPlusCell"/>
    <w:uiPriority w:val="99"/>
    <w:rsid w:val="00704DB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texttopleveltextcentertext">
    <w:name w:val="headertext topleveltext centertext"/>
    <w:basedOn w:val="a1"/>
    <w:rsid w:val="00704DB8"/>
    <w:pPr>
      <w:spacing w:before="100" w:beforeAutospacing="1" w:after="100" w:afterAutospacing="1"/>
    </w:pPr>
  </w:style>
  <w:style w:type="paragraph" w:customStyle="1" w:styleId="formattext">
    <w:name w:val="formattext"/>
    <w:basedOn w:val="a1"/>
    <w:rsid w:val="00704DB8"/>
    <w:pPr>
      <w:spacing w:before="100" w:beforeAutospacing="1" w:after="100" w:afterAutospacing="1"/>
    </w:pPr>
  </w:style>
  <w:style w:type="paragraph" w:styleId="affffc">
    <w:name w:val="Block Text"/>
    <w:basedOn w:val="a1"/>
    <w:rsid w:val="00704DB8"/>
    <w:pPr>
      <w:widowControl w:val="0"/>
      <w:autoSpaceDE w:val="0"/>
      <w:autoSpaceDN w:val="0"/>
      <w:adjustRightInd w:val="0"/>
      <w:spacing w:before="20"/>
      <w:ind w:left="160" w:right="200" w:firstLine="460"/>
      <w:jc w:val="both"/>
    </w:pPr>
    <w:rPr>
      <w:rFonts w:ascii="Arial" w:hAnsi="Arial" w:cs="Arial"/>
      <w:sz w:val="20"/>
      <w:szCs w:val="20"/>
    </w:rPr>
  </w:style>
  <w:style w:type="paragraph" w:customStyle="1" w:styleId="msonormalcxspmiddle">
    <w:name w:val="msonormalcxspmiddle"/>
    <w:basedOn w:val="a1"/>
    <w:rsid w:val="007F004D"/>
    <w:pPr>
      <w:spacing w:before="100" w:beforeAutospacing="1" w:after="100" w:afterAutospacing="1"/>
    </w:pPr>
  </w:style>
  <w:style w:type="paragraph" w:customStyle="1" w:styleId="II">
    <w:name w:val="Основной текст Том_II"/>
    <w:rsid w:val="007F004D"/>
    <w:pPr>
      <w:suppressAutoHyphens/>
      <w:spacing w:after="0" w:line="360" w:lineRule="auto"/>
      <w:ind w:firstLine="720"/>
      <w:jc w:val="both"/>
    </w:pPr>
    <w:rPr>
      <w:rFonts w:ascii="Times New Roman" w:eastAsia="Times New Roman" w:hAnsi="Times New Roman" w:cs="Times New Roman"/>
      <w:bCs/>
      <w:sz w:val="24"/>
      <w:szCs w:val="20"/>
      <w:lang w:eastAsia="ru-RU"/>
    </w:rPr>
  </w:style>
  <w:style w:type="paragraph" w:styleId="affffd">
    <w:name w:val="Body Text First Indent"/>
    <w:basedOn w:val="aff2"/>
    <w:link w:val="affffe"/>
    <w:rsid w:val="00AE44B8"/>
    <w:pPr>
      <w:suppressAutoHyphens/>
      <w:ind w:firstLine="210"/>
      <w:jc w:val="both"/>
    </w:pPr>
    <w:rPr>
      <w:rFonts w:ascii="Arial" w:hAnsi="Arial" w:cs="Arial"/>
      <w:szCs w:val="16"/>
      <w:lang w:eastAsia="ar-SA"/>
    </w:rPr>
  </w:style>
  <w:style w:type="character" w:customStyle="1" w:styleId="affffe">
    <w:name w:val="Красная строка Знак"/>
    <w:basedOn w:val="aff3"/>
    <w:link w:val="affffd"/>
    <w:rsid w:val="00AE44B8"/>
    <w:rPr>
      <w:rFonts w:ascii="Arial" w:eastAsia="Times New Roman" w:hAnsi="Arial" w:cs="Arial"/>
      <w:sz w:val="24"/>
      <w:szCs w:val="16"/>
      <w:lang w:eastAsia="ar-SA"/>
    </w:rPr>
  </w:style>
  <w:style w:type="paragraph" w:customStyle="1" w:styleId="afffff">
    <w:name w:val="Стиль отчет"/>
    <w:basedOn w:val="a1"/>
    <w:rsid w:val="00DB2F06"/>
    <w:pPr>
      <w:spacing w:line="264" w:lineRule="auto"/>
      <w:ind w:firstLine="720"/>
      <w:jc w:val="both"/>
    </w:pPr>
    <w:rPr>
      <w:szCs w:val="20"/>
    </w:rPr>
  </w:style>
  <w:style w:type="character" w:customStyle="1" w:styleId="WW8Num25z0">
    <w:name w:val="WW8Num25z0"/>
    <w:rsid w:val="001D2466"/>
    <w:rPr>
      <w:rFonts w:ascii="Symbol" w:hAnsi="Symbol"/>
    </w:rPr>
  </w:style>
  <w:style w:type="paragraph" w:styleId="HTML">
    <w:name w:val="HTML Preformatted"/>
    <w:basedOn w:val="a1"/>
    <w:link w:val="HTML1"/>
    <w:rsid w:val="001D2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rPr>
      <w:rFonts w:ascii="Courier New" w:hAnsi="Courier New" w:cs="Arial"/>
      <w:color w:val="000000"/>
      <w:sz w:val="20"/>
      <w:szCs w:val="16"/>
      <w:lang w:eastAsia="ar-SA"/>
    </w:rPr>
  </w:style>
  <w:style w:type="character" w:customStyle="1" w:styleId="HTML1">
    <w:name w:val="Стандартный HTML Знак1"/>
    <w:link w:val="HTML"/>
    <w:rsid w:val="001D2466"/>
    <w:rPr>
      <w:rFonts w:ascii="Courier New" w:eastAsia="Times New Roman" w:hAnsi="Courier New" w:cs="Arial"/>
      <w:color w:val="000000"/>
      <w:sz w:val="20"/>
      <w:szCs w:val="16"/>
      <w:lang w:eastAsia="ar-SA"/>
    </w:rPr>
  </w:style>
  <w:style w:type="character" w:customStyle="1" w:styleId="HTML0">
    <w:name w:val="Стандартный HTML Знак"/>
    <w:basedOn w:val="a2"/>
    <w:rsid w:val="001D2466"/>
    <w:rPr>
      <w:rFonts w:ascii="Consolas" w:eastAsia="Times New Roman" w:hAnsi="Consolas" w:cs="Consolas"/>
      <w:sz w:val="20"/>
      <w:szCs w:val="20"/>
      <w:lang w:eastAsia="ru-RU"/>
    </w:rPr>
  </w:style>
  <w:style w:type="paragraph" w:customStyle="1" w:styleId="afffff0">
    <w:name w:val="название Знак Знак"/>
    <w:basedOn w:val="a1"/>
    <w:rsid w:val="00843DB0"/>
    <w:pPr>
      <w:widowControl w:val="0"/>
      <w:autoSpaceDE w:val="0"/>
      <w:autoSpaceDN w:val="0"/>
      <w:adjustRightInd w:val="0"/>
      <w:spacing w:before="240"/>
      <w:ind w:firstLine="720"/>
      <w:jc w:val="both"/>
    </w:pPr>
    <w:rPr>
      <w:b/>
      <w:bCs/>
      <w:sz w:val="26"/>
      <w:szCs w:val="20"/>
    </w:rPr>
  </w:style>
  <w:style w:type="character" w:customStyle="1" w:styleId="afffff1">
    <w:name w:val="ВерИндекс"/>
    <w:basedOn w:val="1c"/>
    <w:rsid w:val="00636161"/>
    <w:rPr>
      <w:vertAlign w:val="superscript"/>
    </w:rPr>
  </w:style>
  <w:style w:type="paragraph" w:customStyle="1" w:styleId="1f4">
    <w:name w:val="Для таблицы (приложения 1)"/>
    <w:basedOn w:val="a1"/>
    <w:qFormat/>
    <w:rsid w:val="00C6160E"/>
    <w:pPr>
      <w:widowControl w:val="0"/>
      <w:adjustRightInd w:val="0"/>
      <w:spacing w:line="240" w:lineRule="atLeast"/>
      <w:textAlignment w:val="baseline"/>
    </w:pPr>
    <w:rPr>
      <w:rFonts w:ascii="Arial" w:hAnsi="Arial" w:cs="Arial"/>
      <w:bCs/>
      <w:color w:val="000000"/>
      <w:spacing w:val="-5"/>
      <w:sz w:val="18"/>
      <w:szCs w:val="22"/>
      <w:lang w:eastAsia="en-US"/>
    </w:rPr>
  </w:style>
  <w:style w:type="paragraph" w:customStyle="1" w:styleId="2e">
    <w:name w:val="Название2"/>
    <w:basedOn w:val="a1"/>
    <w:link w:val="afffff2"/>
    <w:qFormat/>
    <w:rsid w:val="006B633C"/>
    <w:pPr>
      <w:widowControl w:val="0"/>
      <w:autoSpaceDE w:val="0"/>
      <w:autoSpaceDN w:val="0"/>
      <w:adjustRightInd w:val="0"/>
      <w:ind w:firstLine="720"/>
      <w:jc w:val="center"/>
    </w:pPr>
    <w:rPr>
      <w:rFonts w:ascii="Arial" w:hAnsi="Arial"/>
    </w:rPr>
  </w:style>
  <w:style w:type="character" w:customStyle="1" w:styleId="afffff2">
    <w:name w:val="Название Знак"/>
    <w:link w:val="2e"/>
    <w:locked/>
    <w:rsid w:val="006B633C"/>
    <w:rPr>
      <w:rFonts w:ascii="Arial" w:eastAsia="Times New Roman" w:hAnsi="Arial" w:cs="Times New Roman"/>
      <w:sz w:val="24"/>
      <w:szCs w:val="24"/>
      <w:lang w:eastAsia="ru-RU"/>
    </w:rPr>
  </w:style>
  <w:style w:type="paragraph" w:customStyle="1" w:styleId="2f">
    <w:name w:val="Знак Знак Знак2 Знак Знак Знак Знак"/>
    <w:basedOn w:val="a1"/>
    <w:rsid w:val="006B633C"/>
    <w:pPr>
      <w:spacing w:after="160" w:line="240" w:lineRule="exact"/>
      <w:jc w:val="both"/>
    </w:pPr>
    <w:rPr>
      <w:szCs w:val="20"/>
      <w:lang w:val="en-US" w:eastAsia="en-US"/>
    </w:rPr>
  </w:style>
  <w:style w:type="paragraph" w:customStyle="1" w:styleId="43">
    <w:name w:val="Обычный4"/>
    <w:rsid w:val="006B633C"/>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1"/>
    <w:rsid w:val="006B633C"/>
    <w:pPr>
      <w:ind w:left="708"/>
    </w:pPr>
    <w:rPr>
      <w:rFonts w:eastAsia="Calibri"/>
    </w:rPr>
  </w:style>
  <w:style w:type="paragraph" w:customStyle="1" w:styleId="2f0">
    <w:name w:val="Основной текст2"/>
    <w:basedOn w:val="a1"/>
    <w:rsid w:val="006B633C"/>
    <w:pPr>
      <w:shd w:val="clear" w:color="auto" w:fill="FFFFFF"/>
      <w:spacing w:line="240" w:lineRule="atLeast"/>
    </w:pPr>
    <w:rPr>
      <w:sz w:val="15"/>
      <w:szCs w:val="15"/>
      <w:shd w:val="clear" w:color="auto" w:fill="FFFFFF"/>
    </w:rPr>
  </w:style>
  <w:style w:type="paragraph" w:customStyle="1" w:styleId="CharChar1CharChar1CharChar3">
    <w:name w:val="Char Char Знак Знак1 Char Char1 Знак Знак Char Char"/>
    <w:basedOn w:val="a1"/>
    <w:rsid w:val="006B633C"/>
    <w:pPr>
      <w:spacing w:before="100" w:beforeAutospacing="1" w:after="100" w:afterAutospacing="1"/>
    </w:pPr>
    <w:rPr>
      <w:rFonts w:ascii="Tahoma" w:hAnsi="Tahoma"/>
      <w:sz w:val="20"/>
      <w:szCs w:val="20"/>
      <w:lang w:val="en-US" w:eastAsia="en-US"/>
    </w:rPr>
  </w:style>
  <w:style w:type="paragraph" w:customStyle="1" w:styleId="afffff3">
    <w:name w:val="Знак"/>
    <w:basedOn w:val="a1"/>
    <w:uiPriority w:val="99"/>
    <w:rsid w:val="006B633C"/>
    <w:pPr>
      <w:tabs>
        <w:tab w:val="num" w:pos="360"/>
      </w:tabs>
      <w:spacing w:after="160" w:line="240" w:lineRule="exact"/>
    </w:pPr>
    <w:rPr>
      <w:rFonts w:ascii="Verdana" w:hAnsi="Verdana" w:cs="Verdana"/>
      <w:sz w:val="20"/>
      <w:szCs w:val="20"/>
      <w:lang w:val="en-US" w:eastAsia="en-US"/>
    </w:rPr>
  </w:style>
  <w:style w:type="character" w:customStyle="1" w:styleId="WW8Num17z0">
    <w:name w:val="WW8Num17z0"/>
    <w:rsid w:val="006B633C"/>
    <w:rPr>
      <w:rFonts w:ascii="Symbol" w:hAnsi="Symbol"/>
    </w:rPr>
  </w:style>
  <w:style w:type="character" w:customStyle="1" w:styleId="WW8Num22z0">
    <w:name w:val="WW8Num22z0"/>
    <w:rsid w:val="006B633C"/>
    <w:rPr>
      <w:rFonts w:ascii="Symbol" w:hAnsi="Symbol"/>
    </w:rPr>
  </w:style>
  <w:style w:type="paragraph" w:styleId="afffff4">
    <w:name w:val="Subtitle"/>
    <w:basedOn w:val="a1"/>
    <w:next w:val="a1"/>
    <w:link w:val="afffff5"/>
    <w:qFormat/>
    <w:rsid w:val="006B633C"/>
    <w:pPr>
      <w:spacing w:after="60"/>
      <w:ind w:firstLine="7938"/>
      <w:jc w:val="center"/>
      <w:outlineLvl w:val="1"/>
    </w:pPr>
    <w:rPr>
      <w:rFonts w:ascii="Cambria" w:eastAsia="Calibri" w:hAnsi="Cambria" w:cs="Arial"/>
      <w:b/>
      <w:color w:val="548DD4"/>
      <w:lang w:eastAsia="en-US"/>
    </w:rPr>
  </w:style>
  <w:style w:type="character" w:customStyle="1" w:styleId="afffff5">
    <w:name w:val="Подзаголовок Знак"/>
    <w:basedOn w:val="a2"/>
    <w:link w:val="afffff4"/>
    <w:rsid w:val="006B633C"/>
    <w:rPr>
      <w:rFonts w:ascii="Cambria" w:eastAsia="Calibri" w:hAnsi="Cambria" w:cs="Arial"/>
      <w:b/>
      <w:color w:val="548DD4"/>
      <w:sz w:val="24"/>
      <w:szCs w:val="24"/>
    </w:rPr>
  </w:style>
  <w:style w:type="paragraph" w:customStyle="1" w:styleId="afffff6">
    <w:name w:val="Подпись рисунков/таблиц"/>
    <w:basedOn w:val="af6"/>
    <w:uiPriority w:val="99"/>
    <w:qFormat/>
    <w:rsid w:val="006B633C"/>
    <w:pPr>
      <w:keepNext/>
      <w:spacing w:before="120" w:line="360" w:lineRule="auto"/>
      <w:ind w:firstLine="426"/>
    </w:pPr>
    <w:rPr>
      <w:rFonts w:cs="Arial"/>
      <w:b w:val="0"/>
      <w:bCs/>
      <w:sz w:val="20"/>
      <w:szCs w:val="18"/>
    </w:rPr>
  </w:style>
  <w:style w:type="paragraph" w:customStyle="1" w:styleId="2">
    <w:name w:val="Стиль2"/>
    <w:basedOn w:val="a1"/>
    <w:link w:val="2f1"/>
    <w:qFormat/>
    <w:rsid w:val="006B633C"/>
    <w:pPr>
      <w:numPr>
        <w:ilvl w:val="1"/>
        <w:numId w:val="8"/>
      </w:numPr>
      <w:spacing w:after="60"/>
      <w:outlineLvl w:val="1"/>
    </w:pPr>
    <w:rPr>
      <w:rFonts w:ascii="Arial Black" w:eastAsia="ヒラギノ角ゴ Pro W3" w:hAnsi="Arial Black" w:cs="Arial"/>
      <w:color w:val="000000"/>
      <w:szCs w:val="20"/>
    </w:rPr>
  </w:style>
  <w:style w:type="character" w:customStyle="1" w:styleId="2f1">
    <w:name w:val="Стиль2 Знак"/>
    <w:link w:val="2"/>
    <w:rsid w:val="006B633C"/>
    <w:rPr>
      <w:rFonts w:ascii="Arial Black" w:eastAsia="ヒラギノ角ゴ Pro W3" w:hAnsi="Arial Black" w:cs="Arial"/>
      <w:color w:val="000000"/>
      <w:sz w:val="24"/>
      <w:szCs w:val="20"/>
      <w:lang w:eastAsia="ru-RU"/>
    </w:rPr>
  </w:style>
  <w:style w:type="paragraph" w:styleId="38">
    <w:name w:val="toc 3"/>
    <w:basedOn w:val="a1"/>
    <w:next w:val="a1"/>
    <w:autoRedefine/>
    <w:uiPriority w:val="39"/>
    <w:unhideWhenUsed/>
    <w:qFormat/>
    <w:rsid w:val="006B633C"/>
    <w:pPr>
      <w:spacing w:after="100" w:line="276" w:lineRule="auto"/>
      <w:ind w:left="440"/>
    </w:pPr>
    <w:rPr>
      <w:rFonts w:ascii="Calibri" w:hAnsi="Calibri" w:cs="Arial"/>
      <w:sz w:val="22"/>
      <w:szCs w:val="22"/>
      <w:lang w:eastAsia="en-US"/>
    </w:rPr>
  </w:style>
  <w:style w:type="character" w:customStyle="1" w:styleId="WW8Num1z0">
    <w:name w:val="WW8Num1z0"/>
    <w:rsid w:val="006B633C"/>
    <w:rPr>
      <w:rFonts w:ascii="Symbol" w:hAnsi="Symbol"/>
    </w:rPr>
  </w:style>
  <w:style w:type="character" w:customStyle="1" w:styleId="WW8Num3z0">
    <w:name w:val="WW8Num3z0"/>
    <w:rsid w:val="006B633C"/>
    <w:rPr>
      <w:rFonts w:ascii="Symbol" w:hAnsi="Symbol"/>
    </w:rPr>
  </w:style>
  <w:style w:type="character" w:customStyle="1" w:styleId="WW8Num3z1">
    <w:name w:val="WW8Num3z1"/>
    <w:rsid w:val="006B633C"/>
    <w:rPr>
      <w:rFonts w:ascii="Courier New" w:hAnsi="Courier New"/>
    </w:rPr>
  </w:style>
  <w:style w:type="character" w:customStyle="1" w:styleId="WW8Num3z2">
    <w:name w:val="WW8Num3z2"/>
    <w:rsid w:val="006B633C"/>
    <w:rPr>
      <w:rFonts w:ascii="Wingdings" w:hAnsi="Wingdings"/>
    </w:rPr>
  </w:style>
  <w:style w:type="character" w:customStyle="1" w:styleId="WW8Num5z0">
    <w:name w:val="WW8Num5z0"/>
    <w:rsid w:val="006B633C"/>
    <w:rPr>
      <w:rFonts w:ascii="Symbol" w:hAnsi="Symbol"/>
    </w:rPr>
  </w:style>
  <w:style w:type="character" w:customStyle="1" w:styleId="WW8Num5z1">
    <w:name w:val="WW8Num5z1"/>
    <w:rsid w:val="006B633C"/>
    <w:rPr>
      <w:rFonts w:ascii="Courier New" w:hAnsi="Courier New"/>
    </w:rPr>
  </w:style>
  <w:style w:type="character" w:customStyle="1" w:styleId="WW8Num9z1">
    <w:name w:val="WW8Num9z1"/>
    <w:rsid w:val="006B633C"/>
    <w:rPr>
      <w:rFonts w:ascii="Courier New" w:hAnsi="Courier New" w:cs="Courier New"/>
    </w:rPr>
  </w:style>
  <w:style w:type="character" w:customStyle="1" w:styleId="WW8Num9z2">
    <w:name w:val="WW8Num9z2"/>
    <w:rsid w:val="006B633C"/>
    <w:rPr>
      <w:rFonts w:ascii="Wingdings" w:hAnsi="Wingdings"/>
    </w:rPr>
  </w:style>
  <w:style w:type="character" w:customStyle="1" w:styleId="WW8Num9z3">
    <w:name w:val="WW8Num9z3"/>
    <w:rsid w:val="006B633C"/>
    <w:rPr>
      <w:rFonts w:ascii="Symbol" w:hAnsi="Symbol"/>
    </w:rPr>
  </w:style>
  <w:style w:type="character" w:customStyle="1" w:styleId="WW8Num10z0">
    <w:name w:val="WW8Num10z0"/>
    <w:rsid w:val="006B633C"/>
    <w:rPr>
      <w:rFonts w:ascii="Symbol" w:hAnsi="Symbol"/>
    </w:rPr>
  </w:style>
  <w:style w:type="character" w:customStyle="1" w:styleId="WW8Num10z1">
    <w:name w:val="WW8Num10z1"/>
    <w:rsid w:val="006B633C"/>
    <w:rPr>
      <w:rFonts w:ascii="Courier New" w:hAnsi="Courier New" w:cs="Courier New"/>
    </w:rPr>
  </w:style>
  <w:style w:type="character" w:customStyle="1" w:styleId="WW8Num10z2">
    <w:name w:val="WW8Num10z2"/>
    <w:rsid w:val="006B633C"/>
    <w:rPr>
      <w:rFonts w:ascii="Wingdings" w:hAnsi="Wingdings"/>
    </w:rPr>
  </w:style>
  <w:style w:type="character" w:customStyle="1" w:styleId="WW8Num14z0">
    <w:name w:val="WW8Num14z0"/>
    <w:rsid w:val="006B633C"/>
    <w:rPr>
      <w:rFonts w:ascii="Symbol" w:hAnsi="Symbol"/>
    </w:rPr>
  </w:style>
  <w:style w:type="character" w:customStyle="1" w:styleId="WW8Num14z1">
    <w:name w:val="WW8Num14z1"/>
    <w:rsid w:val="006B633C"/>
    <w:rPr>
      <w:rFonts w:ascii="Courier New" w:hAnsi="Courier New" w:cs="Courier New"/>
    </w:rPr>
  </w:style>
  <w:style w:type="character" w:customStyle="1" w:styleId="WW8Num14z2">
    <w:name w:val="WW8Num14z2"/>
    <w:rsid w:val="006B633C"/>
    <w:rPr>
      <w:rFonts w:ascii="Wingdings" w:hAnsi="Wingdings"/>
    </w:rPr>
  </w:style>
  <w:style w:type="character" w:customStyle="1" w:styleId="WW8Num16z1">
    <w:name w:val="WW8Num16z1"/>
    <w:rsid w:val="006B633C"/>
    <w:rPr>
      <w:rFonts w:ascii="Courier New" w:hAnsi="Courier New"/>
    </w:rPr>
  </w:style>
  <w:style w:type="character" w:customStyle="1" w:styleId="WW8Num16z2">
    <w:name w:val="WW8Num16z2"/>
    <w:rsid w:val="006B633C"/>
    <w:rPr>
      <w:rFonts w:ascii="Wingdings" w:hAnsi="Wingdings"/>
    </w:rPr>
  </w:style>
  <w:style w:type="character" w:customStyle="1" w:styleId="WW8Num16z3">
    <w:name w:val="WW8Num16z3"/>
    <w:rsid w:val="006B633C"/>
    <w:rPr>
      <w:rFonts w:ascii="Symbol" w:hAnsi="Symbol"/>
    </w:rPr>
  </w:style>
  <w:style w:type="character" w:customStyle="1" w:styleId="WW8Num18z0">
    <w:name w:val="WW8Num18z0"/>
    <w:rsid w:val="006B633C"/>
    <w:rPr>
      <w:rFonts w:ascii="Symbol" w:hAnsi="Symbol"/>
    </w:rPr>
  </w:style>
  <w:style w:type="character" w:customStyle="1" w:styleId="WW8Num18z1">
    <w:name w:val="WW8Num18z1"/>
    <w:rsid w:val="006B633C"/>
    <w:rPr>
      <w:rFonts w:ascii="Courier New" w:hAnsi="Courier New" w:cs="Courier New"/>
    </w:rPr>
  </w:style>
  <w:style w:type="character" w:customStyle="1" w:styleId="WW8Num18z2">
    <w:name w:val="WW8Num18z2"/>
    <w:rsid w:val="006B633C"/>
    <w:rPr>
      <w:rFonts w:ascii="Wingdings" w:hAnsi="Wingdings"/>
    </w:rPr>
  </w:style>
  <w:style w:type="character" w:customStyle="1" w:styleId="WW8Num19z1">
    <w:name w:val="WW8Num19z1"/>
    <w:rsid w:val="006B633C"/>
    <w:rPr>
      <w:rFonts w:ascii="Symbol" w:hAnsi="Symbol"/>
    </w:rPr>
  </w:style>
  <w:style w:type="character" w:customStyle="1" w:styleId="WW8Num22z1">
    <w:name w:val="WW8Num22z1"/>
    <w:rsid w:val="006B633C"/>
    <w:rPr>
      <w:rFonts w:ascii="Courier New" w:hAnsi="Courier New"/>
    </w:rPr>
  </w:style>
  <w:style w:type="character" w:customStyle="1" w:styleId="WW8Num22z2">
    <w:name w:val="WW8Num22z2"/>
    <w:rsid w:val="006B633C"/>
    <w:rPr>
      <w:rFonts w:ascii="Wingdings" w:hAnsi="Wingdings"/>
    </w:rPr>
  </w:style>
  <w:style w:type="character" w:customStyle="1" w:styleId="WW8Num24z0">
    <w:name w:val="WW8Num24z0"/>
    <w:rsid w:val="006B633C"/>
    <w:rPr>
      <w:rFonts w:ascii="Symbol" w:hAnsi="Symbol"/>
    </w:rPr>
  </w:style>
  <w:style w:type="character" w:customStyle="1" w:styleId="WW8Num24z1">
    <w:name w:val="WW8Num24z1"/>
    <w:rsid w:val="006B633C"/>
    <w:rPr>
      <w:i/>
    </w:rPr>
  </w:style>
  <w:style w:type="character" w:customStyle="1" w:styleId="WW8Num26z0">
    <w:name w:val="WW8Num26z0"/>
    <w:rsid w:val="006B633C"/>
    <w:rPr>
      <w:color w:val="auto"/>
    </w:rPr>
  </w:style>
  <w:style w:type="character" w:customStyle="1" w:styleId="WW8Num27z0">
    <w:name w:val="WW8Num27z0"/>
    <w:rsid w:val="006B633C"/>
    <w:rPr>
      <w:rFonts w:ascii="Symbol" w:hAnsi="Symbol"/>
    </w:rPr>
  </w:style>
  <w:style w:type="character" w:customStyle="1" w:styleId="WW8Num27z1">
    <w:name w:val="WW8Num27z1"/>
    <w:rsid w:val="006B633C"/>
    <w:rPr>
      <w:rFonts w:ascii="Courier New" w:hAnsi="Courier New" w:cs="Courier New"/>
    </w:rPr>
  </w:style>
  <w:style w:type="character" w:customStyle="1" w:styleId="WW8Num27z2">
    <w:name w:val="WW8Num27z2"/>
    <w:rsid w:val="006B633C"/>
    <w:rPr>
      <w:rFonts w:ascii="Wingdings" w:hAnsi="Wingdings"/>
    </w:rPr>
  </w:style>
  <w:style w:type="character" w:customStyle="1" w:styleId="WW8Num28z1">
    <w:name w:val="WW8Num28z1"/>
    <w:rsid w:val="006B633C"/>
    <w:rPr>
      <w:rFonts w:ascii="Courier New" w:hAnsi="Courier New" w:cs="Courier New"/>
    </w:rPr>
  </w:style>
  <w:style w:type="character" w:customStyle="1" w:styleId="WW8Num28z2">
    <w:name w:val="WW8Num28z2"/>
    <w:rsid w:val="006B633C"/>
    <w:rPr>
      <w:rFonts w:ascii="Wingdings" w:hAnsi="Wingdings"/>
    </w:rPr>
  </w:style>
  <w:style w:type="character" w:customStyle="1" w:styleId="WW8Num31z1">
    <w:name w:val="WW8Num31z1"/>
    <w:rsid w:val="006B633C"/>
    <w:rPr>
      <w:rFonts w:ascii="Courier New" w:hAnsi="Courier New" w:cs="Courier New"/>
    </w:rPr>
  </w:style>
  <w:style w:type="character" w:customStyle="1" w:styleId="WW8Num31z2">
    <w:name w:val="WW8Num31z2"/>
    <w:rsid w:val="006B633C"/>
    <w:rPr>
      <w:rFonts w:ascii="Wingdings" w:hAnsi="Wingdings"/>
    </w:rPr>
  </w:style>
  <w:style w:type="character" w:customStyle="1" w:styleId="WW8Num32z0">
    <w:name w:val="WW8Num32z0"/>
    <w:rsid w:val="006B633C"/>
    <w:rPr>
      <w:rFonts w:ascii="Symbol" w:hAnsi="Symbol"/>
    </w:rPr>
  </w:style>
  <w:style w:type="character" w:customStyle="1" w:styleId="WW8Num32z1">
    <w:name w:val="WW8Num32z1"/>
    <w:rsid w:val="006B633C"/>
    <w:rPr>
      <w:rFonts w:ascii="Courier New" w:hAnsi="Courier New" w:cs="Courier New"/>
    </w:rPr>
  </w:style>
  <w:style w:type="character" w:customStyle="1" w:styleId="WW8Num32z2">
    <w:name w:val="WW8Num32z2"/>
    <w:rsid w:val="006B633C"/>
    <w:rPr>
      <w:rFonts w:ascii="Wingdings" w:hAnsi="Wingdings"/>
    </w:rPr>
  </w:style>
  <w:style w:type="character" w:customStyle="1" w:styleId="WW8Num33z0">
    <w:name w:val="WW8Num33z0"/>
    <w:rsid w:val="006B633C"/>
    <w:rPr>
      <w:rFonts w:ascii="Symbol" w:hAnsi="Symbol"/>
    </w:rPr>
  </w:style>
  <w:style w:type="character" w:customStyle="1" w:styleId="WW8Num33z1">
    <w:name w:val="WW8Num33z1"/>
    <w:rsid w:val="006B633C"/>
    <w:rPr>
      <w:rFonts w:ascii="Courier New" w:hAnsi="Courier New" w:cs="Courier New"/>
    </w:rPr>
  </w:style>
  <w:style w:type="character" w:customStyle="1" w:styleId="WW8Num33z2">
    <w:name w:val="WW8Num33z2"/>
    <w:rsid w:val="006B633C"/>
    <w:rPr>
      <w:rFonts w:ascii="Wingdings" w:hAnsi="Wingdings"/>
    </w:rPr>
  </w:style>
  <w:style w:type="character" w:customStyle="1" w:styleId="WW8Num34z0">
    <w:name w:val="WW8Num34z0"/>
    <w:rsid w:val="006B633C"/>
    <w:rPr>
      <w:rFonts w:ascii="Symbol" w:hAnsi="Symbol"/>
    </w:rPr>
  </w:style>
  <w:style w:type="character" w:customStyle="1" w:styleId="WW8Num34z1">
    <w:name w:val="WW8Num34z1"/>
    <w:rsid w:val="006B633C"/>
    <w:rPr>
      <w:rFonts w:ascii="Courier New" w:hAnsi="Courier New" w:cs="Courier New"/>
    </w:rPr>
  </w:style>
  <w:style w:type="character" w:customStyle="1" w:styleId="WW8Num34z2">
    <w:name w:val="WW8Num34z2"/>
    <w:rsid w:val="006B633C"/>
    <w:rPr>
      <w:rFonts w:ascii="Wingdings" w:hAnsi="Wingdings"/>
    </w:rPr>
  </w:style>
  <w:style w:type="character" w:customStyle="1" w:styleId="WW8Num35z0">
    <w:name w:val="WW8Num35z0"/>
    <w:rsid w:val="006B633C"/>
    <w:rPr>
      <w:rFonts w:ascii="Symbol" w:hAnsi="Symbol"/>
    </w:rPr>
  </w:style>
  <w:style w:type="character" w:customStyle="1" w:styleId="WW8Num35z1">
    <w:name w:val="WW8Num35z1"/>
    <w:rsid w:val="006B633C"/>
    <w:rPr>
      <w:rFonts w:ascii="Courier New" w:hAnsi="Courier New" w:cs="Courier New"/>
    </w:rPr>
  </w:style>
  <w:style w:type="character" w:customStyle="1" w:styleId="WW8Num35z2">
    <w:name w:val="WW8Num35z2"/>
    <w:rsid w:val="006B633C"/>
    <w:rPr>
      <w:rFonts w:ascii="Wingdings" w:hAnsi="Wingdings"/>
    </w:rPr>
  </w:style>
  <w:style w:type="character" w:customStyle="1" w:styleId="WW8Num36z0">
    <w:name w:val="WW8Num36z0"/>
    <w:rsid w:val="006B633C"/>
    <w:rPr>
      <w:rFonts w:ascii="Symbol" w:hAnsi="Symbol"/>
    </w:rPr>
  </w:style>
  <w:style w:type="character" w:customStyle="1" w:styleId="WW8Num36z1">
    <w:name w:val="WW8Num36z1"/>
    <w:rsid w:val="006B633C"/>
    <w:rPr>
      <w:rFonts w:ascii="Courier New" w:hAnsi="Courier New"/>
    </w:rPr>
  </w:style>
  <w:style w:type="character" w:customStyle="1" w:styleId="WW8Num36z2">
    <w:name w:val="WW8Num36z2"/>
    <w:rsid w:val="006B633C"/>
    <w:rPr>
      <w:rFonts w:ascii="Wingdings" w:hAnsi="Wingdings"/>
    </w:rPr>
  </w:style>
  <w:style w:type="character" w:customStyle="1" w:styleId="WW8Num37z0">
    <w:name w:val="WW8Num37z0"/>
    <w:rsid w:val="006B633C"/>
    <w:rPr>
      <w:rFonts w:ascii="Symbol" w:hAnsi="Symbol"/>
    </w:rPr>
  </w:style>
  <w:style w:type="character" w:customStyle="1" w:styleId="WW8Num37z1">
    <w:name w:val="WW8Num37z1"/>
    <w:rsid w:val="006B633C"/>
    <w:rPr>
      <w:rFonts w:ascii="Courier New" w:hAnsi="Courier New" w:cs="Courier New"/>
    </w:rPr>
  </w:style>
  <w:style w:type="character" w:customStyle="1" w:styleId="WW8Num37z2">
    <w:name w:val="WW8Num37z2"/>
    <w:rsid w:val="006B633C"/>
    <w:rPr>
      <w:rFonts w:ascii="Wingdings" w:hAnsi="Wingdings"/>
    </w:rPr>
  </w:style>
  <w:style w:type="character" w:customStyle="1" w:styleId="WW8Num38z0">
    <w:name w:val="WW8Num38z0"/>
    <w:rsid w:val="006B633C"/>
    <w:rPr>
      <w:rFonts w:ascii="Symbol" w:hAnsi="Symbol"/>
    </w:rPr>
  </w:style>
  <w:style w:type="character" w:customStyle="1" w:styleId="WW8Num38z1">
    <w:name w:val="WW8Num38z1"/>
    <w:rsid w:val="006B633C"/>
    <w:rPr>
      <w:rFonts w:ascii="Courier New" w:hAnsi="Courier New" w:cs="Courier New"/>
    </w:rPr>
  </w:style>
  <w:style w:type="character" w:customStyle="1" w:styleId="WW8Num38z2">
    <w:name w:val="WW8Num38z2"/>
    <w:rsid w:val="006B633C"/>
    <w:rPr>
      <w:rFonts w:ascii="Wingdings" w:hAnsi="Wingdings"/>
    </w:rPr>
  </w:style>
  <w:style w:type="character" w:customStyle="1" w:styleId="WW8Num39z0">
    <w:name w:val="WW8Num39z0"/>
    <w:rsid w:val="006B633C"/>
    <w:rPr>
      <w:rFonts w:ascii="Symbol" w:hAnsi="Symbol"/>
    </w:rPr>
  </w:style>
  <w:style w:type="character" w:customStyle="1" w:styleId="WW8Num39z1">
    <w:name w:val="WW8Num39z1"/>
    <w:rsid w:val="006B633C"/>
    <w:rPr>
      <w:rFonts w:ascii="Courier New" w:hAnsi="Courier New" w:cs="Courier New"/>
    </w:rPr>
  </w:style>
  <w:style w:type="character" w:customStyle="1" w:styleId="WW8Num39z2">
    <w:name w:val="WW8Num39z2"/>
    <w:rsid w:val="006B633C"/>
    <w:rPr>
      <w:rFonts w:ascii="Wingdings" w:hAnsi="Wingdings"/>
    </w:rPr>
  </w:style>
  <w:style w:type="character" w:customStyle="1" w:styleId="WW8Num40z1">
    <w:name w:val="WW8Num40z1"/>
    <w:rsid w:val="006B633C"/>
    <w:rPr>
      <w:i/>
    </w:rPr>
  </w:style>
  <w:style w:type="character" w:customStyle="1" w:styleId="WW8Num42z0">
    <w:name w:val="WW8Num42z0"/>
    <w:rsid w:val="006B633C"/>
    <w:rPr>
      <w:rFonts w:ascii="Symbol" w:hAnsi="Symbol"/>
    </w:rPr>
  </w:style>
  <w:style w:type="character" w:customStyle="1" w:styleId="WW8Num42z1">
    <w:name w:val="WW8Num42z1"/>
    <w:rsid w:val="006B633C"/>
    <w:rPr>
      <w:rFonts w:ascii="Courier New" w:hAnsi="Courier New" w:cs="Courier New"/>
    </w:rPr>
  </w:style>
  <w:style w:type="character" w:customStyle="1" w:styleId="WW8Num42z2">
    <w:name w:val="WW8Num42z2"/>
    <w:rsid w:val="006B633C"/>
    <w:rPr>
      <w:rFonts w:ascii="Wingdings" w:hAnsi="Wingdings"/>
    </w:rPr>
  </w:style>
  <w:style w:type="character" w:customStyle="1" w:styleId="WW8Num44z0">
    <w:name w:val="WW8Num44z0"/>
    <w:rsid w:val="006B633C"/>
    <w:rPr>
      <w:rFonts w:ascii="Symbol" w:hAnsi="Symbol"/>
    </w:rPr>
  </w:style>
  <w:style w:type="character" w:customStyle="1" w:styleId="WW8Num44z1">
    <w:name w:val="WW8Num44z1"/>
    <w:rsid w:val="006B633C"/>
    <w:rPr>
      <w:rFonts w:ascii="Courier New" w:hAnsi="Courier New"/>
    </w:rPr>
  </w:style>
  <w:style w:type="character" w:customStyle="1" w:styleId="WW8Num44z2">
    <w:name w:val="WW8Num44z2"/>
    <w:rsid w:val="006B633C"/>
    <w:rPr>
      <w:rFonts w:ascii="Wingdings" w:hAnsi="Wingdings"/>
    </w:rPr>
  </w:style>
  <w:style w:type="character" w:customStyle="1" w:styleId="WW8Num45z0">
    <w:name w:val="WW8Num45z0"/>
    <w:rsid w:val="006B633C"/>
    <w:rPr>
      <w:rFonts w:ascii="Symbol" w:hAnsi="Symbol"/>
    </w:rPr>
  </w:style>
  <w:style w:type="character" w:customStyle="1" w:styleId="WW8Num45z1">
    <w:name w:val="WW8Num45z1"/>
    <w:rsid w:val="006B633C"/>
    <w:rPr>
      <w:rFonts w:ascii="Courier New" w:hAnsi="Courier New" w:cs="Courier New"/>
    </w:rPr>
  </w:style>
  <w:style w:type="character" w:customStyle="1" w:styleId="WW8Num45z2">
    <w:name w:val="WW8Num45z2"/>
    <w:rsid w:val="006B633C"/>
    <w:rPr>
      <w:rFonts w:ascii="Wingdings" w:hAnsi="Wingdings"/>
    </w:rPr>
  </w:style>
  <w:style w:type="character" w:customStyle="1" w:styleId="WW8Num47z2">
    <w:name w:val="WW8Num47z2"/>
    <w:rsid w:val="006B633C"/>
    <w:rPr>
      <w:rFonts w:ascii="Wingdings" w:hAnsi="Wingdings"/>
    </w:rPr>
  </w:style>
  <w:style w:type="character" w:customStyle="1" w:styleId="WW8Num47z3">
    <w:name w:val="WW8Num47z3"/>
    <w:rsid w:val="006B633C"/>
    <w:rPr>
      <w:rFonts w:ascii="Symbol" w:hAnsi="Symbol"/>
    </w:rPr>
  </w:style>
  <w:style w:type="character" w:customStyle="1" w:styleId="WW8Num47z4">
    <w:name w:val="WW8Num47z4"/>
    <w:rsid w:val="006B633C"/>
    <w:rPr>
      <w:rFonts w:ascii="Courier New" w:hAnsi="Courier New"/>
    </w:rPr>
  </w:style>
  <w:style w:type="character" w:customStyle="1" w:styleId="WW8Num48z0">
    <w:name w:val="WW8Num48z0"/>
    <w:rsid w:val="006B633C"/>
    <w:rPr>
      <w:rFonts w:ascii="Symbol" w:hAnsi="Symbol"/>
    </w:rPr>
  </w:style>
  <w:style w:type="character" w:customStyle="1" w:styleId="WW8Num48z1">
    <w:name w:val="WW8Num48z1"/>
    <w:rsid w:val="006B633C"/>
    <w:rPr>
      <w:rFonts w:ascii="Courier New" w:hAnsi="Courier New" w:cs="Courier New"/>
    </w:rPr>
  </w:style>
  <w:style w:type="character" w:customStyle="1" w:styleId="WW8Num48z2">
    <w:name w:val="WW8Num48z2"/>
    <w:rsid w:val="006B633C"/>
    <w:rPr>
      <w:rFonts w:ascii="Wingdings" w:hAnsi="Wingdings"/>
    </w:rPr>
  </w:style>
  <w:style w:type="character" w:customStyle="1" w:styleId="WW8Num49z0">
    <w:name w:val="WW8Num49z0"/>
    <w:rsid w:val="006B633C"/>
    <w:rPr>
      <w:rFonts w:ascii="Symbol" w:hAnsi="Symbol"/>
    </w:rPr>
  </w:style>
  <w:style w:type="character" w:customStyle="1" w:styleId="WW8Num49z1">
    <w:name w:val="WW8Num49z1"/>
    <w:rsid w:val="006B633C"/>
    <w:rPr>
      <w:rFonts w:ascii="Courier New" w:hAnsi="Courier New"/>
    </w:rPr>
  </w:style>
  <w:style w:type="character" w:customStyle="1" w:styleId="WW8Num49z2">
    <w:name w:val="WW8Num49z2"/>
    <w:rsid w:val="006B633C"/>
    <w:rPr>
      <w:rFonts w:ascii="Wingdings" w:hAnsi="Wingdings"/>
    </w:rPr>
  </w:style>
  <w:style w:type="character" w:customStyle="1" w:styleId="WW8Num50z0">
    <w:name w:val="WW8Num50z0"/>
    <w:rsid w:val="006B633C"/>
    <w:rPr>
      <w:rFonts w:ascii="Symbol" w:hAnsi="Symbol"/>
    </w:rPr>
  </w:style>
  <w:style w:type="character" w:customStyle="1" w:styleId="WW8Num50z1">
    <w:name w:val="WW8Num50z1"/>
    <w:rsid w:val="006B633C"/>
    <w:rPr>
      <w:rFonts w:ascii="Courier New" w:hAnsi="Courier New" w:cs="Courier New"/>
    </w:rPr>
  </w:style>
  <w:style w:type="character" w:customStyle="1" w:styleId="WW8Num50z2">
    <w:name w:val="WW8Num50z2"/>
    <w:rsid w:val="006B633C"/>
    <w:rPr>
      <w:rFonts w:ascii="Wingdings" w:hAnsi="Wingdings"/>
    </w:rPr>
  </w:style>
  <w:style w:type="character" w:customStyle="1" w:styleId="WW8Num52z0">
    <w:name w:val="WW8Num52z0"/>
    <w:rsid w:val="006B633C"/>
    <w:rPr>
      <w:b w:val="0"/>
      <w:i w:val="0"/>
      <w:color w:val="auto"/>
    </w:rPr>
  </w:style>
  <w:style w:type="character" w:customStyle="1" w:styleId="WW8Num55z0">
    <w:name w:val="WW8Num55z0"/>
    <w:rsid w:val="006B633C"/>
    <w:rPr>
      <w:rFonts w:ascii="Arial" w:hAnsi="Arial"/>
    </w:rPr>
  </w:style>
  <w:style w:type="character" w:customStyle="1" w:styleId="WW8Num55z1">
    <w:name w:val="WW8Num55z1"/>
    <w:rsid w:val="006B633C"/>
    <w:rPr>
      <w:rFonts w:ascii="Courier New" w:hAnsi="Courier New" w:cs="Courier New"/>
    </w:rPr>
  </w:style>
  <w:style w:type="character" w:customStyle="1" w:styleId="WW8Num55z2">
    <w:name w:val="WW8Num55z2"/>
    <w:rsid w:val="006B633C"/>
    <w:rPr>
      <w:rFonts w:ascii="Wingdings" w:hAnsi="Wingdings"/>
    </w:rPr>
  </w:style>
  <w:style w:type="character" w:customStyle="1" w:styleId="WW8Num55z3">
    <w:name w:val="WW8Num55z3"/>
    <w:rsid w:val="006B633C"/>
    <w:rPr>
      <w:rFonts w:ascii="Symbol" w:hAnsi="Symbol"/>
    </w:rPr>
  </w:style>
  <w:style w:type="character" w:customStyle="1" w:styleId="WW8Num56z0">
    <w:name w:val="WW8Num56z0"/>
    <w:rsid w:val="006B633C"/>
    <w:rPr>
      <w:rFonts w:ascii="Symbol" w:hAnsi="Symbol"/>
    </w:rPr>
  </w:style>
  <w:style w:type="character" w:customStyle="1" w:styleId="WW8Num56z1">
    <w:name w:val="WW8Num56z1"/>
    <w:rsid w:val="006B633C"/>
    <w:rPr>
      <w:rFonts w:ascii="Courier New" w:hAnsi="Courier New"/>
    </w:rPr>
  </w:style>
  <w:style w:type="character" w:customStyle="1" w:styleId="WW8Num56z2">
    <w:name w:val="WW8Num56z2"/>
    <w:rsid w:val="006B633C"/>
    <w:rPr>
      <w:rFonts w:ascii="Wingdings" w:hAnsi="Wingdings"/>
    </w:rPr>
  </w:style>
  <w:style w:type="character" w:customStyle="1" w:styleId="WW8Num57z0">
    <w:name w:val="WW8Num57z0"/>
    <w:rsid w:val="006B633C"/>
    <w:rPr>
      <w:rFonts w:ascii="Symbol" w:hAnsi="Symbol"/>
    </w:rPr>
  </w:style>
  <w:style w:type="character" w:customStyle="1" w:styleId="WW8Num57z1">
    <w:name w:val="WW8Num57z1"/>
    <w:rsid w:val="006B633C"/>
    <w:rPr>
      <w:rFonts w:ascii="Courier New" w:hAnsi="Courier New"/>
    </w:rPr>
  </w:style>
  <w:style w:type="character" w:customStyle="1" w:styleId="WW8Num57z2">
    <w:name w:val="WW8Num57z2"/>
    <w:rsid w:val="006B633C"/>
    <w:rPr>
      <w:rFonts w:ascii="Wingdings" w:hAnsi="Wingdings"/>
    </w:rPr>
  </w:style>
  <w:style w:type="character" w:customStyle="1" w:styleId="WW8Num59z0">
    <w:name w:val="WW8Num59z0"/>
    <w:rsid w:val="006B633C"/>
    <w:rPr>
      <w:rFonts w:ascii="Symbol" w:hAnsi="Symbol"/>
    </w:rPr>
  </w:style>
  <w:style w:type="character" w:customStyle="1" w:styleId="WW8Num60z1">
    <w:name w:val="WW8Num60z1"/>
    <w:rsid w:val="006B633C"/>
    <w:rPr>
      <w:rFonts w:ascii="Symbol" w:hAnsi="Symbol"/>
    </w:rPr>
  </w:style>
  <w:style w:type="character" w:customStyle="1" w:styleId="WW8Num61z0">
    <w:name w:val="WW8Num61z0"/>
    <w:rsid w:val="006B633C"/>
    <w:rPr>
      <w:rFonts w:ascii="Symbol" w:hAnsi="Symbol"/>
    </w:rPr>
  </w:style>
  <w:style w:type="character" w:customStyle="1" w:styleId="WW8Num61z1">
    <w:name w:val="WW8Num61z1"/>
    <w:rsid w:val="006B633C"/>
    <w:rPr>
      <w:rFonts w:ascii="Courier New" w:hAnsi="Courier New" w:cs="Courier New"/>
    </w:rPr>
  </w:style>
  <w:style w:type="character" w:customStyle="1" w:styleId="WW8Num61z2">
    <w:name w:val="WW8Num61z2"/>
    <w:rsid w:val="006B633C"/>
    <w:rPr>
      <w:rFonts w:ascii="Wingdings" w:hAnsi="Wingdings"/>
    </w:rPr>
  </w:style>
  <w:style w:type="character" w:customStyle="1" w:styleId="WW8Num63z0">
    <w:name w:val="WW8Num63z0"/>
    <w:rsid w:val="006B633C"/>
    <w:rPr>
      <w:rFonts w:ascii="Symbol" w:hAnsi="Symbol"/>
    </w:rPr>
  </w:style>
  <w:style w:type="character" w:customStyle="1" w:styleId="WW8Num63z1">
    <w:name w:val="WW8Num63z1"/>
    <w:rsid w:val="006B633C"/>
    <w:rPr>
      <w:rFonts w:ascii="Courier New" w:hAnsi="Courier New"/>
    </w:rPr>
  </w:style>
  <w:style w:type="character" w:customStyle="1" w:styleId="WW8Num63z2">
    <w:name w:val="WW8Num63z2"/>
    <w:rsid w:val="006B633C"/>
    <w:rPr>
      <w:rFonts w:ascii="Wingdings" w:hAnsi="Wingdings"/>
    </w:rPr>
  </w:style>
  <w:style w:type="character" w:customStyle="1" w:styleId="afffff7">
    <w:name w:val="Основной стиль Знак"/>
    <w:rsid w:val="006B633C"/>
    <w:rPr>
      <w:rFonts w:ascii="Arial" w:hAnsi="Arial"/>
      <w:sz w:val="24"/>
      <w:szCs w:val="28"/>
      <w:lang w:val="ru-RU" w:eastAsia="ar-SA" w:bidi="ar-SA"/>
    </w:rPr>
  </w:style>
  <w:style w:type="character" w:customStyle="1" w:styleId="afffff8">
    <w:name w:val="Стиль заключения Знак Знак"/>
    <w:rsid w:val="006B633C"/>
    <w:rPr>
      <w:sz w:val="28"/>
      <w:szCs w:val="28"/>
      <w:lang w:val="ru-RU" w:eastAsia="ar-SA" w:bidi="ar-SA"/>
    </w:rPr>
  </w:style>
  <w:style w:type="paragraph" w:customStyle="1" w:styleId="1f5">
    <w:name w:val="Цитата1"/>
    <w:basedOn w:val="a1"/>
    <w:rsid w:val="006B633C"/>
    <w:pPr>
      <w:widowControl w:val="0"/>
      <w:suppressAutoHyphens/>
      <w:autoSpaceDE w:val="0"/>
      <w:spacing w:before="20"/>
      <w:ind w:left="160" w:right="200" w:firstLine="460"/>
      <w:jc w:val="both"/>
    </w:pPr>
    <w:rPr>
      <w:rFonts w:ascii="Arial" w:hAnsi="Arial" w:cs="Arial"/>
      <w:sz w:val="20"/>
      <w:szCs w:val="20"/>
      <w:lang w:eastAsia="ar-SA"/>
    </w:rPr>
  </w:style>
  <w:style w:type="paragraph" w:customStyle="1" w:styleId="1f6">
    <w:name w:val="Схема документа1"/>
    <w:basedOn w:val="a1"/>
    <w:rsid w:val="006B633C"/>
    <w:pPr>
      <w:shd w:val="clear" w:color="auto" w:fill="000080"/>
      <w:suppressAutoHyphens/>
    </w:pPr>
    <w:rPr>
      <w:rFonts w:ascii="Tahoma" w:hAnsi="Tahoma" w:cs="Tahoma"/>
      <w:sz w:val="20"/>
      <w:szCs w:val="20"/>
      <w:lang w:eastAsia="ar-SA"/>
    </w:rPr>
  </w:style>
  <w:style w:type="paragraph" w:customStyle="1" w:styleId="1f7">
    <w:name w:val="Текст1"/>
    <w:basedOn w:val="a1"/>
    <w:rsid w:val="006B633C"/>
    <w:pPr>
      <w:suppressAutoHyphens/>
    </w:pPr>
    <w:rPr>
      <w:rFonts w:ascii="Courier New" w:hAnsi="Courier New" w:cs="Courier New"/>
      <w:sz w:val="20"/>
      <w:szCs w:val="20"/>
      <w:lang w:eastAsia="ar-SA"/>
    </w:rPr>
  </w:style>
  <w:style w:type="paragraph" w:customStyle="1" w:styleId="710">
    <w:name w:val="Указатель 71"/>
    <w:basedOn w:val="a1"/>
    <w:next w:val="a1"/>
    <w:rsid w:val="006B633C"/>
    <w:pPr>
      <w:suppressAutoHyphens/>
      <w:ind w:left="1680" w:hanging="240"/>
    </w:pPr>
    <w:rPr>
      <w:lang w:eastAsia="ar-SA"/>
    </w:rPr>
  </w:style>
  <w:style w:type="paragraph" w:customStyle="1" w:styleId="afffff9">
    <w:name w:val="Основной стиль"/>
    <w:basedOn w:val="a1"/>
    <w:rsid w:val="006B633C"/>
    <w:pPr>
      <w:suppressAutoHyphens/>
      <w:ind w:firstLine="680"/>
      <w:jc w:val="both"/>
    </w:pPr>
    <w:rPr>
      <w:rFonts w:ascii="Arial" w:hAnsi="Arial"/>
      <w:szCs w:val="28"/>
      <w:lang w:eastAsia="ar-SA"/>
    </w:rPr>
  </w:style>
  <w:style w:type="paragraph" w:customStyle="1" w:styleId="afffffa">
    <w:name w:val="Стиль заключения Знак"/>
    <w:basedOn w:val="a1"/>
    <w:rsid w:val="006B633C"/>
    <w:pPr>
      <w:suppressAutoHyphens/>
      <w:spacing w:line="360" w:lineRule="auto"/>
      <w:ind w:firstLine="720"/>
      <w:jc w:val="both"/>
    </w:pPr>
    <w:rPr>
      <w:sz w:val="28"/>
      <w:szCs w:val="28"/>
      <w:lang w:eastAsia="ar-SA"/>
    </w:rPr>
  </w:style>
  <w:style w:type="paragraph" w:customStyle="1" w:styleId="ConsPlusNonformat">
    <w:name w:val="ConsPlusNonformat"/>
    <w:rsid w:val="006B633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f8">
    <w:name w:val="Маркированный список1"/>
    <w:basedOn w:val="a1"/>
    <w:rsid w:val="006B633C"/>
    <w:pPr>
      <w:suppressAutoHyphens/>
    </w:pPr>
    <w:rPr>
      <w:lang w:eastAsia="ar-SA"/>
    </w:rPr>
  </w:style>
  <w:style w:type="paragraph" w:customStyle="1" w:styleId="100">
    <w:name w:val="Оглавление 10"/>
    <w:basedOn w:val="1e"/>
    <w:rsid w:val="006B633C"/>
    <w:pPr>
      <w:tabs>
        <w:tab w:val="right" w:leader="dot" w:pos="9637"/>
      </w:tabs>
      <w:ind w:left="2547"/>
    </w:pPr>
    <w:rPr>
      <w:rFonts w:eastAsia="Times New Roman" w:cs="Tahoma"/>
      <w:sz w:val="24"/>
      <w:szCs w:val="24"/>
    </w:rPr>
  </w:style>
  <w:style w:type="paragraph" w:customStyle="1" w:styleId="afffffb">
    <w:name w:val="Заголовок таблицы"/>
    <w:basedOn w:val="affff1"/>
    <w:rsid w:val="006B633C"/>
    <w:pPr>
      <w:widowControl/>
      <w:jc w:val="center"/>
    </w:pPr>
    <w:rPr>
      <w:b/>
      <w:bCs/>
      <w:color w:val="auto"/>
      <w:lang w:val="ru-RU" w:eastAsia="ar-SA"/>
    </w:rPr>
  </w:style>
  <w:style w:type="paragraph" w:customStyle="1" w:styleId="afffffc">
    <w:name w:val="Содержимое врезки"/>
    <w:basedOn w:val="aff2"/>
    <w:rsid w:val="006B633C"/>
    <w:pPr>
      <w:suppressAutoHyphens/>
      <w:spacing w:after="0"/>
      <w:jc w:val="both"/>
    </w:pPr>
    <w:rPr>
      <w:rFonts w:ascii="Arial" w:hAnsi="Arial" w:cs="Arial"/>
      <w:lang w:eastAsia="ar-SA"/>
    </w:rPr>
  </w:style>
  <w:style w:type="paragraph" w:customStyle="1" w:styleId="320">
    <w:name w:val="Основной текст с отступом 32"/>
    <w:basedOn w:val="a1"/>
    <w:rsid w:val="006B633C"/>
    <w:pPr>
      <w:overflowPunct w:val="0"/>
      <w:autoSpaceDE w:val="0"/>
      <w:autoSpaceDN w:val="0"/>
      <w:adjustRightInd w:val="0"/>
      <w:ind w:firstLine="567"/>
      <w:jc w:val="both"/>
      <w:textAlignment w:val="baseline"/>
    </w:pPr>
    <w:rPr>
      <w:rFonts w:ascii="Arial Cyr" w:hAnsi="Arial Cyr"/>
      <w:i/>
      <w:szCs w:val="20"/>
    </w:rPr>
  </w:style>
  <w:style w:type="paragraph" w:customStyle="1" w:styleId="220">
    <w:name w:val="Основной текст с отступом 22"/>
    <w:basedOn w:val="a1"/>
    <w:rsid w:val="006B633C"/>
    <w:pPr>
      <w:overflowPunct w:val="0"/>
      <w:autoSpaceDE w:val="0"/>
      <w:autoSpaceDN w:val="0"/>
      <w:adjustRightInd w:val="0"/>
      <w:ind w:left="567"/>
      <w:jc w:val="both"/>
      <w:textAlignment w:val="baseline"/>
    </w:pPr>
    <w:rPr>
      <w:rFonts w:ascii="Arial Cyr" w:hAnsi="Arial Cyr"/>
      <w:szCs w:val="20"/>
    </w:rPr>
  </w:style>
  <w:style w:type="paragraph" w:customStyle="1" w:styleId="ConsPlusTitle">
    <w:name w:val="ConsPlusTitle"/>
    <w:rsid w:val="006B63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12">
    <w:name w:val="Основной текст с отступом 3 Знак1"/>
    <w:rsid w:val="006B633C"/>
    <w:rPr>
      <w:rFonts w:eastAsia="Times New Roman"/>
      <w:sz w:val="16"/>
      <w:szCs w:val="16"/>
      <w:lang w:eastAsia="ru-RU"/>
    </w:rPr>
  </w:style>
  <w:style w:type="paragraph" w:customStyle="1" w:styleId="140">
    <w:name w:val="Текст 14(справа)"/>
    <w:basedOn w:val="a1"/>
    <w:link w:val="141"/>
    <w:autoRedefine/>
    <w:rsid w:val="006B633C"/>
    <w:pPr>
      <w:spacing w:line="360" w:lineRule="auto"/>
      <w:ind w:firstLine="567"/>
      <w:contextualSpacing/>
      <w:jc w:val="both"/>
    </w:pPr>
    <w:rPr>
      <w:sz w:val="26"/>
      <w:szCs w:val="26"/>
      <w:lang w:eastAsia="en-US"/>
    </w:rPr>
  </w:style>
  <w:style w:type="character" w:customStyle="1" w:styleId="141">
    <w:name w:val="Текст 14(справа) Знак"/>
    <w:link w:val="140"/>
    <w:rsid w:val="006B633C"/>
    <w:rPr>
      <w:rFonts w:ascii="Times New Roman" w:eastAsia="Times New Roman" w:hAnsi="Times New Roman" w:cs="Times New Roman"/>
      <w:sz w:val="26"/>
      <w:szCs w:val="26"/>
      <w:lang/>
    </w:rPr>
  </w:style>
  <w:style w:type="paragraph" w:customStyle="1" w:styleId="Style81">
    <w:name w:val="Style81"/>
    <w:basedOn w:val="a1"/>
    <w:rsid w:val="006B633C"/>
    <w:pPr>
      <w:widowControl w:val="0"/>
      <w:suppressAutoHyphens/>
      <w:autoSpaceDE w:val="0"/>
      <w:autoSpaceDN w:val="0"/>
      <w:textAlignment w:val="baseline"/>
    </w:pPr>
    <w:rPr>
      <w:rFonts w:eastAsia="Arial Unicode MS"/>
      <w:kern w:val="3"/>
      <w:lang w:eastAsia="zh-CN" w:bidi="hi-IN"/>
    </w:rPr>
  </w:style>
  <w:style w:type="paragraph" w:customStyle="1" w:styleId="afffffd">
    <w:name w:val="Таблица_название"/>
    <w:basedOn w:val="a1"/>
    <w:autoRedefine/>
    <w:rsid w:val="006B633C"/>
    <w:pPr>
      <w:jc w:val="center"/>
    </w:pPr>
    <w:rPr>
      <w:bCs/>
      <w:sz w:val="20"/>
      <w:szCs w:val="20"/>
    </w:rPr>
  </w:style>
  <w:style w:type="character" w:customStyle="1" w:styleId="s4">
    <w:name w:val="s4"/>
    <w:basedOn w:val="a2"/>
    <w:rsid w:val="006B633C"/>
  </w:style>
  <w:style w:type="paragraph" w:customStyle="1" w:styleId="afffffe">
    <w:name w:val="Абзац"/>
    <w:basedOn w:val="a1"/>
    <w:link w:val="affffff"/>
    <w:rsid w:val="006B633C"/>
    <w:pPr>
      <w:spacing w:before="120" w:after="60"/>
      <w:ind w:firstLine="567"/>
      <w:jc w:val="both"/>
    </w:pPr>
    <w:rPr>
      <w:lang/>
    </w:rPr>
  </w:style>
  <w:style w:type="character" w:customStyle="1" w:styleId="affffff">
    <w:name w:val="Абзац Знак"/>
    <w:link w:val="afffffe"/>
    <w:locked/>
    <w:rsid w:val="006B633C"/>
    <w:rPr>
      <w:rFonts w:ascii="Times New Roman" w:eastAsia="Times New Roman" w:hAnsi="Times New Roman" w:cs="Times New Roman"/>
      <w:sz w:val="24"/>
      <w:szCs w:val="24"/>
      <w:lang/>
    </w:rPr>
  </w:style>
  <w:style w:type="character" w:customStyle="1" w:styleId="affffff0">
    <w:name w:val="Основной текст_"/>
    <w:link w:val="2f2"/>
    <w:rsid w:val="006B633C"/>
    <w:rPr>
      <w:sz w:val="26"/>
      <w:szCs w:val="26"/>
      <w:shd w:val="clear" w:color="auto" w:fill="FFFFFF"/>
    </w:rPr>
  </w:style>
  <w:style w:type="paragraph" w:customStyle="1" w:styleId="2f2">
    <w:name w:val="Основной текст2"/>
    <w:basedOn w:val="a1"/>
    <w:link w:val="affffff0"/>
    <w:rsid w:val="006B633C"/>
    <w:pPr>
      <w:shd w:val="clear" w:color="auto" w:fill="FFFFFF"/>
      <w:spacing w:line="442" w:lineRule="exact"/>
      <w:ind w:hanging="400"/>
      <w:jc w:val="right"/>
    </w:pPr>
    <w:rPr>
      <w:rFonts w:asciiTheme="minorHAnsi" w:eastAsiaTheme="minorHAnsi" w:hAnsiTheme="minorHAnsi" w:cstheme="minorBidi"/>
      <w:sz w:val="26"/>
      <w:szCs w:val="26"/>
      <w:lang w:eastAsia="en-US"/>
    </w:rPr>
  </w:style>
  <w:style w:type="character" w:customStyle="1" w:styleId="81">
    <w:name w:val="Основной текст (8)_"/>
    <w:link w:val="82"/>
    <w:rsid w:val="006B633C"/>
    <w:rPr>
      <w:sz w:val="21"/>
      <w:szCs w:val="21"/>
      <w:shd w:val="clear" w:color="auto" w:fill="FFFFFF"/>
    </w:rPr>
  </w:style>
  <w:style w:type="paragraph" w:customStyle="1" w:styleId="82">
    <w:name w:val="Основной текст (8)"/>
    <w:basedOn w:val="a1"/>
    <w:link w:val="81"/>
    <w:rsid w:val="006B633C"/>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1pt">
    <w:name w:val="Основной текст + Интервал 1 pt"/>
    <w:rsid w:val="006B633C"/>
    <w:rPr>
      <w:rFonts w:ascii="Times New Roman" w:hAnsi="Times New Roman" w:cs="Times New Roman"/>
      <w:b w:val="0"/>
      <w:bCs w:val="0"/>
      <w:i w:val="0"/>
      <w:iCs w:val="0"/>
      <w:smallCaps w:val="0"/>
      <w:strike w:val="0"/>
      <w:spacing w:val="30"/>
      <w:sz w:val="26"/>
      <w:szCs w:val="26"/>
      <w:shd w:val="clear" w:color="auto" w:fill="FFFFFF"/>
    </w:rPr>
  </w:style>
  <w:style w:type="paragraph" w:customStyle="1" w:styleId="ad0">
    <w:name w:val="ad"/>
    <w:basedOn w:val="a1"/>
    <w:rsid w:val="006B633C"/>
    <w:pPr>
      <w:spacing w:after="105"/>
    </w:pPr>
    <w:rPr>
      <w:color w:val="1F4666"/>
      <w:sz w:val="17"/>
      <w:szCs w:val="17"/>
    </w:rPr>
  </w:style>
  <w:style w:type="paragraph" w:customStyle="1" w:styleId="72">
    <w:name w:val="Знак Знак7"/>
    <w:basedOn w:val="a1"/>
    <w:rsid w:val="006B633C"/>
    <w:pPr>
      <w:spacing w:before="100" w:beforeAutospacing="1" w:after="100" w:afterAutospacing="1"/>
    </w:pPr>
    <w:rPr>
      <w:rFonts w:ascii="Tahoma" w:hAnsi="Tahoma"/>
      <w:sz w:val="20"/>
      <w:szCs w:val="20"/>
      <w:lang w:val="en-US" w:eastAsia="en-US"/>
    </w:rPr>
  </w:style>
  <w:style w:type="paragraph" w:customStyle="1" w:styleId="720">
    <w:name w:val="Знак Знак72"/>
    <w:basedOn w:val="a1"/>
    <w:rsid w:val="006B633C"/>
    <w:pPr>
      <w:spacing w:before="100" w:beforeAutospacing="1" w:after="100" w:afterAutospacing="1"/>
    </w:pPr>
    <w:rPr>
      <w:rFonts w:ascii="Tahoma" w:hAnsi="Tahoma"/>
      <w:sz w:val="20"/>
      <w:szCs w:val="20"/>
      <w:lang w:val="en-US" w:eastAsia="en-US"/>
    </w:rPr>
  </w:style>
  <w:style w:type="paragraph" w:customStyle="1" w:styleId="Style20">
    <w:name w:val="Style20"/>
    <w:basedOn w:val="a1"/>
    <w:rsid w:val="006B633C"/>
    <w:pPr>
      <w:widowControl w:val="0"/>
      <w:suppressAutoHyphens/>
      <w:autoSpaceDE w:val="0"/>
      <w:autoSpaceDN w:val="0"/>
      <w:textAlignment w:val="baseline"/>
    </w:pPr>
    <w:rPr>
      <w:rFonts w:eastAsia="Arial Unicode MS"/>
      <w:kern w:val="3"/>
      <w:lang w:eastAsia="zh-CN" w:bidi="hi-IN"/>
    </w:rPr>
  </w:style>
  <w:style w:type="character" w:customStyle="1" w:styleId="FontStyle162">
    <w:name w:val="Font Style162"/>
    <w:rsid w:val="006B633C"/>
    <w:rPr>
      <w:rFonts w:ascii="Times New Roman" w:hAnsi="Times New Roman"/>
      <w:b/>
      <w:sz w:val="18"/>
      <w:lang w:val="ru-RU" w:eastAsia="zh-CN"/>
    </w:rPr>
  </w:style>
  <w:style w:type="paragraph" w:customStyle="1" w:styleId="711">
    <w:name w:val="Знак Знак71"/>
    <w:basedOn w:val="a1"/>
    <w:rsid w:val="006B633C"/>
    <w:pPr>
      <w:spacing w:before="100" w:beforeAutospacing="1" w:after="100" w:afterAutospacing="1"/>
    </w:pPr>
    <w:rPr>
      <w:rFonts w:ascii="Tahoma" w:hAnsi="Tahoma"/>
      <w:sz w:val="20"/>
      <w:szCs w:val="20"/>
      <w:lang w:val="en-US" w:eastAsia="en-US"/>
    </w:rPr>
  </w:style>
  <w:style w:type="paragraph" w:customStyle="1" w:styleId="Style8">
    <w:name w:val="Style8"/>
    <w:basedOn w:val="a1"/>
    <w:rsid w:val="006B633C"/>
    <w:pPr>
      <w:widowControl w:val="0"/>
      <w:suppressAutoHyphens/>
      <w:autoSpaceDE w:val="0"/>
      <w:autoSpaceDN w:val="0"/>
      <w:textAlignment w:val="baseline"/>
    </w:pPr>
    <w:rPr>
      <w:rFonts w:eastAsia="Arial Unicode MS"/>
      <w:kern w:val="3"/>
      <w:lang w:eastAsia="zh-CN" w:bidi="hi-IN"/>
    </w:rPr>
  </w:style>
  <w:style w:type="paragraph" w:customStyle="1" w:styleId="Style28">
    <w:name w:val="Style28"/>
    <w:basedOn w:val="a1"/>
    <w:rsid w:val="006B633C"/>
    <w:pPr>
      <w:widowControl w:val="0"/>
      <w:suppressAutoHyphens/>
      <w:autoSpaceDE w:val="0"/>
      <w:autoSpaceDN w:val="0"/>
      <w:textAlignment w:val="baseline"/>
    </w:pPr>
    <w:rPr>
      <w:rFonts w:eastAsia="Arial Unicode MS"/>
      <w:kern w:val="3"/>
      <w:lang w:eastAsia="zh-CN" w:bidi="hi-IN"/>
    </w:rPr>
  </w:style>
  <w:style w:type="character" w:customStyle="1" w:styleId="s2">
    <w:name w:val="s2"/>
    <w:rsid w:val="006B633C"/>
    <w:rPr>
      <w:rFonts w:cs="Times New Roman"/>
    </w:rPr>
  </w:style>
  <w:style w:type="character" w:customStyle="1" w:styleId="FontStyle158">
    <w:name w:val="Font Style158"/>
    <w:rsid w:val="006B633C"/>
    <w:rPr>
      <w:rFonts w:eastAsia="Times New Roman"/>
      <w:color w:val="auto"/>
      <w:sz w:val="26"/>
      <w:lang w:val="ru-RU" w:eastAsia="zh-CN"/>
    </w:rPr>
  </w:style>
  <w:style w:type="character" w:customStyle="1" w:styleId="FontStyle157">
    <w:name w:val="Font Style157"/>
    <w:rsid w:val="006B633C"/>
    <w:rPr>
      <w:rFonts w:eastAsia="Times New Roman"/>
      <w:b/>
      <w:color w:val="auto"/>
      <w:sz w:val="26"/>
      <w:lang w:val="ru-RU" w:eastAsia="zh-CN"/>
    </w:rPr>
  </w:style>
  <w:style w:type="paragraph" w:customStyle="1" w:styleId="affffff1">
    <w:name w:val="основной с отступом"/>
    <w:basedOn w:val="aff2"/>
    <w:rsid w:val="006B633C"/>
    <w:pPr>
      <w:suppressAutoHyphens/>
      <w:spacing w:after="0"/>
      <w:ind w:firstLine="709"/>
      <w:jc w:val="both"/>
    </w:pPr>
    <w:rPr>
      <w:rFonts w:ascii="Arial" w:hAnsi="Arial" w:cs="Arial"/>
      <w:szCs w:val="16"/>
      <w:lang w:eastAsia="ar-SA"/>
    </w:rPr>
  </w:style>
  <w:style w:type="character" w:customStyle="1" w:styleId="1f9">
    <w:name w:val="Знак Знак1"/>
    <w:rsid w:val="006B633C"/>
    <w:rPr>
      <w:b/>
      <w:bCs/>
      <w:sz w:val="28"/>
      <w:szCs w:val="28"/>
      <w:lang w:val="ru-RU" w:eastAsia="ru-RU" w:bidi="ar-SA"/>
    </w:rPr>
  </w:style>
  <w:style w:type="character" w:customStyle="1" w:styleId="2f3">
    <w:name w:val="Знак Знак2"/>
    <w:rsid w:val="006B633C"/>
    <w:rPr>
      <w:b/>
      <w:bCs/>
      <w:sz w:val="28"/>
      <w:szCs w:val="28"/>
      <w:lang w:val="ru-RU" w:eastAsia="ru-RU" w:bidi="ar-SA"/>
    </w:rPr>
  </w:style>
  <w:style w:type="paragraph" w:styleId="HTML2">
    <w:name w:val="HTML Address"/>
    <w:basedOn w:val="a1"/>
    <w:link w:val="HTML3"/>
    <w:rsid w:val="006B633C"/>
    <w:rPr>
      <w:i/>
      <w:iCs/>
      <w:lang/>
    </w:rPr>
  </w:style>
  <w:style w:type="character" w:customStyle="1" w:styleId="HTML3">
    <w:name w:val="Адрес HTML Знак"/>
    <w:basedOn w:val="a2"/>
    <w:link w:val="HTML2"/>
    <w:rsid w:val="006B633C"/>
    <w:rPr>
      <w:rFonts w:ascii="Times New Roman" w:eastAsia="Times New Roman" w:hAnsi="Times New Roman" w:cs="Times New Roman"/>
      <w:i/>
      <w:iCs/>
      <w:sz w:val="24"/>
      <w:szCs w:val="24"/>
      <w:lang/>
    </w:rPr>
  </w:style>
  <w:style w:type="character" w:customStyle="1" w:styleId="FontStyle106">
    <w:name w:val="Font Style106"/>
    <w:rsid w:val="006B633C"/>
    <w:rPr>
      <w:rFonts w:ascii="Arial" w:hAnsi="Arial" w:cs="Arial"/>
      <w:sz w:val="22"/>
      <w:szCs w:val="22"/>
    </w:rPr>
  </w:style>
  <w:style w:type="paragraph" w:customStyle="1" w:styleId="Style27">
    <w:name w:val="Style27"/>
    <w:basedOn w:val="a1"/>
    <w:rsid w:val="006B633C"/>
    <w:pPr>
      <w:widowControl w:val="0"/>
      <w:autoSpaceDE w:val="0"/>
      <w:autoSpaceDN w:val="0"/>
      <w:adjustRightInd w:val="0"/>
      <w:spacing w:line="418" w:lineRule="exact"/>
      <w:ind w:hanging="355"/>
    </w:pPr>
    <w:rPr>
      <w:rFonts w:ascii="Arial" w:hAnsi="Arial"/>
      <w:sz w:val="18"/>
      <w:szCs w:val="18"/>
    </w:rPr>
  </w:style>
  <w:style w:type="paragraph" w:customStyle="1" w:styleId="CharChar1CharChar1CharChar4">
    <w:name w:val="Char Char Знак Знак1 Char Char1 Знак Знак Char Char"/>
    <w:basedOn w:val="a1"/>
    <w:rsid w:val="002B2197"/>
    <w:pPr>
      <w:spacing w:before="100" w:beforeAutospacing="1" w:after="100" w:afterAutospacing="1"/>
    </w:pPr>
    <w:rPr>
      <w:rFonts w:ascii="Tahoma" w:hAnsi="Tahoma"/>
      <w:sz w:val="20"/>
      <w:szCs w:val="20"/>
      <w:lang w:val="en-US" w:eastAsia="en-US"/>
    </w:rPr>
  </w:style>
  <w:style w:type="paragraph" w:customStyle="1" w:styleId="c1e0e7eee2fbe9">
    <w:name w:val="Бc1аe0зe7оeeвe2ыfbйe9"/>
    <w:rsid w:val="00F159CF"/>
    <w:pPr>
      <w:autoSpaceDE w:val="0"/>
      <w:autoSpaceDN w:val="0"/>
      <w:adjustRightInd w:val="0"/>
      <w:spacing w:after="0" w:line="240" w:lineRule="auto"/>
    </w:pPr>
    <w:rPr>
      <w:rFonts w:ascii="Times New Roman" w:eastAsia="Times New Roman" w:hAnsi="Times New Roman" w:cs="Times New Roman"/>
      <w:sz w:val="24"/>
      <w:szCs w:val="24"/>
      <w:lang w:val="en-US" w:eastAsia="zh-CN" w:bidi="en-US"/>
    </w:rPr>
  </w:style>
  <w:style w:type="paragraph" w:customStyle="1" w:styleId="1KGK9">
    <w:name w:val="1KG=K9"/>
    <w:rsid w:val="00F159CF"/>
    <w:pPr>
      <w:spacing w:after="0" w:line="240" w:lineRule="auto"/>
    </w:pPr>
    <w:rPr>
      <w:rFonts w:ascii="MS Sans Serif" w:eastAsia="Times New Roman" w:hAnsi="MS Sans Serif" w:cs="Times New Roman"/>
      <w:snapToGrid w:val="0"/>
      <w:sz w:val="24"/>
      <w:szCs w:val="20"/>
      <w:lang w:val="en-US" w:eastAsia="ru-RU" w:bidi="en-US"/>
    </w:rPr>
  </w:style>
  <w:style w:type="paragraph" w:customStyle="1" w:styleId="Main">
    <w:name w:val="Main"/>
    <w:uiPriority w:val="99"/>
    <w:rsid w:val="00672110"/>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val="en-US" w:eastAsia="zh-CN" w:bidi="en-US"/>
    </w:rPr>
  </w:style>
  <w:style w:type="paragraph" w:customStyle="1" w:styleId="2f4">
    <w:name w:val="Без интервала2"/>
    <w:uiPriority w:val="1"/>
    <w:qFormat/>
    <w:rsid w:val="00672110"/>
    <w:pPr>
      <w:widowControl w:val="0"/>
      <w:spacing w:after="0" w:line="240" w:lineRule="auto"/>
      <w:ind w:firstLine="539"/>
      <w:jc w:val="both"/>
    </w:pPr>
    <w:rPr>
      <w:rFonts w:ascii="Times New Roman" w:eastAsia="Times New Roman" w:hAnsi="Times New Roman" w:cs="Times New Roman"/>
      <w:sz w:val="24"/>
      <w:szCs w:val="24"/>
      <w:lang w:eastAsia="ru-RU"/>
    </w:rPr>
  </w:style>
  <w:style w:type="paragraph" w:customStyle="1" w:styleId="cef1edeee2edeee9f2e5eaf1f2f1eef2f1f2f3efeeec">
    <w:name w:val="Оceсf1нedоeeвe2нedоeeйe9 тf2еe5кeaсf1тf2 сf1 оeeтf2сf1тf2уf3пefоeeмec"/>
    <w:basedOn w:val="c1e0e7eee2fbe9"/>
    <w:uiPriority w:val="99"/>
    <w:rsid w:val="00672110"/>
    <w:pPr>
      <w:spacing w:line="360" w:lineRule="auto"/>
      <w:ind w:firstLine="720"/>
      <w:jc w:val="both"/>
    </w:pPr>
  </w:style>
  <w:style w:type="character" w:customStyle="1" w:styleId="affffff2">
    <w:name w:val="Обычный (веб) Знак"/>
    <w:aliases w:val="Обычный (Web) Знак,Char Char Char Char Char Char Char Char Char Char Char Char Char Char Char Char Char Char Char Знак"/>
    <w:uiPriority w:val="99"/>
    <w:locked/>
    <w:rsid w:val="00555B5A"/>
    <w:rPr>
      <w:sz w:val="24"/>
      <w:szCs w:val="24"/>
    </w:rPr>
  </w:style>
  <w:style w:type="paragraph" w:customStyle="1" w:styleId="2f5">
    <w:name w:val="Знак Знак Знак2 Знак Знак Знак Знак"/>
    <w:basedOn w:val="a1"/>
    <w:rsid w:val="00555B5A"/>
    <w:pPr>
      <w:spacing w:after="160" w:line="240" w:lineRule="exact"/>
      <w:jc w:val="both"/>
    </w:pPr>
    <w:rPr>
      <w:szCs w:val="20"/>
      <w:lang w:val="en-US" w:eastAsia="en-US"/>
    </w:rPr>
  </w:style>
  <w:style w:type="paragraph" w:customStyle="1" w:styleId="52">
    <w:name w:val="Обычный5"/>
    <w:rsid w:val="00555B5A"/>
    <w:pPr>
      <w:snapToGrid w:val="0"/>
      <w:spacing w:after="0" w:line="240" w:lineRule="auto"/>
    </w:pPr>
    <w:rPr>
      <w:rFonts w:ascii="Times New Roman" w:eastAsia="Times New Roman" w:hAnsi="Times New Roman" w:cs="Times New Roman"/>
      <w:szCs w:val="20"/>
      <w:lang w:eastAsia="ru-RU"/>
    </w:rPr>
  </w:style>
  <w:style w:type="paragraph" w:customStyle="1" w:styleId="61">
    <w:name w:val="Абзац списка6"/>
    <w:basedOn w:val="a1"/>
    <w:rsid w:val="00555B5A"/>
    <w:pPr>
      <w:ind w:left="708"/>
    </w:pPr>
    <w:rPr>
      <w:rFonts w:eastAsia="Calibri"/>
    </w:rPr>
  </w:style>
  <w:style w:type="paragraph" w:customStyle="1" w:styleId="39">
    <w:name w:val="Основной текст3"/>
    <w:basedOn w:val="a1"/>
    <w:rsid w:val="00555B5A"/>
    <w:pPr>
      <w:shd w:val="clear" w:color="auto" w:fill="FFFFFF"/>
      <w:spacing w:line="240" w:lineRule="atLeast"/>
    </w:pPr>
    <w:rPr>
      <w:sz w:val="15"/>
      <w:szCs w:val="15"/>
      <w:shd w:val="clear" w:color="auto" w:fill="FFFFFF"/>
    </w:rPr>
  </w:style>
  <w:style w:type="paragraph" w:customStyle="1" w:styleId="CharChar1CharChar1CharChar5">
    <w:name w:val="Char Char Знак Знак1 Char Char1 Знак Знак Char Char"/>
    <w:basedOn w:val="a1"/>
    <w:rsid w:val="00555B5A"/>
    <w:pPr>
      <w:spacing w:before="100" w:beforeAutospacing="1" w:after="100" w:afterAutospacing="1"/>
    </w:pPr>
    <w:rPr>
      <w:rFonts w:ascii="Tahoma" w:hAnsi="Tahoma"/>
      <w:sz w:val="20"/>
      <w:szCs w:val="20"/>
      <w:lang w:val="en-US" w:eastAsia="en-US"/>
    </w:rPr>
  </w:style>
  <w:style w:type="paragraph" w:customStyle="1" w:styleId="affffff3">
    <w:name w:val="Знак"/>
    <w:basedOn w:val="a1"/>
    <w:uiPriority w:val="99"/>
    <w:rsid w:val="00555B5A"/>
    <w:pPr>
      <w:tabs>
        <w:tab w:val="num" w:pos="360"/>
      </w:tabs>
      <w:spacing w:after="160" w:line="240" w:lineRule="exact"/>
    </w:pPr>
    <w:rPr>
      <w:rFonts w:ascii="Verdana" w:hAnsi="Verdana" w:cs="Verdana"/>
      <w:sz w:val="20"/>
      <w:szCs w:val="20"/>
      <w:lang w:val="en-US" w:eastAsia="en-US"/>
    </w:rPr>
  </w:style>
  <w:style w:type="character" w:customStyle="1" w:styleId="1fa">
    <w:name w:val="Знак Знак1"/>
    <w:rsid w:val="00555B5A"/>
    <w:rPr>
      <w:b/>
      <w:bCs/>
      <w:sz w:val="28"/>
      <w:szCs w:val="28"/>
      <w:lang w:val="ru-RU" w:eastAsia="ru-RU" w:bidi="ar-SA"/>
    </w:rPr>
  </w:style>
  <w:style w:type="character" w:customStyle="1" w:styleId="2f6">
    <w:name w:val="Знак Знак2"/>
    <w:rsid w:val="00555B5A"/>
    <w:rPr>
      <w:b/>
      <w:bCs/>
      <w:sz w:val="28"/>
      <w:szCs w:val="28"/>
      <w:lang w:val="ru-RU" w:eastAsia="ru-RU" w:bidi="ar-SA"/>
    </w:rPr>
  </w:style>
  <w:style w:type="character" w:customStyle="1" w:styleId="bolder">
    <w:name w:val="bolder"/>
    <w:rsid w:val="00555B5A"/>
  </w:style>
  <w:style w:type="paragraph" w:customStyle="1" w:styleId="cef1edeee2edeee9f2e5eaf1f2">
    <w:name w:val="Оceсf1нedоeeвe2нedоeeйe9 тf2еe5кeaсf1тf2"/>
    <w:basedOn w:val="a1"/>
    <w:uiPriority w:val="99"/>
    <w:rsid w:val="00555B5A"/>
    <w:pPr>
      <w:tabs>
        <w:tab w:val="left" w:pos="0"/>
      </w:tabs>
      <w:autoSpaceDE w:val="0"/>
      <w:autoSpaceDN w:val="0"/>
      <w:adjustRightInd w:val="0"/>
      <w:jc w:val="center"/>
    </w:pPr>
    <w:rPr>
      <w:b/>
      <w:bCs/>
      <w:sz w:val="28"/>
      <w:szCs w:val="28"/>
      <w:lang w:val="en-US" w:eastAsia="zh-CN" w:bidi="en-US"/>
    </w:rPr>
  </w:style>
  <w:style w:type="paragraph" w:customStyle="1" w:styleId="2f7">
    <w:name w:val="Знак Знак Знак2 Знак Знак Знак Знак"/>
    <w:basedOn w:val="a1"/>
    <w:rsid w:val="00B11430"/>
    <w:pPr>
      <w:spacing w:after="160" w:line="240" w:lineRule="exact"/>
      <w:jc w:val="both"/>
    </w:pPr>
    <w:rPr>
      <w:szCs w:val="20"/>
      <w:lang w:val="en-US" w:eastAsia="en-US"/>
    </w:rPr>
  </w:style>
  <w:style w:type="paragraph" w:customStyle="1" w:styleId="62">
    <w:name w:val="Обычный6"/>
    <w:rsid w:val="00B11430"/>
    <w:pPr>
      <w:snapToGrid w:val="0"/>
      <w:spacing w:after="0" w:line="240" w:lineRule="auto"/>
    </w:pPr>
    <w:rPr>
      <w:rFonts w:ascii="Times New Roman" w:eastAsia="Times New Roman" w:hAnsi="Times New Roman" w:cs="Times New Roman"/>
      <w:szCs w:val="20"/>
      <w:lang w:eastAsia="ru-RU"/>
    </w:rPr>
  </w:style>
  <w:style w:type="paragraph" w:customStyle="1" w:styleId="73">
    <w:name w:val="Абзац списка7"/>
    <w:basedOn w:val="a1"/>
    <w:rsid w:val="00B11430"/>
    <w:pPr>
      <w:ind w:left="708"/>
    </w:pPr>
    <w:rPr>
      <w:rFonts w:eastAsia="Calibri"/>
    </w:rPr>
  </w:style>
  <w:style w:type="paragraph" w:customStyle="1" w:styleId="44">
    <w:name w:val="Основной текст4"/>
    <w:basedOn w:val="a1"/>
    <w:rsid w:val="00B11430"/>
    <w:pPr>
      <w:shd w:val="clear" w:color="auto" w:fill="FFFFFF"/>
      <w:spacing w:line="240" w:lineRule="atLeast"/>
    </w:pPr>
    <w:rPr>
      <w:sz w:val="15"/>
      <w:szCs w:val="15"/>
      <w:shd w:val="clear" w:color="auto" w:fill="FFFFFF"/>
    </w:rPr>
  </w:style>
  <w:style w:type="paragraph" w:customStyle="1" w:styleId="CharChar1CharChar1CharChar6">
    <w:name w:val="Char Char Знак Знак1 Char Char1 Знак Знак Char Char"/>
    <w:basedOn w:val="a1"/>
    <w:rsid w:val="00B11430"/>
    <w:pPr>
      <w:spacing w:before="100" w:beforeAutospacing="1" w:after="100" w:afterAutospacing="1"/>
    </w:pPr>
    <w:rPr>
      <w:rFonts w:ascii="Tahoma" w:hAnsi="Tahoma"/>
      <w:sz w:val="20"/>
      <w:szCs w:val="20"/>
      <w:lang w:val="en-US" w:eastAsia="en-US"/>
    </w:rPr>
  </w:style>
  <w:style w:type="paragraph" w:customStyle="1" w:styleId="affffff4">
    <w:name w:val="Знак"/>
    <w:basedOn w:val="a1"/>
    <w:uiPriority w:val="99"/>
    <w:rsid w:val="00B11430"/>
    <w:pPr>
      <w:tabs>
        <w:tab w:val="num" w:pos="360"/>
      </w:tabs>
      <w:spacing w:after="160" w:line="240" w:lineRule="exact"/>
    </w:pPr>
    <w:rPr>
      <w:rFonts w:ascii="Verdana" w:hAnsi="Verdana" w:cs="Verdana"/>
      <w:sz w:val="20"/>
      <w:szCs w:val="20"/>
      <w:lang w:val="en-US" w:eastAsia="en-US"/>
    </w:rPr>
  </w:style>
  <w:style w:type="character" w:customStyle="1" w:styleId="1fb">
    <w:name w:val="Знак Знак1"/>
    <w:rsid w:val="00B11430"/>
    <w:rPr>
      <w:b/>
      <w:bCs/>
      <w:sz w:val="28"/>
      <w:szCs w:val="28"/>
      <w:lang w:val="ru-RU" w:eastAsia="ru-RU" w:bidi="ar-SA"/>
    </w:rPr>
  </w:style>
  <w:style w:type="character" w:customStyle="1" w:styleId="2f8">
    <w:name w:val="Знак Знак2"/>
    <w:rsid w:val="00B11430"/>
    <w:rPr>
      <w:b/>
      <w:bCs/>
      <w:sz w:val="28"/>
      <w:szCs w:val="28"/>
      <w:lang w:val="ru-RU" w:eastAsia="ru-RU" w:bidi="ar-SA"/>
    </w:rPr>
  </w:style>
  <w:style w:type="paragraph" w:customStyle="1" w:styleId="western">
    <w:name w:val="western"/>
    <w:basedOn w:val="c1e0e7eee2fbe9"/>
    <w:rsid w:val="00AD3AB1"/>
    <w:pPr>
      <w:spacing w:before="280" w:after="119"/>
    </w:pPr>
    <w:rPr>
      <w:color w:val="000000"/>
    </w:rPr>
  </w:style>
  <w:style w:type="paragraph" w:customStyle="1" w:styleId="2f9">
    <w:name w:val="Знак Знак Знак2 Знак Знак Знак Знак"/>
    <w:basedOn w:val="a1"/>
    <w:rsid w:val="00677048"/>
    <w:pPr>
      <w:spacing w:after="160" w:line="240" w:lineRule="exact"/>
      <w:jc w:val="both"/>
    </w:pPr>
    <w:rPr>
      <w:szCs w:val="20"/>
      <w:lang w:val="en-US" w:eastAsia="en-US"/>
    </w:rPr>
  </w:style>
  <w:style w:type="paragraph" w:customStyle="1" w:styleId="74">
    <w:name w:val="Обычный7"/>
    <w:rsid w:val="00677048"/>
    <w:pPr>
      <w:snapToGrid w:val="0"/>
      <w:spacing w:after="0" w:line="240" w:lineRule="auto"/>
    </w:pPr>
    <w:rPr>
      <w:rFonts w:ascii="Times New Roman" w:eastAsia="Times New Roman" w:hAnsi="Times New Roman" w:cs="Times New Roman"/>
      <w:szCs w:val="20"/>
      <w:lang w:eastAsia="ru-RU"/>
    </w:rPr>
  </w:style>
  <w:style w:type="paragraph" w:customStyle="1" w:styleId="83">
    <w:name w:val="Абзац списка8"/>
    <w:basedOn w:val="a1"/>
    <w:rsid w:val="00677048"/>
    <w:pPr>
      <w:ind w:left="708"/>
    </w:pPr>
    <w:rPr>
      <w:rFonts w:eastAsia="Calibri"/>
    </w:rPr>
  </w:style>
  <w:style w:type="paragraph" w:customStyle="1" w:styleId="53">
    <w:name w:val="Основной текст5"/>
    <w:basedOn w:val="a1"/>
    <w:rsid w:val="00677048"/>
    <w:pPr>
      <w:shd w:val="clear" w:color="auto" w:fill="FFFFFF"/>
      <w:spacing w:line="240" w:lineRule="atLeast"/>
    </w:pPr>
    <w:rPr>
      <w:sz w:val="15"/>
      <w:szCs w:val="15"/>
      <w:shd w:val="clear" w:color="auto" w:fill="FFFFFF"/>
    </w:rPr>
  </w:style>
  <w:style w:type="paragraph" w:customStyle="1" w:styleId="CharChar1CharChar1CharChar7">
    <w:name w:val="Char Char Знак Знак1 Char Char1 Знак Знак Char Char"/>
    <w:basedOn w:val="a1"/>
    <w:rsid w:val="00677048"/>
    <w:pPr>
      <w:spacing w:before="100" w:beforeAutospacing="1" w:after="100" w:afterAutospacing="1"/>
    </w:pPr>
    <w:rPr>
      <w:rFonts w:ascii="Tahoma" w:hAnsi="Tahoma"/>
      <w:sz w:val="20"/>
      <w:szCs w:val="20"/>
      <w:lang w:val="en-US" w:eastAsia="en-US"/>
    </w:rPr>
  </w:style>
  <w:style w:type="paragraph" w:customStyle="1" w:styleId="affffff5">
    <w:name w:val="Знак"/>
    <w:basedOn w:val="a1"/>
    <w:rsid w:val="00677048"/>
    <w:pPr>
      <w:tabs>
        <w:tab w:val="num" w:pos="360"/>
      </w:tabs>
      <w:spacing w:after="160" w:line="240" w:lineRule="exact"/>
    </w:pPr>
    <w:rPr>
      <w:rFonts w:ascii="Verdana" w:hAnsi="Verdana" w:cs="Verdana"/>
      <w:sz w:val="20"/>
      <w:szCs w:val="20"/>
      <w:lang w:val="en-US" w:eastAsia="en-US"/>
    </w:rPr>
  </w:style>
  <w:style w:type="character" w:customStyle="1" w:styleId="1fc">
    <w:name w:val="Знак Знак1"/>
    <w:rsid w:val="00677048"/>
    <w:rPr>
      <w:b/>
      <w:bCs/>
      <w:sz w:val="28"/>
      <w:szCs w:val="28"/>
      <w:lang w:val="ru-RU" w:eastAsia="ru-RU" w:bidi="ar-SA"/>
    </w:rPr>
  </w:style>
  <w:style w:type="character" w:customStyle="1" w:styleId="2fa">
    <w:name w:val="Знак Знак2"/>
    <w:rsid w:val="00677048"/>
    <w:rPr>
      <w:b/>
      <w:bCs/>
      <w:sz w:val="28"/>
      <w:szCs w:val="28"/>
      <w:lang w:val="ru-RU" w:eastAsia="ru-RU" w:bidi="ar-SA"/>
    </w:rPr>
  </w:style>
  <w:style w:type="character" w:customStyle="1" w:styleId="copy-value">
    <w:name w:val="copy-value"/>
    <w:rsid w:val="00677048"/>
  </w:style>
  <w:style w:type="paragraph" w:customStyle="1" w:styleId="101">
    <w:name w:val="Знак Знак10 Знак Знак Знак Знак"/>
    <w:basedOn w:val="a1"/>
    <w:rsid w:val="00970E5C"/>
    <w:pPr>
      <w:tabs>
        <w:tab w:val="num" w:pos="360"/>
      </w:tabs>
      <w:spacing w:after="160" w:line="240" w:lineRule="exact"/>
    </w:pPr>
    <w:rPr>
      <w:rFonts w:ascii="Verdana" w:hAnsi="Verdana" w:cs="Verdana"/>
      <w:sz w:val="20"/>
      <w:szCs w:val="20"/>
      <w:lang w:val="en-US" w:eastAsia="en-US"/>
    </w:rPr>
  </w:style>
  <w:style w:type="paragraph" w:customStyle="1" w:styleId="2fb">
    <w:name w:val="Знак2"/>
    <w:basedOn w:val="a1"/>
    <w:rsid w:val="000F6498"/>
    <w:pPr>
      <w:spacing w:after="160" w:line="240" w:lineRule="exact"/>
    </w:pPr>
    <w:rPr>
      <w:rFonts w:ascii="Verdana" w:hAnsi="Verdana"/>
      <w:sz w:val="20"/>
      <w:szCs w:val="20"/>
      <w:lang w:val="en-US" w:eastAsia="en-US"/>
    </w:rPr>
  </w:style>
  <w:style w:type="paragraph" w:customStyle="1" w:styleId="2fc">
    <w:name w:val="Знак2"/>
    <w:basedOn w:val="a1"/>
    <w:rsid w:val="003303A7"/>
    <w:pPr>
      <w:spacing w:after="160" w:line="240" w:lineRule="exact"/>
    </w:pPr>
    <w:rPr>
      <w:rFonts w:ascii="Verdana" w:hAnsi="Verdana"/>
      <w:sz w:val="20"/>
      <w:szCs w:val="20"/>
      <w:lang w:val="en-US" w:eastAsia="en-US"/>
    </w:rPr>
  </w:style>
  <w:style w:type="paragraph" w:styleId="84">
    <w:name w:val="toc 8"/>
    <w:basedOn w:val="a1"/>
    <w:next w:val="a1"/>
    <w:autoRedefine/>
    <w:uiPriority w:val="39"/>
    <w:semiHidden/>
    <w:unhideWhenUsed/>
    <w:rsid w:val="00AD3BF4"/>
    <w:pPr>
      <w:spacing w:after="100"/>
      <w:ind w:left="1680"/>
    </w:pPr>
  </w:style>
</w:styles>
</file>

<file path=word/webSettings.xml><?xml version="1.0" encoding="utf-8"?>
<w:webSettings xmlns:r="http://schemas.openxmlformats.org/officeDocument/2006/relationships" xmlns:w="http://schemas.openxmlformats.org/wordprocessingml/2006/main">
  <w:divs>
    <w:div w:id="448281187">
      <w:bodyDiv w:val="1"/>
      <w:marLeft w:val="0"/>
      <w:marRight w:val="0"/>
      <w:marTop w:val="0"/>
      <w:marBottom w:val="0"/>
      <w:divBdr>
        <w:top w:val="none" w:sz="0" w:space="0" w:color="auto"/>
        <w:left w:val="none" w:sz="0" w:space="0" w:color="auto"/>
        <w:bottom w:val="none" w:sz="0" w:space="0" w:color="auto"/>
        <w:right w:val="none" w:sz="0" w:space="0" w:color="auto"/>
      </w:divBdr>
    </w:div>
    <w:div w:id="506411059">
      <w:bodyDiv w:val="1"/>
      <w:marLeft w:val="0"/>
      <w:marRight w:val="0"/>
      <w:marTop w:val="0"/>
      <w:marBottom w:val="0"/>
      <w:divBdr>
        <w:top w:val="none" w:sz="0" w:space="0" w:color="auto"/>
        <w:left w:val="none" w:sz="0" w:space="0" w:color="auto"/>
        <w:bottom w:val="none" w:sz="0" w:space="0" w:color="auto"/>
        <w:right w:val="none" w:sz="0" w:space="0" w:color="auto"/>
      </w:divBdr>
    </w:div>
    <w:div w:id="924262006">
      <w:bodyDiv w:val="1"/>
      <w:marLeft w:val="0"/>
      <w:marRight w:val="0"/>
      <w:marTop w:val="0"/>
      <w:marBottom w:val="0"/>
      <w:divBdr>
        <w:top w:val="none" w:sz="0" w:space="0" w:color="auto"/>
        <w:left w:val="none" w:sz="0" w:space="0" w:color="auto"/>
        <w:bottom w:val="none" w:sz="0" w:space="0" w:color="auto"/>
        <w:right w:val="none" w:sz="0" w:space="0" w:color="auto"/>
      </w:divBdr>
    </w:div>
    <w:div w:id="1147630806">
      <w:bodyDiv w:val="1"/>
      <w:marLeft w:val="0"/>
      <w:marRight w:val="0"/>
      <w:marTop w:val="0"/>
      <w:marBottom w:val="0"/>
      <w:divBdr>
        <w:top w:val="none" w:sz="0" w:space="0" w:color="auto"/>
        <w:left w:val="none" w:sz="0" w:space="0" w:color="auto"/>
        <w:bottom w:val="none" w:sz="0" w:space="0" w:color="auto"/>
        <w:right w:val="none" w:sz="0" w:space="0" w:color="auto"/>
      </w:divBdr>
    </w:div>
    <w:div w:id="1368331252">
      <w:bodyDiv w:val="1"/>
      <w:marLeft w:val="0"/>
      <w:marRight w:val="0"/>
      <w:marTop w:val="0"/>
      <w:marBottom w:val="0"/>
      <w:divBdr>
        <w:top w:val="none" w:sz="0" w:space="0" w:color="auto"/>
        <w:left w:val="none" w:sz="0" w:space="0" w:color="auto"/>
        <w:bottom w:val="none" w:sz="0" w:space="0" w:color="auto"/>
        <w:right w:val="none" w:sz="0" w:space="0" w:color="auto"/>
      </w:divBdr>
    </w:div>
    <w:div w:id="1412652998">
      <w:bodyDiv w:val="1"/>
      <w:marLeft w:val="0"/>
      <w:marRight w:val="0"/>
      <w:marTop w:val="0"/>
      <w:marBottom w:val="0"/>
      <w:divBdr>
        <w:top w:val="none" w:sz="0" w:space="0" w:color="auto"/>
        <w:left w:val="none" w:sz="0" w:space="0" w:color="auto"/>
        <w:bottom w:val="none" w:sz="0" w:space="0" w:color="auto"/>
        <w:right w:val="none" w:sz="0" w:space="0" w:color="auto"/>
      </w:divBdr>
    </w:div>
    <w:div w:id="1466509627">
      <w:bodyDiv w:val="1"/>
      <w:marLeft w:val="0"/>
      <w:marRight w:val="0"/>
      <w:marTop w:val="0"/>
      <w:marBottom w:val="0"/>
      <w:divBdr>
        <w:top w:val="none" w:sz="0" w:space="0" w:color="auto"/>
        <w:left w:val="none" w:sz="0" w:space="0" w:color="auto"/>
        <w:bottom w:val="none" w:sz="0" w:space="0" w:color="auto"/>
        <w:right w:val="none" w:sz="0" w:space="0" w:color="auto"/>
      </w:divBdr>
    </w:div>
    <w:div w:id="149934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6.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9.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2077\Desktop\2024%20&#1075;&#1086;&#1076;\&#1052;&#1091;&#1093;&#1072;&#1085;&#1086;&#1074;&#1086;%202024%20&#1075;&#1086;&#1076;\&#1052;&#1091;&#1093;&#1072;&#1085;&#1086;&#1074;&#108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'Влиян. на тариф испр.'!$A$8:$E$8</c:f>
              <c:strCache>
                <c:ptCount val="5"/>
                <c:pt idx="0">
                  <c:v>Финансовая потребность на реализацию Инвестиционной программы</c:v>
                </c:pt>
                <c:pt idx="1">
                  <c:v>тыс. руб.</c:v>
                </c:pt>
                <c:pt idx="2">
                  <c:v>0,00</c:v>
                </c:pt>
                <c:pt idx="3">
                  <c:v>0,00</c:v>
                </c:pt>
              </c:strCache>
            </c:strRef>
          </c:tx>
          <c:spPr>
            <a:ln w="28575" cap="rnd">
              <a:solidFill>
                <a:schemeClr val="accent1"/>
              </a:solidFill>
              <a:round/>
            </a:ln>
            <a:effectLst/>
          </c:spPr>
          <c:marker>
            <c:symbol val="none"/>
          </c:marker>
          <c:cat>
            <c:strRef>
              <c:f>'Влиян. на тариф испр.'!$C$7:$P$7</c:f>
              <c:strCache>
                <c:ptCount val="10"/>
                <c:pt idx="0">
                  <c:v>2024 г.</c:v>
                </c:pt>
                <c:pt idx="1">
                  <c:v>2025 г.</c:v>
                </c:pt>
                <c:pt idx="2">
                  <c:v>2026 г.</c:v>
                </c:pt>
                <c:pt idx="3">
                  <c:v>2027 г.</c:v>
                </c:pt>
                <c:pt idx="4">
                  <c:v>2028 г.</c:v>
                </c:pt>
                <c:pt idx="5">
                  <c:v>2029 г.</c:v>
                </c:pt>
                <c:pt idx="6">
                  <c:v>2030 г.</c:v>
                </c:pt>
                <c:pt idx="7">
                  <c:v>2031 г.</c:v>
                </c:pt>
                <c:pt idx="8">
                  <c:v>2032 г.</c:v>
                </c:pt>
                <c:pt idx="9">
                  <c:v>2033 г.</c:v>
                </c:pt>
              </c:strCache>
            </c:strRef>
          </c:cat>
          <c:val>
            <c:numRef>
              <c:f>'Влиян. на тариф испр.'!#REF!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1587-4FC9-B099-750ECFB1E6E3}"/>
            </c:ext>
          </c:extLst>
        </c:ser>
        <c:ser>
          <c:idx val="4"/>
          <c:order val="2"/>
          <c:tx>
            <c:strRef>
              <c:f>'Влиян. на тариф испр.'!$A$12:$B$12</c:f>
              <c:strCache>
                <c:ptCount val="2"/>
                <c:pt idx="0">
                  <c:v>Тариф на теплоснабжение (прогноз)</c:v>
                </c:pt>
                <c:pt idx="1">
                  <c:v>руб./Гкал</c:v>
                </c:pt>
              </c:strCache>
            </c:strRef>
          </c:tx>
          <c:spPr>
            <a:ln w="28575" cap="rnd">
              <a:solidFill>
                <a:schemeClr val="accent5"/>
              </a:solidFill>
              <a:round/>
            </a:ln>
            <a:effectLst/>
          </c:spPr>
          <c:marker>
            <c:symbol val="none"/>
          </c:marker>
          <c:dLbls>
            <c:spPr>
              <a:noFill/>
              <a:ln w="25400">
                <a:noFill/>
              </a:ln>
            </c:spPr>
            <c:dLblPos val="b"/>
            <c:showVal val="1"/>
            <c:extLst xmlns:c16r2="http://schemas.microsoft.com/office/drawing/2015/06/chart">
              <c:ext xmlns:c15="http://schemas.microsoft.com/office/drawing/2012/chart" uri="{CE6537A1-D6FC-4f65-9D91-7224C49458BB}">
                <c15:showLeaderLines val="0"/>
              </c:ext>
            </c:extLst>
          </c:dLbls>
          <c:cat>
            <c:strRef>
              <c:f>'Влиян. на тариф испр.'!$C$7:$P$7</c:f>
              <c:strCache>
                <c:ptCount val="10"/>
                <c:pt idx="0">
                  <c:v>2024 г.</c:v>
                </c:pt>
                <c:pt idx="1">
                  <c:v>2025 г.</c:v>
                </c:pt>
                <c:pt idx="2">
                  <c:v>2026 г.</c:v>
                </c:pt>
                <c:pt idx="3">
                  <c:v>2027 г.</c:v>
                </c:pt>
                <c:pt idx="4">
                  <c:v>2028 г.</c:v>
                </c:pt>
                <c:pt idx="5">
                  <c:v>2029 г.</c:v>
                </c:pt>
                <c:pt idx="6">
                  <c:v>2030 г.</c:v>
                </c:pt>
                <c:pt idx="7">
                  <c:v>2031 г.</c:v>
                </c:pt>
                <c:pt idx="8">
                  <c:v>2032 г.</c:v>
                </c:pt>
                <c:pt idx="9">
                  <c:v>2033 г.</c:v>
                </c:pt>
              </c:strCache>
            </c:strRef>
          </c:cat>
          <c:val>
            <c:numRef>
              <c:f>'Влиян. на тариф испр.'!$G$12:$P$12</c:f>
              <c:numCache>
                <c:formatCode>0.0</c:formatCode>
                <c:ptCount val="10"/>
                <c:pt idx="0">
                  <c:v>2458.6150234741785</c:v>
                </c:pt>
                <c:pt idx="1">
                  <c:v>2600.3435701930885</c:v>
                </c:pt>
                <c:pt idx="2">
                  <c:v>2689.9878216668426</c:v>
                </c:pt>
                <c:pt idx="3">
                  <c:v>2782.8399166931422</c:v>
                </c:pt>
                <c:pt idx="4">
                  <c:v>2879.0171202654524</c:v>
                </c:pt>
                <c:pt idx="5">
                  <c:v>2887.8536028451422</c:v>
                </c:pt>
                <c:pt idx="6">
                  <c:v>2896.9631580262276</c:v>
                </c:pt>
                <c:pt idx="7">
                  <c:v>2906.3543370023349</c:v>
                </c:pt>
                <c:pt idx="8">
                  <c:v>2916.0359636585936</c:v>
                </c:pt>
                <c:pt idx="9">
                  <c:v>2926.0171434793979</c:v>
                </c:pt>
              </c:numCache>
            </c:numRef>
          </c:val>
          <c:extLst xmlns:c16r2="http://schemas.microsoft.com/office/drawing/2015/06/chart">
            <c:ext xmlns:c16="http://schemas.microsoft.com/office/drawing/2014/chart" uri="{C3380CC4-5D6E-409C-BE32-E72D297353CC}">
              <c16:uniqueId val="{00000001-1587-4FC9-B099-750ECFB1E6E3}"/>
            </c:ext>
          </c:extLst>
        </c:ser>
        <c:dLbls/>
        <c:marker val="1"/>
        <c:axId val="99264768"/>
        <c:axId val="99278848"/>
      </c:lineChart>
      <c:lineChart>
        <c:grouping val="standard"/>
        <c:ser>
          <c:idx val="2"/>
          <c:order val="1"/>
          <c:tx>
            <c:strRef>
              <c:f>'Влиян. на тариф испр.'!$B$10:$P$10</c:f>
              <c:strCache>
                <c:ptCount val="15"/>
                <c:pt idx="0">
                  <c:v>тыс. Гкал</c:v>
                </c:pt>
                <c:pt idx="1">
                  <c:v>27,16</c:v>
                </c:pt>
                <c:pt idx="2">
                  <c:v>24,23</c:v>
                </c:pt>
                <c:pt idx="4">
                  <c:v>28,33</c:v>
                </c:pt>
                <c:pt idx="5">
                  <c:v>28,33</c:v>
                </c:pt>
                <c:pt idx="6">
                  <c:v>28,33</c:v>
                </c:pt>
                <c:pt idx="7">
                  <c:v>28,33</c:v>
                </c:pt>
                <c:pt idx="8">
                  <c:v>28,33</c:v>
                </c:pt>
                <c:pt idx="9">
                  <c:v>28,33</c:v>
                </c:pt>
                <c:pt idx="10">
                  <c:v>28,33</c:v>
                </c:pt>
                <c:pt idx="11">
                  <c:v>28,33</c:v>
                </c:pt>
                <c:pt idx="12">
                  <c:v>28,33</c:v>
                </c:pt>
                <c:pt idx="13">
                  <c:v>28,33</c:v>
                </c:pt>
                <c:pt idx="14">
                  <c:v>28,33</c:v>
                </c:pt>
              </c:strCache>
            </c:strRef>
          </c:tx>
          <c:spPr>
            <a:ln w="28575" cap="rnd">
              <a:solidFill>
                <a:srgbClr val="7030A0"/>
              </a:solidFill>
              <a:round/>
            </a:ln>
            <a:effectLst/>
          </c:spPr>
          <c:marker>
            <c:symbol val="none"/>
          </c:marker>
          <c:dLbls>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'Влиян. на тариф испр.'!$G$7:$P$7</c:f>
              <c:strCache>
                <c:ptCount val="10"/>
                <c:pt idx="0">
                  <c:v>2024 г.</c:v>
                </c:pt>
                <c:pt idx="1">
                  <c:v>2025 г.</c:v>
                </c:pt>
                <c:pt idx="2">
                  <c:v>2026 г.</c:v>
                </c:pt>
                <c:pt idx="3">
                  <c:v>2027 г.</c:v>
                </c:pt>
                <c:pt idx="4">
                  <c:v>2028 г.</c:v>
                </c:pt>
                <c:pt idx="5">
                  <c:v>2029 г.</c:v>
                </c:pt>
                <c:pt idx="6">
                  <c:v>2030 г.</c:v>
                </c:pt>
                <c:pt idx="7">
                  <c:v>2031 г.</c:v>
                </c:pt>
                <c:pt idx="8">
                  <c:v>2032 г.</c:v>
                </c:pt>
                <c:pt idx="9">
                  <c:v>2033 г.</c:v>
                </c:pt>
              </c:strCache>
            </c:strRef>
          </c:cat>
          <c:val>
            <c:numRef>
              <c:f>'Влиян. на тариф испр.'!$G$10:$P$10</c:f>
              <c:numCache>
                <c:formatCode>#,##0.00</c:formatCode>
                <c:ptCount val="10"/>
                <c:pt idx="0">
                  <c:v>28.329000000000001</c:v>
                </c:pt>
                <c:pt idx="1">
                  <c:v>28.329000000000001</c:v>
                </c:pt>
                <c:pt idx="2">
                  <c:v>28.329000000000001</c:v>
                </c:pt>
                <c:pt idx="3">
                  <c:v>28.329000000000001</c:v>
                </c:pt>
                <c:pt idx="4">
                  <c:v>28.329000000000001</c:v>
                </c:pt>
                <c:pt idx="5">
                  <c:v>28.329000000000001</c:v>
                </c:pt>
                <c:pt idx="6">
                  <c:v>28.329000000000001</c:v>
                </c:pt>
                <c:pt idx="7">
                  <c:v>28.329000000000001</c:v>
                </c:pt>
                <c:pt idx="8">
                  <c:v>28.329000000000001</c:v>
                </c:pt>
                <c:pt idx="9">
                  <c:v>28.329000000000001</c:v>
                </c:pt>
              </c:numCache>
            </c:numRef>
          </c:val>
          <c:extLst xmlns:c16r2="http://schemas.microsoft.com/office/drawing/2015/06/chart">
            <c:ext xmlns:c16="http://schemas.microsoft.com/office/drawing/2014/chart" uri="{C3380CC4-5D6E-409C-BE32-E72D297353CC}">
              <c16:uniqueId val="{00000002-1587-4FC9-B099-750ECFB1E6E3}"/>
            </c:ext>
          </c:extLst>
        </c:ser>
        <c:ser>
          <c:idx val="5"/>
          <c:order val="3"/>
          <c:tx>
            <c:strRef>
              <c:f>'Влиян. на тариф испр.'!$A$13:$F$13</c:f>
              <c:strCache>
                <c:ptCount val="6"/>
                <c:pt idx="0">
                  <c:v>Рост тарифа на тепловую энергию по сравнению с предыдущим периодом</c:v>
                </c:pt>
                <c:pt idx="1">
                  <c:v>%</c:v>
                </c:pt>
                <c:pt idx="2">
                  <c:v>3,98</c:v>
                </c:pt>
                <c:pt idx="3">
                  <c:v>2,98</c:v>
                </c:pt>
                <c:pt idx="5">
                  <c:v>39,06</c:v>
                </c:pt>
              </c:strCache>
            </c:strRef>
          </c:tx>
          <c:spPr>
            <a:ln w="28575" cap="rnd">
              <a:solidFill>
                <a:schemeClr val="accent6"/>
              </a:solidFill>
              <a:round/>
            </a:ln>
            <a:effectLst/>
          </c:spPr>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'Влиян. на тариф испр.'!$G$7:$P$7</c:f>
              <c:strCache>
                <c:ptCount val="10"/>
                <c:pt idx="0">
                  <c:v>2024 г.</c:v>
                </c:pt>
                <c:pt idx="1">
                  <c:v>2025 г.</c:v>
                </c:pt>
                <c:pt idx="2">
                  <c:v>2026 г.</c:v>
                </c:pt>
                <c:pt idx="3">
                  <c:v>2027 г.</c:v>
                </c:pt>
                <c:pt idx="4">
                  <c:v>2028 г.</c:v>
                </c:pt>
                <c:pt idx="5">
                  <c:v>2029 г.</c:v>
                </c:pt>
                <c:pt idx="6">
                  <c:v>2030 г.</c:v>
                </c:pt>
                <c:pt idx="7">
                  <c:v>2031 г.</c:v>
                </c:pt>
                <c:pt idx="8">
                  <c:v>2032 г.</c:v>
                </c:pt>
                <c:pt idx="9">
                  <c:v>2033 г.</c:v>
                </c:pt>
              </c:strCache>
            </c:strRef>
          </c:cat>
          <c:val>
            <c:numRef>
              <c:f>'Влиян. на тариф испр.'!$G$13:$P$13</c:f>
              <c:numCache>
                <c:formatCode>0.00</c:formatCode>
                <c:ptCount val="10"/>
                <c:pt idx="0">
                  <c:v>6.64</c:v>
                </c:pt>
                <c:pt idx="1">
                  <c:v>5.7645684812679008</c:v>
                </c:pt>
                <c:pt idx="2">
                  <c:v>3.4474002782293391</c:v>
                </c:pt>
                <c:pt idx="3">
                  <c:v>3.4517663715206908</c:v>
                </c:pt>
                <c:pt idx="4">
                  <c:v>3.4560810701104998</c:v>
                </c:pt>
                <c:pt idx="5">
                  <c:v>0.30692705915116392</c:v>
                </c:pt>
                <c:pt idx="6">
                  <c:v>0.31544380131012423</c:v>
                </c:pt>
                <c:pt idx="7">
                  <c:v>0.32417322775015134</c:v>
                </c:pt>
                <c:pt idx="8">
                  <c:v>0.333119280501947</c:v>
                </c:pt>
                <c:pt idx="9">
                  <c:v>0.34228589582556895</c:v>
                </c:pt>
              </c:numCache>
            </c:numRef>
          </c:val>
          <c:extLst xmlns:c16r2="http://schemas.microsoft.com/office/drawing/2015/06/chart">
            <c:ext xmlns:c16="http://schemas.microsoft.com/office/drawing/2014/chart" uri="{C3380CC4-5D6E-409C-BE32-E72D297353CC}">
              <c16:uniqueId val="{00000003-1587-4FC9-B099-750ECFB1E6E3}"/>
            </c:ext>
          </c:extLst>
        </c:ser>
        <c:dLbls/>
        <c:marker val="1"/>
        <c:axId val="99280384"/>
        <c:axId val="99281920"/>
      </c:lineChart>
      <c:catAx>
        <c:axId val="99264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99278848"/>
        <c:crosses val="autoZero"/>
        <c:auto val="1"/>
        <c:lblAlgn val="ctr"/>
        <c:lblOffset val="100"/>
      </c:catAx>
      <c:valAx>
        <c:axId val="99278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ru-RU"/>
          </a:p>
        </c:txPr>
        <c:crossAx val="99264768"/>
        <c:crosses val="autoZero"/>
        <c:crossBetween val="between"/>
      </c:valAx>
      <c:catAx>
        <c:axId val="99280384"/>
        <c:scaling>
          <c:orientation val="minMax"/>
        </c:scaling>
        <c:delete val="1"/>
        <c:axPos val="b"/>
        <c:numFmt formatCode="General" sourceLinked="1"/>
        <c:tickLblPos val="none"/>
        <c:crossAx val="99281920"/>
        <c:crosses val="autoZero"/>
        <c:auto val="1"/>
        <c:lblAlgn val="ctr"/>
        <c:lblOffset val="100"/>
      </c:catAx>
      <c:valAx>
        <c:axId val="99281920"/>
        <c:scaling>
          <c:orientation val="minMax"/>
        </c:scaling>
        <c:axPos val="r"/>
        <c:numFmt formatCode="#,##0.00" sourceLinked="1"/>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ru-RU"/>
          </a:p>
        </c:txPr>
        <c:crossAx val="99280384"/>
        <c:crosses val="max"/>
        <c:crossBetween val="between"/>
      </c:valAx>
      <c:spPr>
        <a:noFill/>
        <a:ln w="25400">
          <a:noFill/>
        </a:ln>
      </c:spPr>
    </c:plotArea>
    <c:legend>
      <c:legendPos val="b"/>
      <c:layout>
        <c:manualLayout>
          <c:xMode val="edge"/>
          <c:yMode val="edge"/>
          <c:x val="0.11597777240302302"/>
          <c:y val="0.70363286761856725"/>
          <c:w val="0.70680581309588886"/>
          <c:h val="0.27405201090810716"/>
        </c:manualLayout>
      </c:layout>
      <c:spPr>
        <a:noFill/>
        <a:ln w="25400">
          <a:noFill/>
        </a:ln>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25" cap="flat" cmpd="sng" algn="ctr">
      <a:solidFill>
        <a:schemeClr val="bg1"/>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1FF30-C967-4182-BBD4-DC7A6672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8860</TotalTime>
  <Pages>68</Pages>
  <Words>12886</Words>
  <Characters>73456</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2056</dc:creator>
  <cp:keywords/>
  <dc:description/>
  <cp:lastModifiedBy>Admin</cp:lastModifiedBy>
  <cp:revision>154</cp:revision>
  <cp:lastPrinted>2024-06-20T11:54:00Z</cp:lastPrinted>
  <dcterms:created xsi:type="dcterms:W3CDTF">2015-07-21T06:31:00Z</dcterms:created>
  <dcterms:modified xsi:type="dcterms:W3CDTF">2024-08-28T06:42:00Z</dcterms:modified>
</cp:coreProperties>
</file>