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BE7" w:rsidRDefault="00FD0CE2" w:rsidP="00ED1066">
      <w:pPr>
        <w:pStyle w:val="a9"/>
        <w:keepNext/>
        <w:keepLines/>
        <w:spacing w:line="276" w:lineRule="auto"/>
        <w:rPr>
          <w:color w:val="000000"/>
          <w:sz w:val="28"/>
          <w:szCs w:val="28"/>
        </w:rPr>
      </w:pPr>
      <w:r w:rsidRPr="00FD0CE2">
        <w:rPr>
          <w:sz w:val="28"/>
          <w:szCs w:val="28"/>
        </w:rPr>
        <w:t>Годовой отчет о ходе реализации и оценке</w:t>
      </w:r>
      <w:r w:rsidR="00023D2D" w:rsidRPr="00FD0CE2">
        <w:rPr>
          <w:sz w:val="28"/>
          <w:szCs w:val="28"/>
        </w:rPr>
        <w:t xml:space="preserve"> эффективности реализации муниципальной программы </w:t>
      </w:r>
      <w:r w:rsidR="00834BEB" w:rsidRPr="00CD0FB5">
        <w:rPr>
          <w:sz w:val="28"/>
          <w:szCs w:val="28"/>
        </w:rPr>
        <w:t>«</w:t>
      </w:r>
      <w:r w:rsidR="00CC73E6">
        <w:rPr>
          <w:color w:val="000000"/>
          <w:sz w:val="28"/>
          <w:szCs w:val="28"/>
        </w:rPr>
        <w:t>Развитие культуры, молодежной политики, физической культуры и спорта на территории</w:t>
      </w:r>
      <w:r w:rsidR="00DD2CE9">
        <w:rPr>
          <w:color w:val="000000"/>
          <w:sz w:val="28"/>
          <w:szCs w:val="28"/>
        </w:rPr>
        <w:t xml:space="preserve"> сельского поселения Березняки </w:t>
      </w:r>
      <w:proofErr w:type="spellStart"/>
      <w:r w:rsidR="00DD2CE9">
        <w:rPr>
          <w:color w:val="000000"/>
          <w:sz w:val="28"/>
          <w:szCs w:val="28"/>
        </w:rPr>
        <w:t>Кинель</w:t>
      </w:r>
      <w:proofErr w:type="spellEnd"/>
      <w:r w:rsidR="00DD2CE9">
        <w:rPr>
          <w:color w:val="000000"/>
          <w:sz w:val="28"/>
          <w:szCs w:val="28"/>
        </w:rPr>
        <w:t>-Черкасского р</w:t>
      </w:r>
      <w:r w:rsidR="00310825">
        <w:rPr>
          <w:color w:val="000000"/>
          <w:sz w:val="28"/>
          <w:szCs w:val="28"/>
        </w:rPr>
        <w:t xml:space="preserve">айона Самарской области» на </w:t>
      </w:r>
      <w:r w:rsidR="00E63FBB">
        <w:rPr>
          <w:color w:val="000000"/>
          <w:sz w:val="28"/>
          <w:szCs w:val="28"/>
        </w:rPr>
        <w:t>2019 – 2027</w:t>
      </w:r>
      <w:r w:rsidR="00DD2CE9">
        <w:rPr>
          <w:color w:val="000000"/>
          <w:sz w:val="28"/>
          <w:szCs w:val="28"/>
        </w:rPr>
        <w:t xml:space="preserve"> годы</w:t>
      </w:r>
    </w:p>
    <w:p w:rsidR="00FD0CE2" w:rsidRDefault="00F54BE7" w:rsidP="00ED1066">
      <w:pPr>
        <w:pStyle w:val="a9"/>
        <w:keepNext/>
        <w:keepLines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2023</w:t>
      </w:r>
      <w:r w:rsidR="00FD0CE2">
        <w:rPr>
          <w:bCs/>
          <w:sz w:val="28"/>
          <w:szCs w:val="28"/>
        </w:rPr>
        <w:t xml:space="preserve"> году</w:t>
      </w:r>
    </w:p>
    <w:p w:rsidR="00FC251A" w:rsidRPr="00E63FBB" w:rsidRDefault="00FC251A" w:rsidP="00ED1066">
      <w:pPr>
        <w:pStyle w:val="a9"/>
        <w:keepNext/>
        <w:keepLines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E63FBB">
        <w:rPr>
          <w:bCs/>
          <w:sz w:val="28"/>
          <w:szCs w:val="28"/>
        </w:rPr>
        <w:t>1.Наименование муниципальной программы (подпрограммы, иной программы, входящих в состав муниципальной программы):</w:t>
      </w:r>
    </w:p>
    <w:p w:rsidR="008F580F" w:rsidRDefault="00FD0CE2" w:rsidP="00ED1066">
      <w:pPr>
        <w:pStyle w:val="texthead2"/>
        <w:keepNext/>
        <w:keepLines/>
        <w:spacing w:before="0" w:line="276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F580F">
        <w:rPr>
          <w:rFonts w:ascii="Times New Roman" w:hAnsi="Times New Roman"/>
          <w:b w:val="0"/>
          <w:sz w:val="28"/>
          <w:szCs w:val="28"/>
        </w:rPr>
        <w:t>Муниципальная программа</w:t>
      </w:r>
      <w:r w:rsidR="00023D2D" w:rsidRPr="008F580F">
        <w:rPr>
          <w:rFonts w:ascii="Times New Roman" w:hAnsi="Times New Roman"/>
          <w:b w:val="0"/>
          <w:sz w:val="28"/>
          <w:szCs w:val="28"/>
        </w:rPr>
        <w:t xml:space="preserve"> </w:t>
      </w:r>
      <w:r w:rsidR="00CC73E6" w:rsidRPr="00CC73E6">
        <w:rPr>
          <w:rFonts w:ascii="Times New Roman" w:hAnsi="Times New Roman"/>
          <w:b w:val="0"/>
          <w:sz w:val="28"/>
          <w:szCs w:val="28"/>
        </w:rPr>
        <w:t xml:space="preserve">«Развитие культуры, молодежной политики, физической культуры и спорта на территории сельского поселения Березняки </w:t>
      </w:r>
      <w:proofErr w:type="spellStart"/>
      <w:r w:rsidR="00CC73E6" w:rsidRPr="00CC73E6">
        <w:rPr>
          <w:rFonts w:ascii="Times New Roman" w:hAnsi="Times New Roman"/>
          <w:b w:val="0"/>
          <w:sz w:val="28"/>
          <w:szCs w:val="28"/>
        </w:rPr>
        <w:t>Кинель</w:t>
      </w:r>
      <w:proofErr w:type="spellEnd"/>
      <w:r w:rsidR="00CC73E6" w:rsidRPr="00CC73E6">
        <w:rPr>
          <w:rFonts w:ascii="Times New Roman" w:hAnsi="Times New Roman"/>
          <w:b w:val="0"/>
          <w:sz w:val="28"/>
          <w:szCs w:val="28"/>
        </w:rPr>
        <w:t>-Черкасского района С</w:t>
      </w:r>
      <w:r w:rsidR="00E63FBB">
        <w:rPr>
          <w:rFonts w:ascii="Times New Roman" w:hAnsi="Times New Roman"/>
          <w:b w:val="0"/>
          <w:sz w:val="28"/>
          <w:szCs w:val="28"/>
        </w:rPr>
        <w:t>амарской области» на 2019 – 2027</w:t>
      </w:r>
      <w:r w:rsidR="00CC73E6" w:rsidRPr="00CC73E6">
        <w:rPr>
          <w:rFonts w:ascii="Times New Roman" w:hAnsi="Times New Roman"/>
          <w:b w:val="0"/>
          <w:sz w:val="28"/>
          <w:szCs w:val="28"/>
        </w:rPr>
        <w:t xml:space="preserve"> годы </w:t>
      </w:r>
      <w:r w:rsidR="009268D4" w:rsidRPr="00DD4511">
        <w:rPr>
          <w:rFonts w:ascii="Times New Roman" w:hAnsi="Times New Roman"/>
          <w:b w:val="0"/>
          <w:sz w:val="28"/>
          <w:szCs w:val="28"/>
        </w:rPr>
        <w:t>(далее</w:t>
      </w:r>
      <w:r w:rsidR="009268D4" w:rsidRPr="00834BEB">
        <w:rPr>
          <w:rFonts w:ascii="Times New Roman" w:hAnsi="Times New Roman"/>
          <w:b w:val="0"/>
          <w:sz w:val="28"/>
          <w:szCs w:val="28"/>
        </w:rPr>
        <w:t>-муниципальная пр</w:t>
      </w:r>
      <w:r w:rsidR="009268D4">
        <w:rPr>
          <w:rFonts w:ascii="Times New Roman" w:hAnsi="Times New Roman"/>
          <w:b w:val="0"/>
          <w:bCs/>
          <w:sz w:val="28"/>
          <w:szCs w:val="28"/>
        </w:rPr>
        <w:t>ограмма)</w:t>
      </w:r>
      <w:r w:rsidR="00CC73E6">
        <w:rPr>
          <w:rFonts w:ascii="Times New Roman" w:hAnsi="Times New Roman"/>
          <w:b w:val="0"/>
          <w:bCs/>
          <w:sz w:val="28"/>
          <w:szCs w:val="28"/>
        </w:rPr>
        <w:t xml:space="preserve"> утверждена постановлением Администрации</w:t>
      </w:r>
      <w:r w:rsidR="008F580F" w:rsidRPr="008F58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D4511">
        <w:rPr>
          <w:rFonts w:ascii="Times New Roman" w:hAnsi="Times New Roman"/>
          <w:b w:val="0"/>
          <w:bCs/>
          <w:sz w:val="28"/>
          <w:szCs w:val="28"/>
        </w:rPr>
        <w:t xml:space="preserve">сельского поселения </w:t>
      </w:r>
      <w:r w:rsidR="00DD2CE9">
        <w:rPr>
          <w:rFonts w:ascii="Times New Roman" w:hAnsi="Times New Roman"/>
          <w:b w:val="0"/>
          <w:bCs/>
          <w:sz w:val="28"/>
          <w:szCs w:val="28"/>
        </w:rPr>
        <w:t>Березняки</w:t>
      </w:r>
      <w:r w:rsidR="008F580F" w:rsidRPr="008F580F">
        <w:rPr>
          <w:rFonts w:ascii="Times New Roman" w:hAnsi="Times New Roman"/>
          <w:b w:val="0"/>
          <w:sz w:val="28"/>
          <w:szCs w:val="28"/>
        </w:rPr>
        <w:t xml:space="preserve"> от </w:t>
      </w:r>
      <w:r w:rsidR="00310825">
        <w:rPr>
          <w:rFonts w:ascii="Times New Roman" w:hAnsi="Times New Roman"/>
          <w:b w:val="0"/>
          <w:sz w:val="28"/>
          <w:szCs w:val="28"/>
        </w:rPr>
        <w:t>26</w:t>
      </w:r>
      <w:r w:rsidR="008F580F" w:rsidRPr="008F580F">
        <w:rPr>
          <w:rFonts w:ascii="Times New Roman" w:hAnsi="Times New Roman"/>
          <w:b w:val="0"/>
          <w:sz w:val="28"/>
          <w:szCs w:val="28"/>
        </w:rPr>
        <w:t>.</w:t>
      </w:r>
      <w:r w:rsidR="00DD2CE9">
        <w:rPr>
          <w:rFonts w:ascii="Times New Roman" w:hAnsi="Times New Roman"/>
          <w:b w:val="0"/>
          <w:sz w:val="28"/>
          <w:szCs w:val="28"/>
        </w:rPr>
        <w:t>04</w:t>
      </w:r>
      <w:r w:rsidR="00310825">
        <w:rPr>
          <w:rFonts w:ascii="Times New Roman" w:hAnsi="Times New Roman"/>
          <w:b w:val="0"/>
          <w:sz w:val="28"/>
          <w:szCs w:val="28"/>
        </w:rPr>
        <w:t>.2018</w:t>
      </w:r>
      <w:r w:rsidR="008F580F" w:rsidRPr="008F580F">
        <w:rPr>
          <w:rFonts w:ascii="Times New Roman" w:hAnsi="Times New Roman"/>
          <w:b w:val="0"/>
          <w:sz w:val="28"/>
          <w:szCs w:val="28"/>
        </w:rPr>
        <w:t xml:space="preserve"> №</w:t>
      </w:r>
      <w:r w:rsidR="00310825">
        <w:rPr>
          <w:rFonts w:ascii="Times New Roman" w:hAnsi="Times New Roman"/>
          <w:b w:val="0"/>
          <w:sz w:val="28"/>
          <w:szCs w:val="28"/>
        </w:rPr>
        <w:t xml:space="preserve"> 42</w:t>
      </w:r>
      <w:r w:rsidR="008F580F">
        <w:rPr>
          <w:rFonts w:ascii="Times New Roman" w:hAnsi="Times New Roman"/>
          <w:b w:val="0"/>
          <w:sz w:val="28"/>
          <w:szCs w:val="28"/>
        </w:rPr>
        <w:t>.</w:t>
      </w:r>
    </w:p>
    <w:p w:rsidR="00E63FBB" w:rsidRDefault="00E63FBB" w:rsidP="00ED1066">
      <w:pPr>
        <w:pStyle w:val="texthead2"/>
        <w:keepNext/>
        <w:keepLines/>
        <w:spacing w:before="0" w:line="276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FC251A" w:rsidRPr="00E63FBB" w:rsidRDefault="00FC251A" w:rsidP="00ED1066">
      <w:pPr>
        <w:pStyle w:val="texthead2"/>
        <w:keepNext/>
        <w:keepLines/>
        <w:spacing w:before="0" w:line="276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E63FBB">
        <w:rPr>
          <w:rFonts w:ascii="Times New Roman" w:hAnsi="Times New Roman"/>
          <w:sz w:val="28"/>
          <w:szCs w:val="28"/>
        </w:rPr>
        <w:t>2.Цели и задачи муниципальной программы (подпрограммы, иной программы, входящих в состав муниципальной программы):</w:t>
      </w:r>
    </w:p>
    <w:p w:rsidR="008F580F" w:rsidRPr="004D45DF" w:rsidRDefault="008F580F" w:rsidP="00ED1066">
      <w:pPr>
        <w:keepNext/>
        <w:keepLines/>
        <w:autoSpaceDE w:val="0"/>
        <w:autoSpaceDN w:val="0"/>
        <w:adjustRightInd w:val="0"/>
        <w:spacing w:line="276" w:lineRule="auto"/>
        <w:ind w:firstLine="709"/>
        <w:rPr>
          <w:szCs w:val="28"/>
        </w:rPr>
      </w:pPr>
      <w:r w:rsidRPr="00FE5CEC">
        <w:rPr>
          <w:szCs w:val="28"/>
        </w:rPr>
        <w:t>Цель</w:t>
      </w:r>
      <w:r>
        <w:rPr>
          <w:szCs w:val="28"/>
        </w:rPr>
        <w:t>ю</w:t>
      </w:r>
      <w:r w:rsidRPr="00FE5CEC">
        <w:rPr>
          <w:szCs w:val="28"/>
        </w:rPr>
        <w:t xml:space="preserve"> </w:t>
      </w:r>
      <w:r>
        <w:rPr>
          <w:szCs w:val="28"/>
        </w:rPr>
        <w:t xml:space="preserve">муниципальной </w:t>
      </w:r>
      <w:r w:rsidRPr="00FE5CEC">
        <w:rPr>
          <w:szCs w:val="28"/>
        </w:rPr>
        <w:t>программы</w:t>
      </w:r>
      <w:r>
        <w:rPr>
          <w:szCs w:val="28"/>
        </w:rPr>
        <w:t xml:space="preserve"> является </w:t>
      </w:r>
      <w:r w:rsidR="00DD2CE9" w:rsidRPr="00DD2CE9">
        <w:rPr>
          <w:szCs w:val="28"/>
        </w:rPr>
        <w:t>повышение эффективности муниципальной политики в сфере культуры на территории сельского поселения, создание благоприятных условий для устойчивого развития сферы культуры</w:t>
      </w:r>
      <w:r>
        <w:rPr>
          <w:szCs w:val="28"/>
        </w:rPr>
        <w:t>.</w:t>
      </w:r>
    </w:p>
    <w:p w:rsidR="008F580F" w:rsidRDefault="008F580F" w:rsidP="00ED1066">
      <w:pPr>
        <w:keepNext/>
        <w:keepLines/>
        <w:spacing w:line="276" w:lineRule="auto"/>
        <w:ind w:firstLine="708"/>
        <w:rPr>
          <w:szCs w:val="28"/>
        </w:rPr>
      </w:pPr>
      <w:r w:rsidRPr="004D45DF">
        <w:rPr>
          <w:szCs w:val="28"/>
        </w:rPr>
        <w:t xml:space="preserve">Достижение цели </w:t>
      </w:r>
      <w:r>
        <w:rPr>
          <w:szCs w:val="28"/>
        </w:rPr>
        <w:t>муниципальной</w:t>
      </w:r>
      <w:r w:rsidRPr="004D45DF">
        <w:rPr>
          <w:szCs w:val="28"/>
        </w:rPr>
        <w:t xml:space="preserve"> программы планируется обеспечить за счет решения следующ</w:t>
      </w:r>
      <w:r w:rsidR="00DD2CE9">
        <w:rPr>
          <w:szCs w:val="28"/>
        </w:rPr>
        <w:t>ей</w:t>
      </w:r>
      <w:r w:rsidRPr="004D45DF">
        <w:rPr>
          <w:szCs w:val="28"/>
        </w:rPr>
        <w:t xml:space="preserve"> задач</w:t>
      </w:r>
      <w:r w:rsidR="00DD2CE9">
        <w:rPr>
          <w:szCs w:val="28"/>
        </w:rPr>
        <w:t>и</w:t>
      </w:r>
      <w:r w:rsidRPr="004D45DF">
        <w:rPr>
          <w:szCs w:val="28"/>
        </w:rPr>
        <w:t>:</w:t>
      </w:r>
    </w:p>
    <w:p w:rsidR="009268D4" w:rsidRDefault="00834BEB" w:rsidP="00ED1066">
      <w:pPr>
        <w:keepNext/>
        <w:keepLines/>
        <w:suppressAutoHyphens/>
        <w:spacing w:line="276" w:lineRule="auto"/>
        <w:ind w:firstLine="708"/>
        <w:outlineLvl w:val="0"/>
        <w:rPr>
          <w:szCs w:val="28"/>
        </w:rPr>
      </w:pPr>
      <w:r w:rsidRPr="00834BEB">
        <w:rPr>
          <w:szCs w:val="28"/>
        </w:rPr>
        <w:t>-</w:t>
      </w:r>
      <w:r>
        <w:rPr>
          <w:szCs w:val="28"/>
        </w:rPr>
        <w:t xml:space="preserve"> </w:t>
      </w:r>
      <w:r w:rsidR="00DD2CE9">
        <w:rPr>
          <w:szCs w:val="28"/>
        </w:rPr>
        <w:t>о</w:t>
      </w:r>
      <w:r w:rsidR="00DD2CE9" w:rsidRPr="00DD2CE9">
        <w:rPr>
          <w:szCs w:val="28"/>
        </w:rPr>
        <w:t>беспечение доступа граждан к культурным ценностям и участию в культурной жизни, реализация творческого потенциала населения, повышение качества муниципальных услуг, предоставляемых в этой области</w:t>
      </w:r>
      <w:r w:rsidR="008F580F" w:rsidRPr="00C7213D">
        <w:rPr>
          <w:szCs w:val="28"/>
        </w:rPr>
        <w:t>.</w:t>
      </w:r>
    </w:p>
    <w:p w:rsidR="00E63FBB" w:rsidRDefault="00E63FBB" w:rsidP="00ED1066">
      <w:pPr>
        <w:keepNext/>
        <w:keepLines/>
        <w:suppressAutoHyphens/>
        <w:spacing w:line="276" w:lineRule="auto"/>
        <w:ind w:firstLine="708"/>
        <w:outlineLvl w:val="0"/>
        <w:rPr>
          <w:szCs w:val="28"/>
        </w:rPr>
      </w:pPr>
    </w:p>
    <w:p w:rsidR="00FC251A" w:rsidRPr="00E63FBB" w:rsidRDefault="00FC251A" w:rsidP="00ED1066">
      <w:pPr>
        <w:keepNext/>
        <w:keepLines/>
        <w:suppressAutoHyphens/>
        <w:spacing w:line="276" w:lineRule="auto"/>
        <w:ind w:firstLine="708"/>
        <w:outlineLvl w:val="0"/>
        <w:rPr>
          <w:b/>
          <w:szCs w:val="28"/>
        </w:rPr>
      </w:pPr>
      <w:r w:rsidRPr="00E63FBB">
        <w:rPr>
          <w:b/>
          <w:szCs w:val="28"/>
        </w:rPr>
        <w:t>3.Оценка результативности и эффективности реализации муниципальной программы (подпрограммы, иной программы, входящих в состав муниципальной программы):</w:t>
      </w:r>
    </w:p>
    <w:p w:rsidR="00FC251A" w:rsidRPr="00E63FBB" w:rsidRDefault="00FC251A" w:rsidP="00ED1066">
      <w:pPr>
        <w:keepNext/>
        <w:keepLines/>
        <w:suppressAutoHyphens/>
        <w:spacing w:line="276" w:lineRule="auto"/>
        <w:ind w:firstLine="708"/>
        <w:outlineLvl w:val="0"/>
        <w:rPr>
          <w:b/>
          <w:szCs w:val="28"/>
        </w:rPr>
      </w:pPr>
      <w:r w:rsidRPr="00E63FBB">
        <w:rPr>
          <w:b/>
          <w:szCs w:val="28"/>
        </w:rPr>
        <w:t>3.1. Конкретные результаты, достигнутые за отчетный период.</w:t>
      </w:r>
    </w:p>
    <w:p w:rsidR="00E63FBB" w:rsidRDefault="006C5B10" w:rsidP="00ED1066">
      <w:pPr>
        <w:keepNext/>
        <w:keepLines/>
        <w:autoSpaceDE w:val="0"/>
        <w:autoSpaceDN w:val="0"/>
        <w:adjustRightInd w:val="0"/>
        <w:spacing w:line="276" w:lineRule="auto"/>
        <w:ind w:firstLine="709"/>
        <w:rPr>
          <w:szCs w:val="28"/>
        </w:rPr>
      </w:pPr>
      <w:r>
        <w:rPr>
          <w:szCs w:val="28"/>
        </w:rPr>
        <w:t>Результат</w:t>
      </w:r>
      <w:r w:rsidR="009268D4">
        <w:rPr>
          <w:szCs w:val="28"/>
        </w:rPr>
        <w:t xml:space="preserve"> реализации мероприятий муниципальной</w:t>
      </w:r>
      <w:r>
        <w:rPr>
          <w:szCs w:val="28"/>
        </w:rPr>
        <w:t xml:space="preserve"> программы в истекшем году </w:t>
      </w:r>
      <w:r w:rsidR="00DD4511" w:rsidRPr="00202C96">
        <w:rPr>
          <w:szCs w:val="28"/>
        </w:rPr>
        <w:t>–</w:t>
      </w:r>
      <w:r w:rsidRPr="00202C96">
        <w:rPr>
          <w:szCs w:val="28"/>
        </w:rPr>
        <w:t xml:space="preserve"> это</w:t>
      </w:r>
      <w:r w:rsidR="00D46383">
        <w:rPr>
          <w:szCs w:val="28"/>
        </w:rPr>
        <w:t xml:space="preserve"> проведение</w:t>
      </w:r>
      <w:r w:rsidR="00D46383" w:rsidRPr="00EE02AE">
        <w:rPr>
          <w:szCs w:val="28"/>
        </w:rPr>
        <w:t xml:space="preserve"> календарны</w:t>
      </w:r>
      <w:r w:rsidR="00D46383">
        <w:rPr>
          <w:szCs w:val="28"/>
        </w:rPr>
        <w:t>х</w:t>
      </w:r>
      <w:r w:rsidR="00DD2CE9">
        <w:rPr>
          <w:szCs w:val="28"/>
        </w:rPr>
        <w:t xml:space="preserve"> и</w:t>
      </w:r>
      <w:r w:rsidR="002D3100">
        <w:rPr>
          <w:szCs w:val="28"/>
        </w:rPr>
        <w:t xml:space="preserve"> </w:t>
      </w:r>
      <w:r w:rsidR="00D46383" w:rsidRPr="00EE02AE">
        <w:rPr>
          <w:szCs w:val="28"/>
        </w:rPr>
        <w:t>праздничны</w:t>
      </w:r>
      <w:r w:rsidR="00D46383">
        <w:rPr>
          <w:szCs w:val="28"/>
        </w:rPr>
        <w:t>х</w:t>
      </w:r>
      <w:r w:rsidR="002D3100">
        <w:rPr>
          <w:szCs w:val="28"/>
        </w:rPr>
        <w:t xml:space="preserve"> </w:t>
      </w:r>
      <w:r w:rsidR="00D46383" w:rsidRPr="00EE02AE">
        <w:rPr>
          <w:szCs w:val="28"/>
        </w:rPr>
        <w:t>мероприяти</w:t>
      </w:r>
      <w:r w:rsidR="00D46383">
        <w:rPr>
          <w:szCs w:val="28"/>
        </w:rPr>
        <w:t>й</w:t>
      </w:r>
      <w:r w:rsidR="00D46383" w:rsidRPr="00EE02AE">
        <w:rPr>
          <w:szCs w:val="28"/>
        </w:rPr>
        <w:t>, конкурсны</w:t>
      </w:r>
      <w:r w:rsidR="00D46383">
        <w:rPr>
          <w:szCs w:val="28"/>
        </w:rPr>
        <w:t>х</w:t>
      </w:r>
      <w:r w:rsidR="00D46383" w:rsidRPr="00EE02AE">
        <w:rPr>
          <w:szCs w:val="28"/>
        </w:rPr>
        <w:t xml:space="preserve"> программ</w:t>
      </w:r>
      <w:r w:rsidR="00D834A0">
        <w:rPr>
          <w:szCs w:val="28"/>
        </w:rPr>
        <w:t xml:space="preserve"> в количестве 68</w:t>
      </w:r>
      <w:r w:rsidR="00E63FBB">
        <w:rPr>
          <w:szCs w:val="28"/>
        </w:rPr>
        <w:t xml:space="preserve"> единиц</w:t>
      </w:r>
      <w:r w:rsidR="00D46383">
        <w:rPr>
          <w:szCs w:val="28"/>
        </w:rPr>
        <w:t xml:space="preserve">, </w:t>
      </w:r>
      <w:r w:rsidR="00D834A0">
        <w:rPr>
          <w:szCs w:val="28"/>
        </w:rPr>
        <w:t>в которых приняли участие 3,8</w:t>
      </w:r>
      <w:r w:rsidR="00E63FBB">
        <w:rPr>
          <w:szCs w:val="28"/>
        </w:rPr>
        <w:t xml:space="preserve"> тыс.</w:t>
      </w:r>
      <w:r w:rsidR="00D46383">
        <w:rPr>
          <w:szCs w:val="28"/>
        </w:rPr>
        <w:t xml:space="preserve"> человек</w:t>
      </w:r>
      <w:r w:rsidR="00E63FBB">
        <w:rPr>
          <w:szCs w:val="28"/>
        </w:rPr>
        <w:t>.</w:t>
      </w:r>
      <w:r w:rsidR="0029274D">
        <w:rPr>
          <w:szCs w:val="28"/>
        </w:rPr>
        <w:t xml:space="preserve"> </w:t>
      </w:r>
    </w:p>
    <w:p w:rsidR="002A2930" w:rsidRDefault="00D46383" w:rsidP="00ED1066">
      <w:pPr>
        <w:keepNext/>
        <w:keepLines/>
        <w:autoSpaceDE w:val="0"/>
        <w:autoSpaceDN w:val="0"/>
        <w:adjustRightInd w:val="0"/>
        <w:spacing w:line="276" w:lineRule="auto"/>
        <w:ind w:firstLine="709"/>
        <w:rPr>
          <w:szCs w:val="28"/>
        </w:rPr>
      </w:pPr>
      <w:r w:rsidRPr="009B5F0E">
        <w:rPr>
          <w:szCs w:val="28"/>
        </w:rPr>
        <w:t xml:space="preserve">Количество формирований </w:t>
      </w:r>
      <w:r>
        <w:rPr>
          <w:szCs w:val="28"/>
        </w:rPr>
        <w:t>и кружков</w:t>
      </w:r>
      <w:r w:rsidRPr="009B5F0E">
        <w:rPr>
          <w:szCs w:val="28"/>
        </w:rPr>
        <w:t>, созда</w:t>
      </w:r>
      <w:r w:rsidR="00576554">
        <w:rPr>
          <w:szCs w:val="28"/>
        </w:rPr>
        <w:t>нных на базе культурно-досугового</w:t>
      </w:r>
      <w:r w:rsidRPr="009B5F0E">
        <w:rPr>
          <w:szCs w:val="28"/>
        </w:rPr>
        <w:t xml:space="preserve"> </w:t>
      </w:r>
      <w:r w:rsidR="00D834A0">
        <w:rPr>
          <w:szCs w:val="28"/>
        </w:rPr>
        <w:t>учреждения в 2023</w:t>
      </w:r>
      <w:r w:rsidR="00576554">
        <w:rPr>
          <w:szCs w:val="28"/>
        </w:rPr>
        <w:t xml:space="preserve"> году составило</w:t>
      </w:r>
      <w:r w:rsidRPr="00701DDD">
        <w:rPr>
          <w:szCs w:val="28"/>
        </w:rPr>
        <w:t xml:space="preserve"> </w:t>
      </w:r>
      <w:r w:rsidR="00D834A0">
        <w:rPr>
          <w:szCs w:val="28"/>
        </w:rPr>
        <w:t>11</w:t>
      </w:r>
      <w:r w:rsidR="00576554">
        <w:rPr>
          <w:szCs w:val="28"/>
        </w:rPr>
        <w:t xml:space="preserve"> единиц, в них занимались</w:t>
      </w:r>
      <w:r w:rsidRPr="00701DDD">
        <w:rPr>
          <w:szCs w:val="28"/>
        </w:rPr>
        <w:t xml:space="preserve"> </w:t>
      </w:r>
      <w:r w:rsidR="00D834A0">
        <w:rPr>
          <w:szCs w:val="28"/>
        </w:rPr>
        <w:t>60</w:t>
      </w:r>
      <w:r>
        <w:rPr>
          <w:szCs w:val="28"/>
        </w:rPr>
        <w:t xml:space="preserve"> человек.</w:t>
      </w:r>
      <w:r w:rsidR="002D3100">
        <w:rPr>
          <w:szCs w:val="28"/>
        </w:rPr>
        <w:t xml:space="preserve"> </w:t>
      </w:r>
    </w:p>
    <w:p w:rsidR="005D3029" w:rsidRDefault="005A0E3B" w:rsidP="00ED1066">
      <w:pPr>
        <w:keepNext/>
        <w:keepLines/>
        <w:autoSpaceDE w:val="0"/>
        <w:autoSpaceDN w:val="0"/>
        <w:adjustRightInd w:val="0"/>
        <w:spacing w:line="276" w:lineRule="auto"/>
        <w:ind w:firstLine="709"/>
        <w:rPr>
          <w:szCs w:val="28"/>
        </w:rPr>
      </w:pPr>
      <w:r w:rsidRPr="00CB5FBE">
        <w:rPr>
          <w:szCs w:val="28"/>
        </w:rPr>
        <w:t>При КДЦ создан</w:t>
      </w:r>
      <w:r w:rsidR="00CC1383">
        <w:rPr>
          <w:szCs w:val="28"/>
        </w:rPr>
        <w:t>ы</w:t>
      </w:r>
      <w:r w:rsidRPr="00CB5FBE">
        <w:rPr>
          <w:szCs w:val="28"/>
        </w:rPr>
        <w:t xml:space="preserve"> творческ</w:t>
      </w:r>
      <w:r w:rsidR="00CC1383">
        <w:rPr>
          <w:szCs w:val="28"/>
        </w:rPr>
        <w:t>ие</w:t>
      </w:r>
      <w:r w:rsidRPr="00CB5FBE">
        <w:rPr>
          <w:szCs w:val="28"/>
        </w:rPr>
        <w:t xml:space="preserve"> групп</w:t>
      </w:r>
      <w:r w:rsidR="00CC1383">
        <w:rPr>
          <w:szCs w:val="28"/>
        </w:rPr>
        <w:t>ы</w:t>
      </w:r>
      <w:r>
        <w:rPr>
          <w:szCs w:val="28"/>
        </w:rPr>
        <w:t xml:space="preserve"> –</w:t>
      </w:r>
      <w:r w:rsidRPr="00CB5FBE">
        <w:rPr>
          <w:szCs w:val="28"/>
        </w:rPr>
        <w:t xml:space="preserve"> вокальный коллектив «</w:t>
      </w:r>
      <w:r w:rsidR="00CC1383">
        <w:rPr>
          <w:szCs w:val="28"/>
        </w:rPr>
        <w:t>Россиянка</w:t>
      </w:r>
      <w:r w:rsidRPr="00CB5FBE">
        <w:rPr>
          <w:szCs w:val="28"/>
        </w:rPr>
        <w:t>»</w:t>
      </w:r>
      <w:r w:rsidR="00CC1383">
        <w:rPr>
          <w:szCs w:val="28"/>
        </w:rPr>
        <w:t>, танцевальная группа «Юность»</w:t>
      </w:r>
      <w:r w:rsidR="00B620D0">
        <w:rPr>
          <w:szCs w:val="28"/>
        </w:rPr>
        <w:t>, поэтический клуб «Лира».</w:t>
      </w:r>
      <w:r w:rsidR="00E63FBB">
        <w:rPr>
          <w:szCs w:val="28"/>
        </w:rPr>
        <w:t xml:space="preserve"> </w:t>
      </w:r>
    </w:p>
    <w:p w:rsidR="005A0E3B" w:rsidRDefault="00ED1066" w:rsidP="00ED1066">
      <w:pPr>
        <w:keepNext/>
        <w:keepLines/>
        <w:autoSpaceDE w:val="0"/>
        <w:autoSpaceDN w:val="0"/>
        <w:adjustRightInd w:val="0"/>
        <w:spacing w:line="276" w:lineRule="auto"/>
        <w:ind w:firstLine="709"/>
        <w:rPr>
          <w:szCs w:val="28"/>
        </w:rPr>
      </w:pPr>
      <w:r>
        <w:rPr>
          <w:szCs w:val="28"/>
        </w:rPr>
        <w:t>В 2023</w:t>
      </w:r>
      <w:r w:rsidR="000E56DA">
        <w:rPr>
          <w:szCs w:val="28"/>
        </w:rPr>
        <w:t xml:space="preserve"> году в КДЦ </w:t>
      </w:r>
      <w:proofErr w:type="spellStart"/>
      <w:r w:rsidR="000E56DA">
        <w:rPr>
          <w:szCs w:val="28"/>
        </w:rPr>
        <w:t>с.п.Березняки</w:t>
      </w:r>
      <w:proofErr w:type="spellEnd"/>
      <w:r w:rsidR="000E56DA">
        <w:rPr>
          <w:szCs w:val="28"/>
        </w:rPr>
        <w:t xml:space="preserve"> проводились следующие мероприятия:</w:t>
      </w:r>
    </w:p>
    <w:p w:rsidR="00ED1066" w:rsidRDefault="00ED1066" w:rsidP="00ED1066">
      <w:pPr>
        <w:spacing w:line="276" w:lineRule="auto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          В КДЦ </w:t>
      </w:r>
      <w:proofErr w:type="spellStart"/>
      <w:r>
        <w:rPr>
          <w:szCs w:val="28"/>
        </w:rPr>
        <w:t>с.Березняки</w:t>
      </w:r>
      <w:proofErr w:type="spellEnd"/>
      <w:r>
        <w:rPr>
          <w:szCs w:val="28"/>
        </w:rPr>
        <w:t xml:space="preserve"> </w:t>
      </w:r>
      <w:r w:rsidRPr="005B0618">
        <w:rPr>
          <w:szCs w:val="28"/>
        </w:rPr>
        <w:t>для учащихся 3-10-х классов прошла познавательная программа «Родной язык – сок</w:t>
      </w:r>
      <w:r w:rsidR="00D834A0">
        <w:rPr>
          <w:szCs w:val="28"/>
        </w:rPr>
        <w:t xml:space="preserve">ровище народа». На мероприятии </w:t>
      </w:r>
      <w:r w:rsidRPr="005B0618">
        <w:rPr>
          <w:szCs w:val="28"/>
        </w:rPr>
        <w:t xml:space="preserve">дети узнали о </w:t>
      </w:r>
      <w:r w:rsidRPr="005B0618">
        <w:rPr>
          <w:szCs w:val="28"/>
        </w:rPr>
        <w:lastRenderedPageBreak/>
        <w:t xml:space="preserve">положении русского языка в </w:t>
      </w:r>
      <w:proofErr w:type="gramStart"/>
      <w:r w:rsidRPr="005B0618">
        <w:rPr>
          <w:szCs w:val="28"/>
        </w:rPr>
        <w:t>мире  и</w:t>
      </w:r>
      <w:proofErr w:type="gramEnd"/>
      <w:r w:rsidRPr="005B0618">
        <w:rPr>
          <w:szCs w:val="28"/>
        </w:rPr>
        <w:t xml:space="preserve"> посмотрели документальный фильм об истории праздника. Продолжением мероприятия стало знакомство учащихся с книжной выставкой «Ручей хрустальный языка родного», где были представлены произведения классиков русской литературы. Затем состоялось диалоговое общение «Чистое слово. Чистая речь. Чистая душа», где ребята приняли учас</w:t>
      </w:r>
      <w:r>
        <w:rPr>
          <w:szCs w:val="28"/>
        </w:rPr>
        <w:t>тие в игре «Дерево добрых слов».</w:t>
      </w:r>
    </w:p>
    <w:p w:rsidR="00ED1066" w:rsidRDefault="00ED1066" w:rsidP="00ED1066">
      <w:pPr>
        <w:spacing w:line="276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Была организована </w:t>
      </w:r>
      <w:r w:rsidRPr="00ED1066">
        <w:rPr>
          <w:rFonts w:eastAsiaTheme="minorHAnsi"/>
          <w:szCs w:val="28"/>
          <w:lang w:eastAsia="en-US"/>
        </w:rPr>
        <w:t xml:space="preserve">спортивная программа для детей и взрослых «Стартуем вместе: детки + предки» (КДЦ </w:t>
      </w:r>
      <w:proofErr w:type="spellStart"/>
      <w:r w:rsidRPr="00ED1066">
        <w:rPr>
          <w:rFonts w:eastAsiaTheme="minorHAnsi"/>
          <w:szCs w:val="28"/>
          <w:lang w:eastAsia="en-US"/>
        </w:rPr>
        <w:t>с.п.Березняки</w:t>
      </w:r>
      <w:proofErr w:type="spellEnd"/>
      <w:r w:rsidRPr="00ED1066">
        <w:rPr>
          <w:rFonts w:eastAsiaTheme="minorHAnsi"/>
          <w:szCs w:val="28"/>
          <w:lang w:eastAsia="en-US"/>
        </w:rPr>
        <w:t>);</w:t>
      </w:r>
    </w:p>
    <w:p w:rsidR="00ED1066" w:rsidRDefault="00ED1066" w:rsidP="00ED1066">
      <w:pPr>
        <w:spacing w:line="276" w:lineRule="auto"/>
        <w:rPr>
          <w:szCs w:val="28"/>
        </w:rPr>
      </w:pPr>
      <w:r>
        <w:rPr>
          <w:b/>
          <w:color w:val="FF0000"/>
          <w:szCs w:val="28"/>
        </w:rPr>
        <w:t xml:space="preserve">          </w:t>
      </w:r>
      <w:r>
        <w:rPr>
          <w:szCs w:val="28"/>
        </w:rPr>
        <w:t>Д</w:t>
      </w:r>
      <w:r w:rsidRPr="0035656C">
        <w:rPr>
          <w:szCs w:val="28"/>
        </w:rPr>
        <w:t xml:space="preserve">ля молодёжной аудитории проведены </w:t>
      </w:r>
      <w:r w:rsidRPr="002A2930">
        <w:rPr>
          <w:szCs w:val="28"/>
        </w:rPr>
        <w:t>мероприятия антитеррористической направленности.</w:t>
      </w:r>
      <w:r>
        <w:rPr>
          <w:szCs w:val="28"/>
        </w:rPr>
        <w:t xml:space="preserve"> Это </w:t>
      </w:r>
      <w:r w:rsidR="00D834A0">
        <w:rPr>
          <w:szCs w:val="28"/>
        </w:rPr>
        <w:t>и</w:t>
      </w:r>
      <w:r w:rsidRPr="0035656C">
        <w:rPr>
          <w:szCs w:val="28"/>
        </w:rPr>
        <w:t>нформационные часы и уроки</w:t>
      </w:r>
      <w:r>
        <w:rPr>
          <w:szCs w:val="28"/>
        </w:rPr>
        <w:t>:</w:t>
      </w:r>
      <w:r w:rsidRPr="0035656C">
        <w:rPr>
          <w:szCs w:val="28"/>
        </w:rPr>
        <w:t xml:space="preserve"> «Внимание - терроризм!», «Наш мир без террора!»</w:t>
      </w:r>
      <w:r>
        <w:rPr>
          <w:szCs w:val="28"/>
        </w:rPr>
        <w:t xml:space="preserve"> </w:t>
      </w:r>
    </w:p>
    <w:p w:rsidR="00ED1066" w:rsidRDefault="00ED1066" w:rsidP="00ED1066">
      <w:pPr>
        <w:spacing w:line="276" w:lineRule="auto"/>
        <w:rPr>
          <w:szCs w:val="28"/>
        </w:rPr>
      </w:pPr>
      <w:r>
        <w:rPr>
          <w:szCs w:val="28"/>
        </w:rPr>
        <w:t xml:space="preserve">  </w:t>
      </w:r>
    </w:p>
    <w:p w:rsidR="00ED1066" w:rsidRDefault="00ED1066" w:rsidP="00ED1066">
      <w:pPr>
        <w:spacing w:line="276" w:lineRule="auto"/>
        <w:jc w:val="center"/>
        <w:rPr>
          <w:b/>
          <w:szCs w:val="28"/>
        </w:rPr>
      </w:pPr>
      <w:r w:rsidRPr="008E34B2">
        <w:rPr>
          <w:b/>
          <w:szCs w:val="28"/>
        </w:rPr>
        <w:t>3.2. Информация о результатах достижения значений показателей (индикаторов)</w:t>
      </w:r>
      <w:r>
        <w:rPr>
          <w:b/>
          <w:szCs w:val="28"/>
        </w:rPr>
        <w:t xml:space="preserve"> муниципальной программы за 2023</w:t>
      </w:r>
      <w:r w:rsidRPr="008E34B2">
        <w:rPr>
          <w:b/>
          <w:szCs w:val="28"/>
        </w:rPr>
        <w:t xml:space="preserve"> год</w:t>
      </w:r>
    </w:p>
    <w:p w:rsidR="00ED1066" w:rsidRDefault="00ED1066" w:rsidP="00ED1066">
      <w:pPr>
        <w:spacing w:line="276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</w:t>
      </w:r>
    </w:p>
    <w:p w:rsidR="00ED1066" w:rsidRDefault="00ED1066" w:rsidP="00ED1066">
      <w:pPr>
        <w:spacing w:line="276" w:lineRule="auto"/>
        <w:jc w:val="center"/>
        <w:rPr>
          <w:sz w:val="22"/>
          <w:szCs w:val="22"/>
          <w:lang w:eastAsia="en-US"/>
        </w:rPr>
      </w:pPr>
      <w:r w:rsidRPr="00967E75">
        <w:rPr>
          <w:sz w:val="22"/>
          <w:szCs w:val="22"/>
          <w:lang w:eastAsia="en-US"/>
        </w:rPr>
        <w:t>Информация о результатах достижения значений показателей (индикаторов) муниципальной программы за отчетный период</w:t>
      </w:r>
    </w:p>
    <w:p w:rsidR="00ED1066" w:rsidRDefault="00ED1066" w:rsidP="00ED1066">
      <w:pPr>
        <w:spacing w:line="276" w:lineRule="auto"/>
        <w:jc w:val="center"/>
        <w:rPr>
          <w:szCs w:val="28"/>
        </w:rPr>
      </w:pPr>
    </w:p>
    <w:p w:rsidR="00ED1066" w:rsidRDefault="00ED1066" w:rsidP="00ED1066">
      <w:pPr>
        <w:spacing w:line="276" w:lineRule="auto"/>
        <w:jc w:val="right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</w:t>
      </w:r>
      <w:r w:rsidRPr="009D1B5F">
        <w:rPr>
          <w:sz w:val="24"/>
          <w:szCs w:val="24"/>
        </w:rPr>
        <w:t>Таблица</w:t>
      </w:r>
      <w:r>
        <w:rPr>
          <w:sz w:val="24"/>
          <w:szCs w:val="24"/>
        </w:rPr>
        <w:t xml:space="preserve"> </w:t>
      </w:r>
      <w:r w:rsidRPr="009D1B5F">
        <w:rPr>
          <w:sz w:val="24"/>
          <w:szCs w:val="24"/>
        </w:rPr>
        <w:t>1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ED1066" w:rsidRDefault="00ED1066" w:rsidP="00ED1066">
      <w:pPr>
        <w:spacing w:line="276" w:lineRule="auto"/>
        <w:rPr>
          <w:szCs w:val="28"/>
        </w:rPr>
      </w:pPr>
    </w:p>
    <w:tbl>
      <w:tblPr>
        <w:tblpPr w:leftFromText="180" w:rightFromText="180" w:vertAnchor="text" w:horzAnchor="margin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3119"/>
        <w:gridCol w:w="709"/>
        <w:gridCol w:w="990"/>
        <w:gridCol w:w="1214"/>
        <w:gridCol w:w="1489"/>
        <w:gridCol w:w="2034"/>
      </w:tblGrid>
      <w:tr w:rsidR="00ED1066" w:rsidRPr="009D1B5F" w:rsidTr="00ED1066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6" w:rsidRPr="00570484" w:rsidRDefault="00ED1066" w:rsidP="00ED1066">
            <w:pPr>
              <w:keepNext/>
              <w:keepLines/>
              <w:ind w:left="-98" w:right="-17"/>
              <w:jc w:val="center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6" w:rsidRPr="00570484" w:rsidRDefault="00ED1066" w:rsidP="00ED1066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6" w:rsidRPr="00570484" w:rsidRDefault="00ED1066" w:rsidP="00ED1066">
            <w:pPr>
              <w:keepNext/>
              <w:keepLines/>
              <w:jc w:val="left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>Ед</w:t>
            </w:r>
            <w:r w:rsidRPr="00DD4511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70484">
              <w:rPr>
                <w:sz w:val="22"/>
                <w:szCs w:val="22"/>
                <w:lang w:eastAsia="en-US"/>
              </w:rPr>
              <w:t>изм</w:t>
            </w:r>
            <w:r w:rsidRPr="00DD451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6" w:rsidRPr="00570484" w:rsidRDefault="00ED1066" w:rsidP="00ED1066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 xml:space="preserve">Значения показателей (индикаторов) </w:t>
            </w:r>
            <w:r w:rsidRPr="00570484">
              <w:rPr>
                <w:sz w:val="22"/>
                <w:szCs w:val="22"/>
              </w:rPr>
              <w:t>муниципальной</w:t>
            </w:r>
            <w:r w:rsidRPr="00570484">
              <w:rPr>
                <w:sz w:val="22"/>
                <w:szCs w:val="22"/>
                <w:lang w:eastAsia="en-US"/>
              </w:rPr>
              <w:t xml:space="preserve"> программы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6" w:rsidRPr="00570484" w:rsidRDefault="00ED1066" w:rsidP="00ED1066">
            <w:pPr>
              <w:keepNext/>
              <w:keepLines/>
              <w:ind w:left="-72" w:right="-73"/>
              <w:jc w:val="center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 xml:space="preserve">Степень достижения значений показателей (индикаторов) </w:t>
            </w:r>
            <w:r w:rsidRPr="00570484">
              <w:rPr>
                <w:sz w:val="22"/>
                <w:szCs w:val="22"/>
              </w:rPr>
              <w:t>муниципальной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программы </w:t>
            </w:r>
            <w:r w:rsidRPr="00570484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570484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6" w:rsidRPr="00570484" w:rsidRDefault="00ED1066" w:rsidP="00ED1066">
            <w:pPr>
              <w:keepNext/>
              <w:keepLines/>
              <w:ind w:left="-19" w:right="-91"/>
              <w:jc w:val="center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ED1066" w:rsidRPr="009D1B5F" w:rsidTr="00ED1066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66" w:rsidRPr="009D1B5F" w:rsidRDefault="00ED1066" w:rsidP="00ED1066">
            <w:pPr>
              <w:keepNext/>
              <w:keepLines/>
              <w:ind w:left="-98" w:right="-1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66" w:rsidRPr="009D1B5F" w:rsidRDefault="00ED1066" w:rsidP="00ED1066">
            <w:pPr>
              <w:keepNext/>
              <w:keepLines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66" w:rsidRPr="009D1B5F" w:rsidRDefault="00ED1066" w:rsidP="00ED1066">
            <w:pPr>
              <w:keepNext/>
              <w:keepLines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6" w:rsidRPr="00570484" w:rsidRDefault="00ED1066" w:rsidP="00ED1066">
            <w:pPr>
              <w:keepNext/>
              <w:keepLines/>
              <w:ind w:left="-110" w:right="-87"/>
              <w:jc w:val="center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>плановые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6" w:rsidRPr="00570484" w:rsidRDefault="00ED1066" w:rsidP="00ED1066">
            <w:pPr>
              <w:keepNext/>
              <w:keepLines/>
              <w:ind w:left="-129" w:right="-148"/>
              <w:jc w:val="center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 xml:space="preserve">фактически достигнутые </w:t>
            </w: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66" w:rsidRPr="009D1B5F" w:rsidRDefault="00ED1066" w:rsidP="00ED1066">
            <w:pPr>
              <w:keepNext/>
              <w:keepLines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66" w:rsidRPr="009D1B5F" w:rsidRDefault="00ED1066" w:rsidP="00ED1066">
            <w:pPr>
              <w:keepNext/>
              <w:keepLines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ED1066" w:rsidRPr="009D1B5F" w:rsidTr="00ED1066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6" w:rsidRPr="009D1B5F" w:rsidRDefault="00ED1066" w:rsidP="00ED1066">
            <w:pPr>
              <w:keepNext/>
              <w:keepLines/>
              <w:ind w:left="-98" w:right="-17"/>
              <w:jc w:val="center"/>
              <w:rPr>
                <w:sz w:val="24"/>
                <w:szCs w:val="24"/>
                <w:lang w:eastAsia="en-US"/>
              </w:rPr>
            </w:pPr>
            <w:r w:rsidRPr="009D1B5F">
              <w:rPr>
                <w:sz w:val="24"/>
                <w:szCs w:val="24"/>
                <w:lang w:eastAsia="en-US"/>
              </w:rPr>
              <w:t>1</w:t>
            </w:r>
            <w:r w:rsidRPr="009D1B5F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Pr="009268D4" w:rsidRDefault="00ED1066" w:rsidP="00ED1066">
            <w:pPr>
              <w:keepNext/>
              <w:keepLines/>
              <w:rPr>
                <w:sz w:val="22"/>
                <w:szCs w:val="22"/>
                <w:lang w:eastAsia="en-US"/>
              </w:rPr>
            </w:pPr>
            <w:r w:rsidRPr="003471A2">
              <w:rPr>
                <w:sz w:val="22"/>
                <w:szCs w:val="22"/>
                <w:lang w:eastAsia="en-US"/>
              </w:rPr>
              <w:t>Увеличение численности участников культурно-досуговых мероприятий, проводимых КДЦ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Pr="009D1B5F" w:rsidRDefault="00ED1066" w:rsidP="00ED1066">
            <w:pPr>
              <w:keepNext/>
              <w:keepLine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Pr="002621C5" w:rsidRDefault="00ED1066" w:rsidP="00ED1066">
            <w:pPr>
              <w:keepNext/>
              <w:keepLine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Pr="002621C5" w:rsidRDefault="00ED1066" w:rsidP="00ED1066">
            <w:pPr>
              <w:keepNext/>
              <w:keepLine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Pr="00B676B1" w:rsidRDefault="00ED1066" w:rsidP="00ED1066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  <w:r w:rsidR="0054576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Pr="001355EA" w:rsidRDefault="00ED1066" w:rsidP="00ED1066">
            <w:pPr>
              <w:keepNext/>
              <w:keepLines/>
              <w:rPr>
                <w:sz w:val="22"/>
                <w:szCs w:val="22"/>
                <w:lang w:eastAsia="en-US"/>
              </w:rPr>
            </w:pPr>
          </w:p>
        </w:tc>
      </w:tr>
      <w:tr w:rsidR="00ED1066" w:rsidRPr="009D1B5F" w:rsidTr="00ED1066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Pr="009D1B5F" w:rsidRDefault="00ED1066" w:rsidP="00ED1066">
            <w:pPr>
              <w:keepNext/>
              <w:keepLines/>
              <w:ind w:left="-98" w:right="-1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Pr="003471A2" w:rsidRDefault="00ED1066" w:rsidP="00ED1066">
            <w:pPr>
              <w:keepNext/>
              <w:keepLines/>
              <w:rPr>
                <w:sz w:val="22"/>
                <w:szCs w:val="22"/>
                <w:lang w:eastAsia="en-US"/>
              </w:rPr>
            </w:pPr>
            <w:r w:rsidRPr="003471A2">
              <w:rPr>
                <w:sz w:val="22"/>
                <w:szCs w:val="22"/>
                <w:lang w:eastAsia="en-US"/>
              </w:rPr>
              <w:t>Увеличение численности населения, участвующего в платных культурно-досуговых мероприятиях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Default="00ED1066" w:rsidP="00ED1066">
            <w:pPr>
              <w:keepNext/>
              <w:keepLine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Default="00ED1066" w:rsidP="00ED1066">
            <w:pPr>
              <w:keepNext/>
              <w:keepLine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54576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Default="00ED1066" w:rsidP="00ED1066">
            <w:pPr>
              <w:keepNext/>
              <w:keepLine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54576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Default="00ED1066" w:rsidP="00ED1066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  <w:r w:rsidR="0054576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Pr="001355EA" w:rsidRDefault="00ED1066" w:rsidP="00ED1066">
            <w:pPr>
              <w:keepNext/>
              <w:keepLines/>
              <w:rPr>
                <w:sz w:val="22"/>
                <w:szCs w:val="22"/>
                <w:lang w:eastAsia="en-US"/>
              </w:rPr>
            </w:pPr>
          </w:p>
        </w:tc>
      </w:tr>
      <w:tr w:rsidR="00ED1066" w:rsidRPr="009D1B5F" w:rsidTr="00ED1066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Default="00ED1066" w:rsidP="00ED1066">
            <w:pPr>
              <w:keepNext/>
              <w:keepLines/>
              <w:ind w:left="-98" w:right="-1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Pr="003471A2" w:rsidRDefault="00ED1066" w:rsidP="00ED1066">
            <w:pPr>
              <w:keepNext/>
              <w:keepLines/>
              <w:rPr>
                <w:sz w:val="22"/>
                <w:szCs w:val="22"/>
                <w:lang w:eastAsia="en-US"/>
              </w:rPr>
            </w:pPr>
            <w:r w:rsidRPr="003471A2">
              <w:rPr>
                <w:sz w:val="22"/>
                <w:szCs w:val="22"/>
                <w:lang w:eastAsia="en-US"/>
              </w:rPr>
              <w:t>Увеличение численности участников клубных формирований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Default="00ED1066" w:rsidP="00ED1066">
            <w:pPr>
              <w:keepNext/>
              <w:keepLine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Default="00ED1066" w:rsidP="00ED1066">
            <w:pPr>
              <w:keepNext/>
              <w:keepLine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54576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Default="00ED1066" w:rsidP="00ED1066">
            <w:pPr>
              <w:keepNext/>
              <w:keepLine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54576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Default="00ED1066" w:rsidP="00ED1066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  <w:r w:rsidR="0054576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Pr="001355EA" w:rsidRDefault="00ED1066" w:rsidP="00ED1066">
            <w:pPr>
              <w:keepNext/>
              <w:keepLines/>
              <w:rPr>
                <w:sz w:val="22"/>
                <w:szCs w:val="22"/>
                <w:lang w:eastAsia="en-US"/>
              </w:rPr>
            </w:pPr>
          </w:p>
        </w:tc>
      </w:tr>
      <w:tr w:rsidR="00ED1066" w:rsidRPr="009D1B5F" w:rsidTr="00ED1066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Default="00ED1066" w:rsidP="00ED1066">
            <w:pPr>
              <w:keepNext/>
              <w:keepLines/>
              <w:ind w:left="-98" w:right="-1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Pr="003471A2" w:rsidRDefault="00ED1066" w:rsidP="00ED1066">
            <w:pPr>
              <w:keepNext/>
              <w:keepLines/>
              <w:rPr>
                <w:sz w:val="22"/>
                <w:szCs w:val="22"/>
                <w:lang w:eastAsia="en-US"/>
              </w:rPr>
            </w:pPr>
            <w:r w:rsidRPr="003471A2">
              <w:rPr>
                <w:sz w:val="22"/>
                <w:szCs w:val="22"/>
                <w:lang w:eastAsia="en-US"/>
              </w:rPr>
              <w:t xml:space="preserve">Увеличение доли детей, привлекаемых к участию в творческих мероприятиях, в </w:t>
            </w:r>
            <w:r w:rsidRPr="003471A2">
              <w:rPr>
                <w:sz w:val="22"/>
                <w:szCs w:val="22"/>
                <w:lang w:eastAsia="en-US"/>
              </w:rPr>
              <w:lastRenderedPageBreak/>
              <w:t xml:space="preserve">общем числе детей </w:t>
            </w:r>
            <w:proofErr w:type="spellStart"/>
            <w:r w:rsidRPr="003471A2">
              <w:rPr>
                <w:sz w:val="22"/>
                <w:szCs w:val="22"/>
                <w:lang w:eastAsia="en-US"/>
              </w:rPr>
              <w:t>Кинель</w:t>
            </w:r>
            <w:proofErr w:type="spellEnd"/>
            <w:r w:rsidRPr="003471A2">
              <w:rPr>
                <w:sz w:val="22"/>
                <w:szCs w:val="22"/>
                <w:lang w:eastAsia="en-US"/>
              </w:rPr>
              <w:t>-Черкасского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Default="00ED1066" w:rsidP="00ED1066">
            <w:pPr>
              <w:keepNext/>
              <w:keepLine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Default="002E5B8B" w:rsidP="00ED1066">
            <w:pPr>
              <w:keepNext/>
              <w:keepLine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54576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Default="002E5B8B" w:rsidP="00ED1066">
            <w:pPr>
              <w:keepNext/>
              <w:keepLine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54576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Default="00ED1066" w:rsidP="00ED1066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  <w:r w:rsidR="0054576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Pr="001355EA" w:rsidRDefault="00ED1066" w:rsidP="00ED1066">
            <w:pPr>
              <w:keepNext/>
              <w:keepLines/>
              <w:rPr>
                <w:sz w:val="22"/>
                <w:szCs w:val="22"/>
                <w:lang w:eastAsia="en-US"/>
              </w:rPr>
            </w:pPr>
          </w:p>
        </w:tc>
      </w:tr>
      <w:tr w:rsidR="00ED1066" w:rsidRPr="009D1B5F" w:rsidTr="00ED1066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Default="00ED1066" w:rsidP="00ED1066">
            <w:pPr>
              <w:keepNext/>
              <w:keepLines/>
              <w:ind w:left="-98" w:right="-1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Pr="003471A2" w:rsidRDefault="00ED1066" w:rsidP="00ED1066">
            <w:pPr>
              <w:keepNext/>
              <w:keepLines/>
              <w:rPr>
                <w:sz w:val="22"/>
                <w:szCs w:val="22"/>
                <w:lang w:eastAsia="en-US"/>
              </w:rPr>
            </w:pPr>
            <w:r w:rsidRPr="00676872">
              <w:rPr>
                <w:sz w:val="22"/>
                <w:szCs w:val="22"/>
                <w:lang w:eastAsia="en-US"/>
              </w:rPr>
              <w:t>Увеличение числа физкультурно-оздоровительных и спортивных мероприятий, проводимых на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Default="00ED1066" w:rsidP="00ED1066">
            <w:pPr>
              <w:keepNext/>
              <w:keepLine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Default="00ED1066" w:rsidP="00ED1066">
            <w:pPr>
              <w:keepNext/>
              <w:keepLine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54576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Default="00ED1066" w:rsidP="00ED1066">
            <w:pPr>
              <w:keepNext/>
              <w:keepLine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54576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Default="00ED1066" w:rsidP="00ED1066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112,5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Default="00330654" w:rsidP="00ED1066">
            <w:pPr>
              <w:keepNext/>
              <w:keepLines/>
              <w:rPr>
                <w:sz w:val="22"/>
                <w:szCs w:val="22"/>
                <w:lang w:eastAsia="en-US"/>
              </w:rPr>
            </w:pPr>
            <w:r w:rsidRPr="003C1B07">
              <w:rPr>
                <w:sz w:val="22"/>
                <w:szCs w:val="22"/>
              </w:rPr>
              <w:t>Рост показателя достигнут благодаря наличию благоприятных условий для занятий физической культурой и спортом на открытых спортивных объектах</w:t>
            </w:r>
            <w:r>
              <w:rPr>
                <w:sz w:val="22"/>
                <w:szCs w:val="22"/>
              </w:rPr>
              <w:t xml:space="preserve"> в сельском поселении</w:t>
            </w:r>
          </w:p>
        </w:tc>
      </w:tr>
      <w:tr w:rsidR="00ED1066" w:rsidRPr="009D1B5F" w:rsidTr="00ED1066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Default="00ED1066" w:rsidP="00ED1066">
            <w:pPr>
              <w:keepNext/>
              <w:keepLines/>
              <w:ind w:left="-98" w:right="-1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Pr="00676872" w:rsidRDefault="00ED1066" w:rsidP="00ED1066">
            <w:pPr>
              <w:keepNext/>
              <w:keepLines/>
              <w:rPr>
                <w:sz w:val="22"/>
                <w:szCs w:val="22"/>
                <w:lang w:eastAsia="en-US"/>
              </w:rPr>
            </w:pPr>
            <w:r w:rsidRPr="00676872">
              <w:rPr>
                <w:sz w:val="22"/>
                <w:szCs w:val="22"/>
                <w:lang w:eastAsia="en-US"/>
              </w:rPr>
              <w:t>Увеличение числа мероприятий для подростков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Default="00ED1066" w:rsidP="00ED1066">
            <w:pPr>
              <w:keepNext/>
              <w:keepLine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Default="00ED1066" w:rsidP="00ED1066">
            <w:pPr>
              <w:keepNext/>
              <w:keepLine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54576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Default="00330654" w:rsidP="00ED1066">
            <w:pPr>
              <w:keepNext/>
              <w:keepLine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54576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Default="00330654" w:rsidP="00ED1066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  <w:r w:rsidR="0099742C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Default="00ED1066" w:rsidP="00ED1066">
            <w:pPr>
              <w:keepNext/>
              <w:keepLines/>
              <w:rPr>
                <w:sz w:val="22"/>
                <w:szCs w:val="22"/>
                <w:lang w:eastAsia="en-US"/>
              </w:rPr>
            </w:pPr>
          </w:p>
        </w:tc>
      </w:tr>
      <w:tr w:rsidR="00ED1066" w:rsidRPr="009D1B5F" w:rsidTr="00ED1066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Pr="002621C5" w:rsidRDefault="00ED1066" w:rsidP="00ED1066">
            <w:pPr>
              <w:keepNext/>
              <w:keepLines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6" w:rsidRPr="002077D8" w:rsidRDefault="00ED1066" w:rsidP="00ED1066">
            <w:pPr>
              <w:keepNext/>
              <w:keepLines/>
              <w:jc w:val="left"/>
              <w:rPr>
                <w:sz w:val="22"/>
                <w:szCs w:val="22"/>
                <w:lang w:eastAsia="en-US"/>
              </w:rPr>
            </w:pPr>
            <w:r w:rsidRPr="002077D8">
              <w:rPr>
                <w:sz w:val="22"/>
                <w:szCs w:val="22"/>
              </w:rPr>
              <w:t>Среднее значение по показателям (индикаторам) программы, достижение значений которых предусмотрено в отчетном году, и используемых для расчета показателя эффективности реали</w:t>
            </w:r>
            <w:r>
              <w:rPr>
                <w:sz w:val="22"/>
                <w:szCs w:val="22"/>
              </w:rPr>
              <w:t xml:space="preserve">зации муниципальной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Pr="002077D8" w:rsidRDefault="00ED1066" w:rsidP="00ED1066">
            <w:pPr>
              <w:keepNext/>
              <w:keepLines/>
              <w:rPr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Pr="002077D8" w:rsidRDefault="00ED1066" w:rsidP="00ED1066">
            <w:pPr>
              <w:keepNext/>
              <w:keepLine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Pr="002077D8" w:rsidRDefault="00ED1066" w:rsidP="00ED1066">
            <w:pPr>
              <w:keepNext/>
              <w:keepLine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Pr="002077D8" w:rsidRDefault="00330654" w:rsidP="00ED1066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102,1%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6" w:rsidRPr="009D1B5F" w:rsidRDefault="00ED1066" w:rsidP="00ED1066">
            <w:pPr>
              <w:keepNext/>
              <w:keepLines/>
              <w:rPr>
                <w:sz w:val="24"/>
                <w:szCs w:val="24"/>
                <w:lang w:eastAsia="en-US"/>
              </w:rPr>
            </w:pPr>
          </w:p>
        </w:tc>
      </w:tr>
    </w:tbl>
    <w:p w:rsidR="00023D2D" w:rsidRPr="009D1B5F" w:rsidRDefault="00023D2D" w:rsidP="005323E4">
      <w:pPr>
        <w:keepNext/>
        <w:keepLines/>
        <w:rPr>
          <w:sz w:val="24"/>
          <w:szCs w:val="24"/>
        </w:rPr>
      </w:pPr>
    </w:p>
    <w:p w:rsidR="00023D2D" w:rsidRPr="009D1B5F" w:rsidRDefault="00023D2D" w:rsidP="005323E4">
      <w:pPr>
        <w:keepNext/>
        <w:keepLines/>
        <w:ind w:firstLine="708"/>
        <w:rPr>
          <w:sz w:val="24"/>
          <w:szCs w:val="24"/>
        </w:rPr>
      </w:pPr>
    </w:p>
    <w:p w:rsidR="009E62EC" w:rsidRDefault="009E62EC" w:rsidP="00ED1066">
      <w:pPr>
        <w:spacing w:line="276" w:lineRule="auto"/>
        <w:ind w:firstLine="708"/>
        <w:rPr>
          <w:b/>
          <w:szCs w:val="28"/>
        </w:rPr>
      </w:pPr>
      <w:r w:rsidRPr="007B5B95">
        <w:rPr>
          <w:b/>
          <w:szCs w:val="28"/>
        </w:rPr>
        <w:t>3.3.Перечень мероприятий, выполненных и не выполненных (с указанием причин) в установленные сроки:</w:t>
      </w:r>
    </w:p>
    <w:p w:rsidR="009E62EC" w:rsidRPr="007B5B95" w:rsidRDefault="009E62EC" w:rsidP="00ED1066">
      <w:pPr>
        <w:spacing w:line="276" w:lineRule="auto"/>
        <w:ind w:firstLine="708"/>
        <w:rPr>
          <w:szCs w:val="28"/>
        </w:rPr>
      </w:pPr>
      <w:r w:rsidRPr="007B5B95">
        <w:rPr>
          <w:szCs w:val="28"/>
        </w:rPr>
        <w:t xml:space="preserve">Результатом реализации муниципальной </w:t>
      </w:r>
      <w:r w:rsidR="00ED1066">
        <w:rPr>
          <w:szCs w:val="28"/>
        </w:rPr>
        <w:t>программы в 2023</w:t>
      </w:r>
      <w:r w:rsidRPr="007B5B95">
        <w:rPr>
          <w:szCs w:val="28"/>
        </w:rPr>
        <w:t xml:space="preserve"> году стало следующее мероприятие:</w:t>
      </w:r>
    </w:p>
    <w:p w:rsidR="009E62EC" w:rsidRPr="007B5B95" w:rsidRDefault="009E62EC" w:rsidP="00ED1066">
      <w:pPr>
        <w:spacing w:line="276" w:lineRule="auto"/>
        <w:ind w:firstLine="708"/>
        <w:rPr>
          <w:szCs w:val="28"/>
        </w:rPr>
      </w:pPr>
      <w:r w:rsidRPr="007B5B95">
        <w:rPr>
          <w:szCs w:val="28"/>
        </w:rPr>
        <w:t>- финансовое обеспечение деятельности культурно-досугового центра.</w:t>
      </w:r>
    </w:p>
    <w:p w:rsidR="009E62EC" w:rsidRDefault="009E62EC" w:rsidP="00ED1066">
      <w:pPr>
        <w:spacing w:line="276" w:lineRule="auto"/>
        <w:ind w:firstLine="708"/>
        <w:rPr>
          <w:b/>
          <w:szCs w:val="28"/>
        </w:rPr>
      </w:pPr>
      <w:r>
        <w:rPr>
          <w:szCs w:val="28"/>
        </w:rPr>
        <w:t>Мероприятие</w:t>
      </w:r>
      <w:r w:rsidRPr="00CC642B">
        <w:rPr>
          <w:szCs w:val="28"/>
        </w:rPr>
        <w:t xml:space="preserve"> м</w:t>
      </w:r>
      <w:r>
        <w:rPr>
          <w:szCs w:val="28"/>
        </w:rPr>
        <w:t>униципальной программы выполнено</w:t>
      </w:r>
      <w:r w:rsidRPr="00CC642B">
        <w:rPr>
          <w:szCs w:val="28"/>
        </w:rPr>
        <w:t xml:space="preserve"> в полном объеме в установленные сроки.</w:t>
      </w:r>
      <w:r>
        <w:rPr>
          <w:szCs w:val="28"/>
        </w:rPr>
        <w:t xml:space="preserve"> </w:t>
      </w:r>
      <w:r w:rsidRPr="007B5B95">
        <w:rPr>
          <w:b/>
          <w:szCs w:val="28"/>
        </w:rPr>
        <w:t>Степень выполнения запланированного мероприятия муниципальной программы: 1/1=100%</w:t>
      </w:r>
    </w:p>
    <w:p w:rsidR="009E62EC" w:rsidRDefault="009E62EC" w:rsidP="00ED1066">
      <w:pPr>
        <w:spacing w:line="276" w:lineRule="auto"/>
        <w:ind w:firstLine="708"/>
        <w:rPr>
          <w:b/>
          <w:szCs w:val="28"/>
        </w:rPr>
      </w:pPr>
    </w:p>
    <w:p w:rsidR="008E34B2" w:rsidRPr="009121D1" w:rsidRDefault="008E34B2" w:rsidP="00ED1066">
      <w:pPr>
        <w:spacing w:line="276" w:lineRule="auto"/>
        <w:rPr>
          <w:b/>
        </w:rPr>
      </w:pPr>
      <w:r w:rsidRPr="009121D1">
        <w:rPr>
          <w:b/>
        </w:rPr>
        <w:t xml:space="preserve">        3.4. Анализ факторов, повлиявших на ход реализации муниципальной программы (подпрограммы, иной программы, входящих в состав муниципальной программы):</w:t>
      </w:r>
    </w:p>
    <w:p w:rsidR="008E34B2" w:rsidRPr="009121D1" w:rsidRDefault="008E34B2" w:rsidP="00ED1066">
      <w:pPr>
        <w:spacing w:line="276" w:lineRule="auto"/>
        <w:ind w:firstLine="708"/>
        <w:rPr>
          <w:szCs w:val="28"/>
        </w:rPr>
      </w:pPr>
      <w:r w:rsidRPr="009121D1">
        <w:rPr>
          <w:b/>
          <w:szCs w:val="28"/>
        </w:rPr>
        <w:t xml:space="preserve">  </w:t>
      </w:r>
      <w:r w:rsidRPr="009121D1">
        <w:rPr>
          <w:szCs w:val="28"/>
        </w:rPr>
        <w:t xml:space="preserve">Основными факторами, положительно повлиявшими на ход реализации        </w:t>
      </w:r>
      <w:r w:rsidR="00ED1066">
        <w:rPr>
          <w:szCs w:val="28"/>
        </w:rPr>
        <w:t xml:space="preserve">  муниципальной программы в 2023</w:t>
      </w:r>
      <w:r w:rsidRPr="009121D1">
        <w:rPr>
          <w:szCs w:val="28"/>
        </w:rPr>
        <w:t xml:space="preserve"> году являются:</w:t>
      </w:r>
    </w:p>
    <w:p w:rsidR="008E34B2" w:rsidRPr="009121D1" w:rsidRDefault="008E34B2" w:rsidP="00ED1066">
      <w:pPr>
        <w:spacing w:line="276" w:lineRule="auto"/>
        <w:ind w:firstLine="708"/>
        <w:rPr>
          <w:szCs w:val="28"/>
        </w:rPr>
      </w:pPr>
      <w:r w:rsidRPr="009121D1">
        <w:rPr>
          <w:szCs w:val="28"/>
        </w:rPr>
        <w:t xml:space="preserve">        - своевременное, качественное и в полном объеме исполнение мероприятий муниципальной программы;</w:t>
      </w:r>
    </w:p>
    <w:p w:rsidR="008E34B2" w:rsidRPr="009121D1" w:rsidRDefault="008E34B2" w:rsidP="00ED1066">
      <w:pPr>
        <w:spacing w:line="276" w:lineRule="auto"/>
        <w:ind w:firstLine="708"/>
        <w:rPr>
          <w:szCs w:val="28"/>
        </w:rPr>
      </w:pPr>
      <w:r w:rsidRPr="009121D1">
        <w:rPr>
          <w:szCs w:val="28"/>
          <w:lang w:bidi="ru-RU"/>
        </w:rPr>
        <w:t xml:space="preserve">        - контроль и мониторинг выполнения мероприятий и показателей муниципальной программы в течении года; </w:t>
      </w:r>
    </w:p>
    <w:p w:rsidR="008E34B2" w:rsidRPr="009121D1" w:rsidRDefault="008E34B2" w:rsidP="00ED1066">
      <w:pPr>
        <w:spacing w:line="276" w:lineRule="auto"/>
        <w:ind w:firstLine="708"/>
        <w:rPr>
          <w:szCs w:val="28"/>
          <w:lang w:bidi="ru-RU"/>
        </w:rPr>
      </w:pPr>
      <w:r w:rsidRPr="009121D1">
        <w:rPr>
          <w:szCs w:val="28"/>
        </w:rPr>
        <w:lastRenderedPageBreak/>
        <w:t xml:space="preserve">        </w:t>
      </w:r>
      <w:r w:rsidRPr="009121D1">
        <w:rPr>
          <w:szCs w:val="28"/>
          <w:lang w:bidi="ru-RU"/>
        </w:rPr>
        <w:t xml:space="preserve">  - своевременное внесение изменений в муниципальную программу.</w:t>
      </w:r>
    </w:p>
    <w:p w:rsidR="008E34B2" w:rsidRPr="009121D1" w:rsidRDefault="008E34B2" w:rsidP="00ED1066">
      <w:pPr>
        <w:spacing w:line="276" w:lineRule="auto"/>
        <w:ind w:firstLine="708"/>
        <w:rPr>
          <w:b/>
          <w:szCs w:val="28"/>
        </w:rPr>
      </w:pPr>
    </w:p>
    <w:p w:rsidR="008E34B2" w:rsidRDefault="008E34B2" w:rsidP="00ED1066">
      <w:pPr>
        <w:spacing w:line="276" w:lineRule="auto"/>
        <w:ind w:firstLine="708"/>
        <w:rPr>
          <w:b/>
          <w:szCs w:val="28"/>
        </w:rPr>
      </w:pPr>
      <w:r w:rsidRPr="009121D1">
        <w:rPr>
          <w:b/>
          <w:szCs w:val="28"/>
        </w:rPr>
        <w:t>3.5. 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 (подпрограммы, иной программы, входящих в состав муниципальной программы):</w:t>
      </w:r>
    </w:p>
    <w:p w:rsidR="00ED1066" w:rsidRPr="009121D1" w:rsidRDefault="00ED1066" w:rsidP="00ED1066">
      <w:pPr>
        <w:spacing w:line="276" w:lineRule="auto"/>
        <w:ind w:firstLine="708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636"/>
        <w:gridCol w:w="1571"/>
        <w:gridCol w:w="1549"/>
        <w:gridCol w:w="1550"/>
        <w:gridCol w:w="1529"/>
      </w:tblGrid>
      <w:tr w:rsidR="008E34B2" w:rsidRPr="009121D1" w:rsidTr="00462ADB">
        <w:tc>
          <w:tcPr>
            <w:tcW w:w="510" w:type="dxa"/>
            <w:shd w:val="clear" w:color="auto" w:fill="auto"/>
          </w:tcPr>
          <w:p w:rsidR="008E34B2" w:rsidRPr="009121D1" w:rsidRDefault="008E34B2" w:rsidP="00462ADB">
            <w:pPr>
              <w:jc w:val="center"/>
              <w:rPr>
                <w:sz w:val="20"/>
              </w:rPr>
            </w:pPr>
            <w:r w:rsidRPr="009121D1">
              <w:rPr>
                <w:sz w:val="20"/>
              </w:rPr>
              <w:t>№ п/п</w:t>
            </w:r>
          </w:p>
        </w:tc>
        <w:tc>
          <w:tcPr>
            <w:tcW w:w="2636" w:type="dxa"/>
            <w:shd w:val="clear" w:color="auto" w:fill="auto"/>
          </w:tcPr>
          <w:p w:rsidR="008E34B2" w:rsidRPr="009121D1" w:rsidRDefault="008E34B2" w:rsidP="00462ADB">
            <w:pPr>
              <w:jc w:val="center"/>
              <w:rPr>
                <w:sz w:val="20"/>
              </w:rPr>
            </w:pPr>
            <w:r w:rsidRPr="009121D1">
              <w:rPr>
                <w:b/>
                <w:sz w:val="20"/>
              </w:rPr>
              <w:t>Наи</w:t>
            </w:r>
            <w:r w:rsidRPr="009121D1">
              <w:rPr>
                <w:sz w:val="20"/>
              </w:rPr>
              <w:t>менование</w:t>
            </w:r>
          </w:p>
          <w:p w:rsidR="008E34B2" w:rsidRPr="009121D1" w:rsidRDefault="008E34B2" w:rsidP="00462ADB">
            <w:pPr>
              <w:jc w:val="center"/>
              <w:rPr>
                <w:sz w:val="20"/>
              </w:rPr>
            </w:pPr>
            <w:r w:rsidRPr="009121D1">
              <w:rPr>
                <w:sz w:val="20"/>
              </w:rPr>
              <w:t>мероприятия</w:t>
            </w:r>
          </w:p>
        </w:tc>
        <w:tc>
          <w:tcPr>
            <w:tcW w:w="1571" w:type="dxa"/>
            <w:shd w:val="clear" w:color="auto" w:fill="auto"/>
          </w:tcPr>
          <w:p w:rsidR="008E34B2" w:rsidRPr="009121D1" w:rsidRDefault="008E34B2" w:rsidP="00462ADB">
            <w:pPr>
              <w:jc w:val="center"/>
              <w:rPr>
                <w:sz w:val="20"/>
                <w:lang w:val="en-US"/>
              </w:rPr>
            </w:pPr>
            <w:r w:rsidRPr="009121D1">
              <w:rPr>
                <w:sz w:val="20"/>
              </w:rPr>
              <w:t xml:space="preserve">Бюджетные </w:t>
            </w:r>
            <w:proofErr w:type="gramStart"/>
            <w:r w:rsidRPr="009121D1">
              <w:rPr>
                <w:sz w:val="20"/>
              </w:rPr>
              <w:t>ассигнования,  руб.</w:t>
            </w:r>
            <w:proofErr w:type="gramEnd"/>
          </w:p>
        </w:tc>
        <w:tc>
          <w:tcPr>
            <w:tcW w:w="1549" w:type="dxa"/>
            <w:shd w:val="clear" w:color="auto" w:fill="auto"/>
          </w:tcPr>
          <w:p w:rsidR="008E34B2" w:rsidRPr="009121D1" w:rsidRDefault="008E34B2" w:rsidP="00462ADB">
            <w:pPr>
              <w:jc w:val="center"/>
              <w:rPr>
                <w:sz w:val="20"/>
              </w:rPr>
            </w:pPr>
            <w:proofErr w:type="gramStart"/>
            <w:r w:rsidRPr="009121D1">
              <w:rPr>
                <w:sz w:val="20"/>
              </w:rPr>
              <w:t>Исполнение,  руб.</w:t>
            </w:r>
            <w:proofErr w:type="gramEnd"/>
          </w:p>
        </w:tc>
        <w:tc>
          <w:tcPr>
            <w:tcW w:w="1550" w:type="dxa"/>
            <w:shd w:val="clear" w:color="auto" w:fill="auto"/>
          </w:tcPr>
          <w:p w:rsidR="008E34B2" w:rsidRPr="009121D1" w:rsidRDefault="008E34B2" w:rsidP="00462ADB">
            <w:pPr>
              <w:jc w:val="center"/>
              <w:rPr>
                <w:sz w:val="20"/>
              </w:rPr>
            </w:pPr>
            <w:r w:rsidRPr="009121D1">
              <w:rPr>
                <w:sz w:val="20"/>
              </w:rPr>
              <w:t>Исполнение, %</w:t>
            </w:r>
          </w:p>
        </w:tc>
        <w:tc>
          <w:tcPr>
            <w:tcW w:w="1529" w:type="dxa"/>
            <w:shd w:val="clear" w:color="auto" w:fill="auto"/>
          </w:tcPr>
          <w:p w:rsidR="008E34B2" w:rsidRPr="009121D1" w:rsidRDefault="008E34B2" w:rsidP="00462ADB">
            <w:pPr>
              <w:jc w:val="center"/>
              <w:rPr>
                <w:sz w:val="20"/>
              </w:rPr>
            </w:pPr>
            <w:r w:rsidRPr="009121D1">
              <w:rPr>
                <w:sz w:val="20"/>
              </w:rPr>
              <w:t xml:space="preserve">Причины </w:t>
            </w:r>
          </w:p>
          <w:p w:rsidR="008E34B2" w:rsidRPr="009121D1" w:rsidRDefault="008E34B2" w:rsidP="00462ADB">
            <w:pPr>
              <w:jc w:val="center"/>
              <w:rPr>
                <w:sz w:val="20"/>
              </w:rPr>
            </w:pPr>
            <w:r w:rsidRPr="009121D1">
              <w:rPr>
                <w:sz w:val="20"/>
              </w:rPr>
              <w:t>отклонения</w:t>
            </w:r>
          </w:p>
        </w:tc>
      </w:tr>
      <w:tr w:rsidR="008E34B2" w:rsidRPr="009121D1" w:rsidTr="00462ADB">
        <w:trPr>
          <w:trHeight w:val="70"/>
        </w:trPr>
        <w:tc>
          <w:tcPr>
            <w:tcW w:w="510" w:type="dxa"/>
            <w:shd w:val="clear" w:color="auto" w:fill="auto"/>
          </w:tcPr>
          <w:p w:rsidR="008E34B2" w:rsidRPr="009121D1" w:rsidRDefault="008E34B2" w:rsidP="00462ADB">
            <w:pPr>
              <w:jc w:val="center"/>
              <w:rPr>
                <w:sz w:val="20"/>
              </w:rPr>
            </w:pPr>
          </w:p>
        </w:tc>
        <w:tc>
          <w:tcPr>
            <w:tcW w:w="2636" w:type="dxa"/>
            <w:shd w:val="clear" w:color="auto" w:fill="auto"/>
          </w:tcPr>
          <w:p w:rsidR="008E34B2" w:rsidRPr="009121D1" w:rsidRDefault="008E34B2" w:rsidP="00462ADB">
            <w:pPr>
              <w:jc w:val="center"/>
              <w:rPr>
                <w:sz w:val="20"/>
              </w:rPr>
            </w:pPr>
            <w:r w:rsidRPr="009121D1">
              <w:rPr>
                <w:sz w:val="20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E34B2" w:rsidRPr="009121D1" w:rsidRDefault="008E34B2" w:rsidP="00462ADB">
            <w:pPr>
              <w:jc w:val="center"/>
              <w:rPr>
                <w:sz w:val="20"/>
              </w:rPr>
            </w:pPr>
            <w:r w:rsidRPr="009121D1">
              <w:rPr>
                <w:sz w:val="20"/>
              </w:rPr>
              <w:t>2</w:t>
            </w:r>
          </w:p>
        </w:tc>
        <w:tc>
          <w:tcPr>
            <w:tcW w:w="1549" w:type="dxa"/>
            <w:shd w:val="clear" w:color="auto" w:fill="auto"/>
          </w:tcPr>
          <w:p w:rsidR="008E34B2" w:rsidRPr="009121D1" w:rsidRDefault="008E34B2" w:rsidP="00462ADB">
            <w:pPr>
              <w:jc w:val="center"/>
              <w:rPr>
                <w:sz w:val="20"/>
              </w:rPr>
            </w:pPr>
            <w:r w:rsidRPr="009121D1">
              <w:rPr>
                <w:sz w:val="20"/>
              </w:rPr>
              <w:t>3</w:t>
            </w:r>
          </w:p>
        </w:tc>
        <w:tc>
          <w:tcPr>
            <w:tcW w:w="1550" w:type="dxa"/>
            <w:shd w:val="clear" w:color="auto" w:fill="auto"/>
          </w:tcPr>
          <w:p w:rsidR="008E34B2" w:rsidRPr="009121D1" w:rsidRDefault="008E34B2" w:rsidP="00462ADB">
            <w:pPr>
              <w:jc w:val="center"/>
              <w:rPr>
                <w:sz w:val="20"/>
              </w:rPr>
            </w:pPr>
            <w:r w:rsidRPr="009121D1">
              <w:rPr>
                <w:sz w:val="20"/>
              </w:rPr>
              <w:t>4</w:t>
            </w:r>
          </w:p>
        </w:tc>
        <w:tc>
          <w:tcPr>
            <w:tcW w:w="1529" w:type="dxa"/>
            <w:shd w:val="clear" w:color="auto" w:fill="auto"/>
          </w:tcPr>
          <w:p w:rsidR="008E34B2" w:rsidRPr="009121D1" w:rsidRDefault="008E34B2" w:rsidP="00462ADB">
            <w:pPr>
              <w:jc w:val="center"/>
              <w:rPr>
                <w:sz w:val="20"/>
              </w:rPr>
            </w:pPr>
            <w:r w:rsidRPr="009121D1">
              <w:rPr>
                <w:sz w:val="20"/>
              </w:rPr>
              <w:t>5</w:t>
            </w:r>
          </w:p>
        </w:tc>
      </w:tr>
      <w:tr w:rsidR="008E34B2" w:rsidRPr="009121D1" w:rsidTr="00462ADB">
        <w:trPr>
          <w:trHeight w:val="851"/>
        </w:trPr>
        <w:tc>
          <w:tcPr>
            <w:tcW w:w="510" w:type="dxa"/>
            <w:shd w:val="clear" w:color="auto" w:fill="auto"/>
          </w:tcPr>
          <w:p w:rsidR="008E34B2" w:rsidRPr="009121D1" w:rsidRDefault="008E34B2" w:rsidP="00462ADB">
            <w:pPr>
              <w:jc w:val="center"/>
              <w:rPr>
                <w:sz w:val="20"/>
              </w:rPr>
            </w:pPr>
            <w:r w:rsidRPr="009121D1">
              <w:rPr>
                <w:sz w:val="20"/>
              </w:rPr>
              <w:t>1.</w:t>
            </w:r>
          </w:p>
        </w:tc>
        <w:tc>
          <w:tcPr>
            <w:tcW w:w="2636" w:type="dxa"/>
            <w:shd w:val="clear" w:color="auto" w:fill="auto"/>
          </w:tcPr>
          <w:p w:rsidR="008E34B2" w:rsidRPr="009121D1" w:rsidRDefault="008E34B2" w:rsidP="00462ADB">
            <w:pPr>
              <w:jc w:val="left"/>
              <w:rPr>
                <w:sz w:val="20"/>
              </w:rPr>
            </w:pPr>
            <w:r w:rsidRPr="009121D1">
              <w:rPr>
                <w:sz w:val="20"/>
              </w:rPr>
              <w:t>финансовое обеспечение деятельности культурно-досугового центра</w:t>
            </w:r>
          </w:p>
        </w:tc>
        <w:tc>
          <w:tcPr>
            <w:tcW w:w="1571" w:type="dxa"/>
            <w:shd w:val="clear" w:color="auto" w:fill="auto"/>
          </w:tcPr>
          <w:p w:rsidR="008E34B2" w:rsidRPr="009121D1" w:rsidRDefault="00ED1066" w:rsidP="00462A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2 861 600,0</w:t>
            </w:r>
            <w:r w:rsidR="00AC64B7">
              <w:rPr>
                <w:sz w:val="20"/>
              </w:rPr>
              <w:t>0</w:t>
            </w:r>
          </w:p>
        </w:tc>
        <w:tc>
          <w:tcPr>
            <w:tcW w:w="1549" w:type="dxa"/>
            <w:shd w:val="clear" w:color="auto" w:fill="auto"/>
          </w:tcPr>
          <w:p w:rsidR="008E34B2" w:rsidRPr="009121D1" w:rsidRDefault="00AC64B7" w:rsidP="00462A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2 861 600,00</w:t>
            </w:r>
          </w:p>
        </w:tc>
        <w:tc>
          <w:tcPr>
            <w:tcW w:w="1550" w:type="dxa"/>
            <w:shd w:val="clear" w:color="auto" w:fill="auto"/>
          </w:tcPr>
          <w:p w:rsidR="008E34B2" w:rsidRPr="009121D1" w:rsidRDefault="00AC64B7" w:rsidP="00462A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529" w:type="dxa"/>
            <w:shd w:val="clear" w:color="auto" w:fill="auto"/>
          </w:tcPr>
          <w:p w:rsidR="008E34B2" w:rsidRPr="009121D1" w:rsidRDefault="008E34B2" w:rsidP="00462ADB">
            <w:pPr>
              <w:jc w:val="center"/>
              <w:rPr>
                <w:sz w:val="20"/>
              </w:rPr>
            </w:pPr>
          </w:p>
        </w:tc>
      </w:tr>
      <w:tr w:rsidR="008E34B2" w:rsidRPr="009121D1" w:rsidTr="00462ADB">
        <w:tc>
          <w:tcPr>
            <w:tcW w:w="510" w:type="dxa"/>
            <w:shd w:val="clear" w:color="auto" w:fill="auto"/>
          </w:tcPr>
          <w:p w:rsidR="008E34B2" w:rsidRPr="009121D1" w:rsidRDefault="008E34B2" w:rsidP="00462ADB">
            <w:pPr>
              <w:jc w:val="center"/>
              <w:rPr>
                <w:sz w:val="20"/>
              </w:rPr>
            </w:pPr>
          </w:p>
        </w:tc>
        <w:tc>
          <w:tcPr>
            <w:tcW w:w="2636" w:type="dxa"/>
            <w:shd w:val="clear" w:color="auto" w:fill="auto"/>
          </w:tcPr>
          <w:p w:rsidR="008E34B2" w:rsidRPr="009121D1" w:rsidRDefault="008E34B2" w:rsidP="00462ADB">
            <w:pPr>
              <w:jc w:val="left"/>
              <w:rPr>
                <w:b/>
                <w:sz w:val="20"/>
              </w:rPr>
            </w:pPr>
            <w:r w:rsidRPr="009121D1">
              <w:rPr>
                <w:b/>
                <w:sz w:val="20"/>
              </w:rPr>
              <w:t>ИТОГО:</w:t>
            </w:r>
          </w:p>
        </w:tc>
        <w:tc>
          <w:tcPr>
            <w:tcW w:w="1571" w:type="dxa"/>
            <w:shd w:val="clear" w:color="auto" w:fill="auto"/>
          </w:tcPr>
          <w:p w:rsidR="008E34B2" w:rsidRPr="00AD3E9F" w:rsidRDefault="00AC64B7" w:rsidP="00462ADB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2 861 600,00</w:t>
            </w:r>
          </w:p>
        </w:tc>
        <w:tc>
          <w:tcPr>
            <w:tcW w:w="1549" w:type="dxa"/>
            <w:shd w:val="clear" w:color="auto" w:fill="auto"/>
          </w:tcPr>
          <w:p w:rsidR="008E34B2" w:rsidRPr="00AD3E9F" w:rsidRDefault="00AC64B7" w:rsidP="00462ADB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2 861 600,00</w:t>
            </w:r>
          </w:p>
        </w:tc>
        <w:tc>
          <w:tcPr>
            <w:tcW w:w="1550" w:type="dxa"/>
            <w:shd w:val="clear" w:color="auto" w:fill="auto"/>
          </w:tcPr>
          <w:p w:rsidR="008E34B2" w:rsidRPr="009121D1" w:rsidRDefault="00AC64B7" w:rsidP="00462A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100,00</w:t>
            </w:r>
          </w:p>
        </w:tc>
        <w:tc>
          <w:tcPr>
            <w:tcW w:w="1529" w:type="dxa"/>
            <w:shd w:val="clear" w:color="auto" w:fill="auto"/>
          </w:tcPr>
          <w:p w:rsidR="008E34B2" w:rsidRPr="009121D1" w:rsidRDefault="008E34B2" w:rsidP="00462ADB">
            <w:pPr>
              <w:jc w:val="center"/>
              <w:rPr>
                <w:b/>
                <w:sz w:val="20"/>
              </w:rPr>
            </w:pPr>
          </w:p>
        </w:tc>
      </w:tr>
    </w:tbl>
    <w:p w:rsidR="008E34B2" w:rsidRPr="009121D1" w:rsidRDefault="008E34B2" w:rsidP="008E34B2">
      <w:pPr>
        <w:ind w:firstLine="709"/>
        <w:rPr>
          <w:b/>
          <w:szCs w:val="28"/>
        </w:rPr>
      </w:pPr>
    </w:p>
    <w:p w:rsidR="008E34B2" w:rsidRPr="009121D1" w:rsidRDefault="008E34B2" w:rsidP="00AC64B7">
      <w:pPr>
        <w:spacing w:line="276" w:lineRule="auto"/>
        <w:ind w:firstLine="709"/>
        <w:rPr>
          <w:b/>
          <w:szCs w:val="28"/>
        </w:rPr>
      </w:pPr>
      <w:r w:rsidRPr="009121D1">
        <w:rPr>
          <w:b/>
          <w:szCs w:val="28"/>
        </w:rPr>
        <w:t>3.6. Данные о выполнении сводных показателей муниципальных заданий на оказание муниципальных услуг муниципальными учреждениями:</w:t>
      </w:r>
    </w:p>
    <w:p w:rsidR="008E34B2" w:rsidRPr="009121D1" w:rsidRDefault="008E34B2" w:rsidP="00AC64B7">
      <w:pPr>
        <w:spacing w:line="276" w:lineRule="auto"/>
        <w:ind w:firstLine="709"/>
        <w:rPr>
          <w:szCs w:val="28"/>
        </w:rPr>
      </w:pPr>
      <w:r w:rsidRPr="009121D1">
        <w:rPr>
          <w:szCs w:val="28"/>
        </w:rPr>
        <w:t xml:space="preserve">       Муниципальное задание отсутствует. </w:t>
      </w:r>
    </w:p>
    <w:p w:rsidR="008E34B2" w:rsidRPr="009121D1" w:rsidRDefault="008E34B2" w:rsidP="00AC64B7">
      <w:pPr>
        <w:spacing w:line="276" w:lineRule="auto"/>
        <w:ind w:firstLine="709"/>
        <w:rPr>
          <w:szCs w:val="28"/>
        </w:rPr>
      </w:pPr>
      <w:r w:rsidRPr="009121D1">
        <w:rPr>
          <w:szCs w:val="28"/>
        </w:rPr>
        <w:t xml:space="preserve">                         </w:t>
      </w:r>
    </w:p>
    <w:p w:rsidR="008E34B2" w:rsidRPr="009121D1" w:rsidRDefault="008E34B2" w:rsidP="00AC64B7">
      <w:pPr>
        <w:spacing w:line="276" w:lineRule="auto"/>
        <w:ind w:firstLine="709"/>
        <w:rPr>
          <w:b/>
          <w:szCs w:val="28"/>
        </w:rPr>
      </w:pPr>
      <w:r w:rsidRPr="009121D1">
        <w:rPr>
          <w:b/>
          <w:szCs w:val="28"/>
        </w:rPr>
        <w:t>3.7. Информация о внесенных ответственным исполнителем муниципальной программы, соисполнителями муниципальной программы и (или) участниками муниципальной программы, являющимися главными распорядителями бюджетных средств, изменениях в муниципальную программу (подпрограмму, иную программу, входящие в состав муниципальной программы:</w:t>
      </w:r>
    </w:p>
    <w:p w:rsidR="008E34B2" w:rsidRPr="009121D1" w:rsidRDefault="008E34B2" w:rsidP="00AC64B7">
      <w:pPr>
        <w:spacing w:line="276" w:lineRule="auto"/>
        <w:ind w:firstLine="709"/>
        <w:rPr>
          <w:szCs w:val="28"/>
        </w:rPr>
      </w:pPr>
      <w:r w:rsidRPr="009121D1">
        <w:rPr>
          <w:szCs w:val="28"/>
        </w:rPr>
        <w:t>На протяжении отчетного периода проводился мониторинг реализации муниципальной программы, результатом которого были внесенные в муниципальную программу изменения, связанные в первую очередь с уточнением сумм финансирования программы.</w:t>
      </w:r>
    </w:p>
    <w:p w:rsidR="008E34B2" w:rsidRPr="009121D1" w:rsidRDefault="008E34B2" w:rsidP="00AC64B7">
      <w:pPr>
        <w:spacing w:line="276" w:lineRule="auto"/>
        <w:ind w:firstLine="709"/>
        <w:rPr>
          <w:b/>
          <w:szCs w:val="28"/>
        </w:rPr>
      </w:pPr>
      <w:r w:rsidRPr="009121D1">
        <w:rPr>
          <w:b/>
          <w:szCs w:val="28"/>
        </w:rPr>
        <w:t xml:space="preserve"> </w:t>
      </w:r>
    </w:p>
    <w:p w:rsidR="008E34B2" w:rsidRPr="009121D1" w:rsidRDefault="008E34B2" w:rsidP="00AC64B7">
      <w:pPr>
        <w:spacing w:line="276" w:lineRule="auto"/>
        <w:ind w:firstLine="709"/>
        <w:rPr>
          <w:b/>
          <w:szCs w:val="28"/>
        </w:rPr>
      </w:pPr>
      <w:r w:rsidRPr="009121D1">
        <w:rPr>
          <w:b/>
          <w:szCs w:val="28"/>
        </w:rPr>
        <w:t>3.8. Запланированные, но не достигнутые результаты с указанием нереализованных или реализованных не в полной мере мероприятий:</w:t>
      </w:r>
    </w:p>
    <w:p w:rsidR="008E34B2" w:rsidRDefault="008E34B2" w:rsidP="00AC64B7">
      <w:pPr>
        <w:spacing w:line="276" w:lineRule="auto"/>
        <w:ind w:firstLine="709"/>
        <w:jc w:val="center"/>
        <w:rPr>
          <w:szCs w:val="28"/>
        </w:rPr>
      </w:pPr>
      <w:r w:rsidRPr="009121D1">
        <w:rPr>
          <w:szCs w:val="28"/>
        </w:rPr>
        <w:t>Отсутствуют.</w:t>
      </w:r>
    </w:p>
    <w:p w:rsidR="008E34B2" w:rsidRDefault="008E34B2" w:rsidP="00AC64B7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</w:t>
      </w:r>
    </w:p>
    <w:p w:rsidR="008E34B2" w:rsidRPr="008E34B2" w:rsidRDefault="00016263" w:rsidP="00AC64B7">
      <w:pPr>
        <w:spacing w:line="276" w:lineRule="auto"/>
        <w:ind w:firstLine="709"/>
        <w:rPr>
          <w:b/>
          <w:szCs w:val="28"/>
        </w:rPr>
      </w:pPr>
      <w:r w:rsidRPr="00016263">
        <w:rPr>
          <w:b/>
          <w:szCs w:val="28"/>
        </w:rPr>
        <w:t xml:space="preserve"> </w:t>
      </w:r>
      <w:r w:rsidRPr="008E34B2">
        <w:rPr>
          <w:b/>
          <w:szCs w:val="28"/>
        </w:rPr>
        <w:t>3.9.Результаты реализации мер государственного</w:t>
      </w:r>
      <w:r w:rsidR="008E34B2" w:rsidRPr="008E34B2">
        <w:rPr>
          <w:b/>
          <w:szCs w:val="28"/>
        </w:rPr>
        <w:t xml:space="preserve">                         </w:t>
      </w:r>
    </w:p>
    <w:p w:rsidR="008E34B2" w:rsidRPr="008E34B2" w:rsidRDefault="00016263" w:rsidP="00AC64B7">
      <w:pPr>
        <w:spacing w:line="276" w:lineRule="auto"/>
        <w:ind w:firstLine="709"/>
        <w:rPr>
          <w:b/>
          <w:szCs w:val="28"/>
        </w:rPr>
      </w:pPr>
      <w:r w:rsidRPr="008E34B2">
        <w:rPr>
          <w:b/>
          <w:szCs w:val="28"/>
        </w:rPr>
        <w:t>и правового регулирования:</w:t>
      </w:r>
      <w:r w:rsidR="008E34B2" w:rsidRPr="008E34B2">
        <w:rPr>
          <w:b/>
          <w:szCs w:val="28"/>
        </w:rPr>
        <w:t xml:space="preserve">                          </w:t>
      </w:r>
    </w:p>
    <w:p w:rsidR="008E34B2" w:rsidRDefault="00016263" w:rsidP="00AC64B7">
      <w:pPr>
        <w:spacing w:line="276" w:lineRule="auto"/>
        <w:ind w:firstLine="709"/>
        <w:rPr>
          <w:szCs w:val="28"/>
        </w:rPr>
      </w:pPr>
      <w:r w:rsidRPr="00016263">
        <w:rPr>
          <w:szCs w:val="28"/>
        </w:rPr>
        <w:t>Правовое регулирование в сфере культуры определено:</w:t>
      </w:r>
      <w:r w:rsidR="008E34B2">
        <w:rPr>
          <w:szCs w:val="28"/>
        </w:rPr>
        <w:t xml:space="preserve">                          </w:t>
      </w:r>
    </w:p>
    <w:p w:rsidR="008E34B2" w:rsidRDefault="00016263" w:rsidP="00AC64B7">
      <w:pPr>
        <w:spacing w:line="276" w:lineRule="auto"/>
        <w:ind w:firstLine="709"/>
        <w:rPr>
          <w:szCs w:val="28"/>
        </w:rPr>
      </w:pPr>
      <w:r w:rsidRPr="00016263">
        <w:rPr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Федерации»;</w:t>
      </w:r>
      <w:r w:rsidR="008E34B2">
        <w:rPr>
          <w:szCs w:val="28"/>
        </w:rPr>
        <w:t xml:space="preserve">             </w:t>
      </w:r>
    </w:p>
    <w:p w:rsidR="008E34B2" w:rsidRDefault="00016263" w:rsidP="00AC64B7">
      <w:pPr>
        <w:spacing w:line="276" w:lineRule="auto"/>
        <w:ind w:firstLine="709"/>
        <w:rPr>
          <w:szCs w:val="28"/>
        </w:rPr>
      </w:pPr>
      <w:r w:rsidRPr="00016263">
        <w:rPr>
          <w:szCs w:val="28"/>
        </w:rPr>
        <w:t xml:space="preserve">- Основами законодательства Российской Федерации о культуре от </w:t>
      </w:r>
      <w:proofErr w:type="gramStart"/>
      <w:r w:rsidRPr="00016263">
        <w:rPr>
          <w:szCs w:val="28"/>
        </w:rPr>
        <w:t xml:space="preserve">09.10.1992 </w:t>
      </w:r>
      <w:r w:rsidR="008E34B2">
        <w:rPr>
          <w:szCs w:val="28"/>
        </w:rPr>
        <w:t xml:space="preserve"> </w:t>
      </w:r>
      <w:r w:rsidRPr="00016263">
        <w:rPr>
          <w:szCs w:val="28"/>
        </w:rPr>
        <w:t>№</w:t>
      </w:r>
      <w:proofErr w:type="gramEnd"/>
      <w:r w:rsidRPr="00016263">
        <w:rPr>
          <w:szCs w:val="28"/>
        </w:rPr>
        <w:t xml:space="preserve"> 3612-1;</w:t>
      </w:r>
      <w:r w:rsidR="008E34B2">
        <w:rPr>
          <w:szCs w:val="28"/>
        </w:rPr>
        <w:t xml:space="preserve">                                                </w:t>
      </w:r>
    </w:p>
    <w:p w:rsidR="008E34B2" w:rsidRDefault="00016263" w:rsidP="00AC64B7">
      <w:pPr>
        <w:spacing w:line="276" w:lineRule="auto"/>
        <w:ind w:firstLine="709"/>
        <w:rPr>
          <w:szCs w:val="28"/>
        </w:rPr>
      </w:pPr>
      <w:r w:rsidRPr="00016263">
        <w:rPr>
          <w:szCs w:val="28"/>
        </w:rPr>
        <w:lastRenderedPageBreak/>
        <w:t>- Государственной программой Самарской области «Развитие культуры в Самарской области на период до 2024 года» (утверждена постановлением Правительства Самарской области от 27.11.2013 №682);</w:t>
      </w:r>
      <w:r w:rsidR="008E34B2">
        <w:rPr>
          <w:szCs w:val="28"/>
        </w:rPr>
        <w:t xml:space="preserve">                   </w:t>
      </w:r>
    </w:p>
    <w:p w:rsidR="008E34B2" w:rsidRDefault="00016263" w:rsidP="00AC64B7">
      <w:pPr>
        <w:spacing w:line="276" w:lineRule="auto"/>
        <w:ind w:firstLine="709"/>
        <w:rPr>
          <w:szCs w:val="28"/>
        </w:rPr>
      </w:pPr>
      <w:r w:rsidRPr="00016263">
        <w:rPr>
          <w:szCs w:val="28"/>
        </w:rPr>
        <w:t>- Государственной программой Самарской области «Развитие физической культуры и спорта в Самарской области на 2014-2024 годы» (утверждена Постановлением Правительства Самарской области от 27 ноября 2013 года № 683);</w:t>
      </w:r>
      <w:r w:rsidR="008E34B2">
        <w:rPr>
          <w:szCs w:val="28"/>
        </w:rPr>
        <w:t xml:space="preserve">   </w:t>
      </w:r>
    </w:p>
    <w:p w:rsidR="008E34B2" w:rsidRDefault="002C00E8" w:rsidP="00AC64B7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Pr="002C00E8">
        <w:rPr>
          <w:szCs w:val="28"/>
        </w:rPr>
        <w:t xml:space="preserve">Порядком принятия решений о разработке, формирования и реализации муниципальных программ сельского поселения Березняки, утверждённым постановлением Главы сельского поселения Березняки муниципального района </w:t>
      </w:r>
      <w:proofErr w:type="spellStart"/>
      <w:r w:rsidRPr="002C00E8">
        <w:rPr>
          <w:szCs w:val="28"/>
        </w:rPr>
        <w:t>Кинель</w:t>
      </w:r>
      <w:proofErr w:type="spellEnd"/>
      <w:r w:rsidRPr="002C00E8">
        <w:rPr>
          <w:szCs w:val="28"/>
        </w:rPr>
        <w:t>-Черкасский Самарской области от 24.12.2013 №113</w:t>
      </w:r>
      <w:r>
        <w:rPr>
          <w:szCs w:val="28"/>
        </w:rPr>
        <w:t>.</w:t>
      </w:r>
      <w:r w:rsidR="008E34B2">
        <w:rPr>
          <w:szCs w:val="28"/>
        </w:rPr>
        <w:t xml:space="preserve">             </w:t>
      </w:r>
    </w:p>
    <w:p w:rsidR="008E34B2" w:rsidRDefault="008E34B2" w:rsidP="00AC64B7">
      <w:pPr>
        <w:spacing w:line="276" w:lineRule="auto"/>
        <w:ind w:firstLine="709"/>
        <w:rPr>
          <w:b/>
          <w:szCs w:val="28"/>
        </w:rPr>
      </w:pPr>
    </w:p>
    <w:p w:rsidR="008E34B2" w:rsidRPr="008E34B2" w:rsidRDefault="002C00E8" w:rsidP="00AC64B7">
      <w:pPr>
        <w:spacing w:line="276" w:lineRule="auto"/>
        <w:ind w:firstLine="709"/>
        <w:rPr>
          <w:b/>
          <w:szCs w:val="28"/>
        </w:rPr>
      </w:pPr>
      <w:r w:rsidRPr="008E34B2">
        <w:rPr>
          <w:b/>
          <w:szCs w:val="28"/>
        </w:rPr>
        <w:t>3.10. Результаты комплексной оценки эффективности реализации муниципальной программы (подпрограммы, иной программы, входящих в состав муниципальной программы) в отчетном году:</w:t>
      </w:r>
      <w:r w:rsidR="008E34B2" w:rsidRPr="008E34B2">
        <w:rPr>
          <w:b/>
          <w:szCs w:val="28"/>
        </w:rPr>
        <w:t xml:space="preserve">                           </w:t>
      </w:r>
    </w:p>
    <w:p w:rsidR="008E34B2" w:rsidRDefault="009528F3" w:rsidP="00AC64B7">
      <w:pPr>
        <w:spacing w:line="276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Эффективность реализации </w:t>
      </w:r>
      <w:r>
        <w:t>муниципальной</w:t>
      </w:r>
      <w:r>
        <w:rPr>
          <w:color w:val="000000"/>
          <w:szCs w:val="28"/>
        </w:rPr>
        <w:t xml:space="preserve"> программы рассчитана путем соотнесения степени достижения показателей (индикаторов) </w:t>
      </w:r>
      <w:r>
        <w:t>муниципальной</w:t>
      </w:r>
      <w:r>
        <w:rPr>
          <w:color w:val="000000"/>
          <w:szCs w:val="28"/>
        </w:rPr>
        <w:t xml:space="preserve"> программы к уровню ее финансирования (расходов).</w:t>
      </w:r>
      <w:r w:rsidR="008E34B2">
        <w:rPr>
          <w:color w:val="000000"/>
          <w:szCs w:val="28"/>
        </w:rPr>
        <w:t xml:space="preserve">                     </w:t>
      </w:r>
    </w:p>
    <w:p w:rsidR="008E34B2" w:rsidRDefault="009528F3" w:rsidP="00AC64B7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Показатель эффективности реализации </w:t>
      </w:r>
      <w:r>
        <w:t>муниципальной</w:t>
      </w:r>
      <w:r>
        <w:rPr>
          <w:szCs w:val="28"/>
        </w:rPr>
        <w:t xml:space="preserve"> программы за отчетн</w:t>
      </w:r>
      <w:r w:rsidR="0025031E">
        <w:rPr>
          <w:szCs w:val="28"/>
        </w:rPr>
        <w:t>ый год рассчитан</w:t>
      </w:r>
      <w:r>
        <w:rPr>
          <w:szCs w:val="28"/>
        </w:rPr>
        <w:t xml:space="preserve"> по формуле</w:t>
      </w:r>
      <w:r w:rsidR="0025031E">
        <w:rPr>
          <w:szCs w:val="28"/>
        </w:rPr>
        <w:t>:</w:t>
      </w:r>
      <w:r w:rsidR="008E34B2">
        <w:rPr>
          <w:szCs w:val="28"/>
        </w:rPr>
        <w:t xml:space="preserve">                                 </w:t>
      </w:r>
    </w:p>
    <w:p w:rsidR="008E34B2" w:rsidRDefault="009528F3" w:rsidP="008E34B2">
      <w:pPr>
        <w:ind w:firstLine="709"/>
        <w:jc w:val="center"/>
        <w:rPr>
          <w:szCs w:val="28"/>
        </w:rPr>
      </w:pPr>
      <w:r>
        <w:rPr>
          <w:position w:val="-56"/>
          <w:szCs w:val="28"/>
        </w:rPr>
        <w:object w:dxaOrig="240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65.25pt" o:ole="">
            <v:imagedata r:id="rId7" o:title=""/>
          </v:shape>
          <o:OLEObject Type="Embed" ProgID="Equation.3" ShapeID="_x0000_i1025" DrawAspect="Content" ObjectID="_1787644728" r:id="rId8"/>
        </w:object>
      </w:r>
      <w:r>
        <w:rPr>
          <w:szCs w:val="28"/>
        </w:rPr>
        <w:t>,</w:t>
      </w:r>
      <w:r w:rsidR="008E34B2">
        <w:rPr>
          <w:szCs w:val="28"/>
        </w:rPr>
        <w:t xml:space="preserve">     </w:t>
      </w:r>
    </w:p>
    <w:p w:rsidR="008E34B2" w:rsidRDefault="008E34B2" w:rsidP="008E34B2">
      <w:pPr>
        <w:ind w:firstLine="709"/>
        <w:jc w:val="center"/>
        <w:rPr>
          <w:szCs w:val="28"/>
        </w:rPr>
      </w:pPr>
    </w:p>
    <w:p w:rsidR="008E34B2" w:rsidRDefault="008E34B2" w:rsidP="008E34B2">
      <w:pPr>
        <w:ind w:firstLine="709"/>
        <w:jc w:val="center"/>
        <w:rPr>
          <w:szCs w:val="28"/>
        </w:rPr>
      </w:pPr>
    </w:p>
    <w:p w:rsidR="008E34B2" w:rsidRDefault="008E34B2" w:rsidP="008E34B2">
      <w:pPr>
        <w:ind w:firstLine="709"/>
        <w:jc w:val="center"/>
        <w:rPr>
          <w:szCs w:val="28"/>
        </w:rPr>
      </w:pPr>
    </w:p>
    <w:p w:rsidR="008E34B2" w:rsidRDefault="00C301D4" w:rsidP="008E34B2">
      <w:pPr>
        <w:ind w:firstLine="709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2C00E8">
        <w:rPr>
          <w:sz w:val="24"/>
          <w:szCs w:val="24"/>
          <w:u w:val="single"/>
        </w:rPr>
        <w:t>1,0</w:t>
      </w:r>
      <w:r w:rsidR="009E62EC">
        <w:rPr>
          <w:sz w:val="24"/>
          <w:szCs w:val="24"/>
          <w:u w:val="single"/>
        </w:rPr>
        <w:t>0+1,00</w:t>
      </w:r>
      <w:r w:rsidR="002C00E8">
        <w:rPr>
          <w:sz w:val="24"/>
          <w:szCs w:val="24"/>
          <w:u w:val="single"/>
        </w:rPr>
        <w:t>+1,0</w:t>
      </w:r>
      <w:r w:rsidR="00330654">
        <w:rPr>
          <w:sz w:val="24"/>
          <w:szCs w:val="24"/>
          <w:u w:val="single"/>
        </w:rPr>
        <w:t>0+1,00+112,5+1,00</w:t>
      </w:r>
      <w:r w:rsidR="008E34B2">
        <w:rPr>
          <w:sz w:val="24"/>
          <w:szCs w:val="24"/>
          <w:u w:val="single"/>
        </w:rPr>
        <w:t xml:space="preserve">                              </w:t>
      </w:r>
    </w:p>
    <w:p w:rsidR="008E34B2" w:rsidRDefault="0025031E" w:rsidP="008E34B2">
      <w:pPr>
        <w:ind w:firstLine="709"/>
        <w:jc w:val="center"/>
        <w:rPr>
          <w:sz w:val="24"/>
          <w:szCs w:val="24"/>
        </w:rPr>
      </w:pPr>
      <w:r w:rsidRPr="00F62B06">
        <w:rPr>
          <w:sz w:val="24"/>
          <w:szCs w:val="24"/>
        </w:rPr>
        <w:t xml:space="preserve">              </w:t>
      </w:r>
      <w:r w:rsidRPr="00F62B06">
        <w:rPr>
          <w:sz w:val="24"/>
          <w:szCs w:val="24"/>
          <w:lang w:val="en-US"/>
        </w:rPr>
        <w:t>R</w:t>
      </w:r>
      <w:r w:rsidRPr="00F62B06">
        <w:rPr>
          <w:sz w:val="24"/>
          <w:szCs w:val="24"/>
        </w:rPr>
        <w:t>=   ___</w:t>
      </w:r>
      <w:r w:rsidR="00D30E40">
        <w:rPr>
          <w:sz w:val="24"/>
          <w:szCs w:val="24"/>
        </w:rPr>
        <w:t>____</w:t>
      </w:r>
      <w:r w:rsidR="001811A4">
        <w:rPr>
          <w:sz w:val="24"/>
          <w:szCs w:val="24"/>
        </w:rPr>
        <w:t>_</w:t>
      </w:r>
      <w:r w:rsidRPr="00F62B06">
        <w:rPr>
          <w:sz w:val="24"/>
          <w:szCs w:val="24"/>
          <w:u w:val="single"/>
        </w:rPr>
        <w:t>_</w:t>
      </w:r>
      <w:r w:rsidR="009A4CD1">
        <w:rPr>
          <w:sz w:val="24"/>
          <w:szCs w:val="24"/>
          <w:u w:val="single"/>
        </w:rPr>
        <w:t>6</w:t>
      </w:r>
      <w:r w:rsidRPr="00F62B06">
        <w:rPr>
          <w:sz w:val="24"/>
          <w:szCs w:val="24"/>
          <w:u w:val="single"/>
        </w:rPr>
        <w:t>__</w:t>
      </w:r>
      <w:r w:rsidR="00D30E40">
        <w:rPr>
          <w:sz w:val="24"/>
          <w:szCs w:val="24"/>
          <w:u w:val="single"/>
        </w:rPr>
        <w:t>____</w:t>
      </w:r>
      <w:r w:rsidRPr="00F62B06">
        <w:rPr>
          <w:sz w:val="24"/>
          <w:szCs w:val="24"/>
          <w:u w:val="single"/>
        </w:rPr>
        <w:t>___</w:t>
      </w:r>
      <w:r w:rsidR="009E62EC">
        <w:rPr>
          <w:sz w:val="24"/>
          <w:szCs w:val="24"/>
          <w:u w:val="single"/>
        </w:rPr>
        <w:t xml:space="preserve">             </w:t>
      </w:r>
      <w:r w:rsidRPr="00F62B06">
        <w:rPr>
          <w:sz w:val="24"/>
          <w:szCs w:val="24"/>
        </w:rPr>
        <w:t>х 100%</w:t>
      </w:r>
      <w:r>
        <w:rPr>
          <w:sz w:val="24"/>
          <w:szCs w:val="24"/>
        </w:rPr>
        <w:t xml:space="preserve"> </w:t>
      </w:r>
      <w:r w:rsidRPr="00F62B06">
        <w:rPr>
          <w:sz w:val="24"/>
          <w:szCs w:val="24"/>
        </w:rPr>
        <w:t xml:space="preserve">= </w:t>
      </w:r>
      <w:r w:rsidR="00330654">
        <w:rPr>
          <w:sz w:val="24"/>
          <w:szCs w:val="24"/>
        </w:rPr>
        <w:t>102</w:t>
      </w:r>
      <w:proofErr w:type="gramStart"/>
      <w:r w:rsidR="00330654">
        <w:rPr>
          <w:sz w:val="24"/>
          <w:szCs w:val="24"/>
        </w:rPr>
        <w:t>,1</w:t>
      </w:r>
      <w:proofErr w:type="gramEnd"/>
      <w:r w:rsidR="002C00E8">
        <w:rPr>
          <w:sz w:val="24"/>
          <w:szCs w:val="24"/>
        </w:rPr>
        <w:t xml:space="preserve"> </w:t>
      </w:r>
      <w:r w:rsidRPr="00F62B06">
        <w:rPr>
          <w:sz w:val="24"/>
          <w:szCs w:val="24"/>
        </w:rPr>
        <w:t>%</w:t>
      </w:r>
      <w:r w:rsidR="008E34B2">
        <w:rPr>
          <w:sz w:val="24"/>
          <w:szCs w:val="24"/>
        </w:rPr>
        <w:t xml:space="preserve">                   </w:t>
      </w:r>
    </w:p>
    <w:p w:rsidR="008E34B2" w:rsidRDefault="009E62EC" w:rsidP="009E62EC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1811A4">
        <w:rPr>
          <w:sz w:val="24"/>
          <w:szCs w:val="24"/>
        </w:rPr>
        <w:t xml:space="preserve"> </w:t>
      </w:r>
      <w:r w:rsidR="00AC64B7">
        <w:rPr>
          <w:sz w:val="24"/>
          <w:szCs w:val="24"/>
          <w:u w:val="single"/>
        </w:rPr>
        <w:t>2 861 600,0</w:t>
      </w:r>
      <w:r w:rsidR="008E34B2">
        <w:rPr>
          <w:sz w:val="24"/>
          <w:szCs w:val="24"/>
          <w:u w:val="single"/>
        </w:rPr>
        <w:t xml:space="preserve">                                                    </w:t>
      </w:r>
    </w:p>
    <w:p w:rsidR="00AC64B7" w:rsidRDefault="009E62EC" w:rsidP="00AC64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AC64B7">
        <w:rPr>
          <w:sz w:val="24"/>
          <w:szCs w:val="24"/>
        </w:rPr>
        <w:t xml:space="preserve">                     2 861 600,0                                                                </w:t>
      </w:r>
    </w:p>
    <w:p w:rsidR="00AC64B7" w:rsidRDefault="009528F3" w:rsidP="00AC64B7">
      <w:pPr>
        <w:spacing w:line="276" w:lineRule="auto"/>
        <w:rPr>
          <w:szCs w:val="28"/>
        </w:rPr>
      </w:pPr>
      <w:r>
        <w:rPr>
          <w:szCs w:val="28"/>
        </w:rPr>
        <w:t xml:space="preserve">где </w:t>
      </w:r>
      <w:r>
        <w:rPr>
          <w:szCs w:val="28"/>
          <w:lang w:val="en-US"/>
        </w:rPr>
        <w:t>N</w:t>
      </w:r>
      <w:r w:rsidRPr="00F22D61">
        <w:rPr>
          <w:szCs w:val="28"/>
        </w:rPr>
        <w:t xml:space="preserve"> </w:t>
      </w:r>
      <w:r>
        <w:rPr>
          <w:szCs w:val="28"/>
        </w:rPr>
        <w:t xml:space="preserve">– количество показателей (индикаторов) </w:t>
      </w:r>
      <w:r>
        <w:t>муниципальной</w:t>
      </w:r>
      <w:r>
        <w:rPr>
          <w:szCs w:val="28"/>
        </w:rPr>
        <w:t xml:space="preserve"> программы; </w:t>
      </w:r>
      <w:r w:rsidR="00AC64B7">
        <w:rPr>
          <w:szCs w:val="28"/>
        </w:rPr>
        <w:t xml:space="preserve">                  </w:t>
      </w:r>
    </w:p>
    <w:p w:rsidR="00AC64B7" w:rsidRDefault="009528F3" w:rsidP="00AC64B7">
      <w:pPr>
        <w:spacing w:line="276" w:lineRule="auto"/>
        <w:rPr>
          <w:szCs w:val="28"/>
        </w:rPr>
      </w:pPr>
      <w:r>
        <w:rPr>
          <w:position w:val="-10"/>
        </w:rPr>
        <w:object w:dxaOrig="600" w:dyaOrig="360">
          <v:shape id="_x0000_i1026" type="#_x0000_t75" style="width:30pt;height:18pt" o:ole="">
            <v:imagedata r:id="rId9" o:title=""/>
          </v:shape>
          <o:OLEObject Type="Embed" ProgID="Equation.3" ShapeID="_x0000_i1026" DrawAspect="Content" ObjectID="_1787644729" r:id="rId10"/>
        </w:object>
      </w:r>
      <w:r>
        <w:rPr>
          <w:szCs w:val="28"/>
        </w:rPr>
        <w:t xml:space="preserve">– плановое значение </w:t>
      </w:r>
      <w:r>
        <w:rPr>
          <w:szCs w:val="28"/>
          <w:lang w:val="en-US"/>
        </w:rPr>
        <w:t>n</w:t>
      </w:r>
      <w:r>
        <w:rPr>
          <w:szCs w:val="28"/>
        </w:rPr>
        <w:t>-го показателя (индикатора);</w:t>
      </w:r>
      <w:r w:rsidR="00AC64B7">
        <w:rPr>
          <w:szCs w:val="28"/>
        </w:rPr>
        <w:t xml:space="preserve">                                          </w:t>
      </w:r>
    </w:p>
    <w:p w:rsidR="00AC64B7" w:rsidRDefault="009528F3" w:rsidP="00AC64B7">
      <w:pPr>
        <w:spacing w:line="276" w:lineRule="auto"/>
        <w:rPr>
          <w:szCs w:val="28"/>
        </w:rPr>
      </w:pPr>
      <w:r>
        <w:rPr>
          <w:position w:val="-10"/>
        </w:rPr>
        <w:object w:dxaOrig="600" w:dyaOrig="360">
          <v:shape id="_x0000_i1027" type="#_x0000_t75" style="width:30pt;height:18pt" o:ole="">
            <v:imagedata r:id="rId11" o:title=""/>
          </v:shape>
          <o:OLEObject Type="Embed" ProgID="Equation.3" ShapeID="_x0000_i1027" DrawAspect="Content" ObjectID="_1787644730" r:id="rId12"/>
        </w:object>
      </w:r>
      <w:r>
        <w:rPr>
          <w:szCs w:val="28"/>
        </w:rPr>
        <w:t xml:space="preserve">– значение </w:t>
      </w:r>
      <w:r>
        <w:rPr>
          <w:szCs w:val="28"/>
          <w:lang w:val="en-US"/>
        </w:rPr>
        <w:t>n</w:t>
      </w:r>
      <w:r>
        <w:rPr>
          <w:szCs w:val="28"/>
        </w:rPr>
        <w:t>-го показателя (индикатора) на конец отчетного года;</w:t>
      </w:r>
      <w:r w:rsidR="00AC64B7">
        <w:rPr>
          <w:szCs w:val="28"/>
        </w:rPr>
        <w:t xml:space="preserve">                   </w:t>
      </w:r>
    </w:p>
    <w:p w:rsidR="00AC64B7" w:rsidRDefault="009528F3" w:rsidP="00AC64B7">
      <w:pPr>
        <w:spacing w:line="276" w:lineRule="auto"/>
        <w:rPr>
          <w:szCs w:val="28"/>
        </w:rPr>
      </w:pPr>
      <w:r>
        <w:rPr>
          <w:position w:val="-4"/>
        </w:rPr>
        <w:object w:dxaOrig="555" w:dyaOrig="300">
          <v:shape id="_x0000_i1028" type="#_x0000_t75" style="width:27.75pt;height:15pt" o:ole="">
            <v:imagedata r:id="rId13" o:title=""/>
          </v:shape>
          <o:OLEObject Type="Embed" ProgID="Equation.3" ShapeID="_x0000_i1028" DrawAspect="Content" ObjectID="_1787644731" r:id="rId14"/>
        </w:object>
      </w:r>
      <w:r>
        <w:rPr>
          <w:szCs w:val="28"/>
        </w:rPr>
        <w:t xml:space="preserve">– плановая сумма средств на финансирование </w:t>
      </w:r>
      <w:r>
        <w:t>муниципальной</w:t>
      </w:r>
      <w:r>
        <w:rPr>
          <w:szCs w:val="28"/>
        </w:rPr>
        <w:t xml:space="preserve"> программы</w:t>
      </w:r>
      <w:r>
        <w:rPr>
          <w:color w:val="000000"/>
          <w:szCs w:val="28"/>
        </w:rPr>
        <w:t xml:space="preserve">, </w:t>
      </w:r>
      <w:r>
        <w:rPr>
          <w:szCs w:val="28"/>
        </w:rPr>
        <w:t>предусмотренная на реализацию программных мероприятий в отчетном году;</w:t>
      </w:r>
      <w:r w:rsidR="00AC64B7">
        <w:rPr>
          <w:szCs w:val="28"/>
        </w:rPr>
        <w:t xml:space="preserve">         </w:t>
      </w:r>
    </w:p>
    <w:p w:rsidR="00AC64B7" w:rsidRDefault="009528F3" w:rsidP="00AC64B7">
      <w:pPr>
        <w:spacing w:line="276" w:lineRule="auto"/>
        <w:rPr>
          <w:szCs w:val="28"/>
        </w:rPr>
      </w:pPr>
      <w:r>
        <w:rPr>
          <w:position w:val="-4"/>
        </w:rPr>
        <w:object w:dxaOrig="540" w:dyaOrig="300">
          <v:shape id="_x0000_i1029" type="#_x0000_t75" style="width:27pt;height:15pt" o:ole="">
            <v:imagedata r:id="rId15" o:title=""/>
          </v:shape>
          <o:OLEObject Type="Embed" ProgID="Equation.3" ShapeID="_x0000_i1029" DrawAspect="Content" ObjectID="_1787644732" r:id="rId16"/>
        </w:object>
      </w:r>
      <w:r>
        <w:rPr>
          <w:szCs w:val="28"/>
        </w:rPr>
        <w:t xml:space="preserve">– сумма фактически произведенных расходов на реализацию мероприятий </w:t>
      </w:r>
      <w:r>
        <w:t>муниципальной</w:t>
      </w:r>
      <w:r>
        <w:rPr>
          <w:szCs w:val="28"/>
        </w:rPr>
        <w:t xml:space="preserve"> программы на конец отчетного года.</w:t>
      </w:r>
      <w:r w:rsidR="00AC64B7">
        <w:rPr>
          <w:szCs w:val="28"/>
        </w:rPr>
        <w:t xml:space="preserve">                            </w:t>
      </w:r>
    </w:p>
    <w:p w:rsidR="00AC64B7" w:rsidRDefault="002A2930" w:rsidP="00AC64B7">
      <w:pPr>
        <w:spacing w:line="276" w:lineRule="auto"/>
        <w:rPr>
          <w:szCs w:val="28"/>
        </w:rPr>
      </w:pPr>
      <w:r>
        <w:rPr>
          <w:szCs w:val="28"/>
        </w:rPr>
        <w:t xml:space="preserve">      </w:t>
      </w:r>
      <w:r w:rsidR="00016263" w:rsidRPr="00016263">
        <w:rPr>
          <w:szCs w:val="28"/>
        </w:rPr>
        <w:t xml:space="preserve">Согласно критериям комплексной оценки эффективности реализации муниципальной программы, утвержденным с Порядком принятия решений о разработке, формирования и реализации муниципальных программ сельского поселения Березняки, утверждённым постановлением Главы сельского поселения </w:t>
      </w:r>
      <w:r w:rsidR="00016263" w:rsidRPr="00016263">
        <w:rPr>
          <w:szCs w:val="28"/>
        </w:rPr>
        <w:lastRenderedPageBreak/>
        <w:t xml:space="preserve">Березняки муниципального района </w:t>
      </w:r>
      <w:proofErr w:type="spellStart"/>
      <w:r w:rsidR="00016263" w:rsidRPr="00016263">
        <w:rPr>
          <w:szCs w:val="28"/>
        </w:rPr>
        <w:t>Кинель</w:t>
      </w:r>
      <w:proofErr w:type="spellEnd"/>
      <w:r w:rsidR="00016263" w:rsidRPr="00016263">
        <w:rPr>
          <w:szCs w:val="28"/>
        </w:rPr>
        <w:t>-Черкасский Самарской области от 24.12.2013 №113, эффективность реализации муниципальной программы признается высокой:</w:t>
      </w:r>
      <w:r w:rsidR="00AC64B7">
        <w:rPr>
          <w:szCs w:val="28"/>
        </w:rPr>
        <w:t xml:space="preserve">                                                                                                               </w:t>
      </w:r>
    </w:p>
    <w:p w:rsidR="00AC64B7" w:rsidRDefault="007B6BF5" w:rsidP="00AC64B7">
      <w:pPr>
        <w:spacing w:line="276" w:lineRule="auto"/>
        <w:rPr>
          <w:szCs w:val="28"/>
        </w:rPr>
      </w:pPr>
      <w:r>
        <w:rPr>
          <w:szCs w:val="28"/>
        </w:rPr>
        <w:t xml:space="preserve">при значении показателя эффективности реализации </w:t>
      </w:r>
      <w:r>
        <w:t xml:space="preserve">муниципальной </w:t>
      </w:r>
      <w:r>
        <w:rPr>
          <w:szCs w:val="28"/>
        </w:rPr>
        <w:t xml:space="preserve">программы </w:t>
      </w:r>
      <w:bookmarkStart w:id="0" w:name="_GoBack"/>
      <w:bookmarkEnd w:id="0"/>
      <w:r>
        <w:rPr>
          <w:szCs w:val="28"/>
        </w:rPr>
        <w:t xml:space="preserve">более или равном 80 процентов или менее или равном 100 процентов и степени выполнения мероприятий </w:t>
      </w:r>
      <w:r>
        <w:t xml:space="preserve">муниципальной </w:t>
      </w:r>
      <w:r>
        <w:rPr>
          <w:szCs w:val="28"/>
        </w:rPr>
        <w:t>программы равной 100 процентов</w:t>
      </w:r>
      <w:r w:rsidR="00C37EBC" w:rsidRPr="00F62B06">
        <w:rPr>
          <w:szCs w:val="28"/>
        </w:rPr>
        <w:t>.</w:t>
      </w:r>
      <w:r w:rsidR="00AC64B7">
        <w:rPr>
          <w:szCs w:val="28"/>
        </w:rPr>
        <w:t xml:space="preserve">              </w:t>
      </w:r>
    </w:p>
    <w:p w:rsidR="0057393F" w:rsidRDefault="002A2930" w:rsidP="00AC64B7">
      <w:pPr>
        <w:spacing w:line="276" w:lineRule="auto"/>
        <w:rPr>
          <w:szCs w:val="28"/>
        </w:rPr>
      </w:pPr>
      <w:r>
        <w:rPr>
          <w:szCs w:val="28"/>
        </w:rPr>
        <w:t xml:space="preserve">      </w:t>
      </w:r>
      <w:r w:rsidR="00FF49B8">
        <w:rPr>
          <w:szCs w:val="28"/>
        </w:rPr>
        <w:t xml:space="preserve">На основании достигнутого показателя эффективности реализации муниципальной программы </w:t>
      </w:r>
      <w:r w:rsidR="001811A4">
        <w:rPr>
          <w:szCs w:val="28"/>
        </w:rPr>
        <w:t>–</w:t>
      </w:r>
      <w:r w:rsidR="00FF49B8">
        <w:rPr>
          <w:szCs w:val="28"/>
        </w:rPr>
        <w:t xml:space="preserve"> </w:t>
      </w:r>
      <w:r w:rsidR="00D834A0">
        <w:rPr>
          <w:szCs w:val="28"/>
        </w:rPr>
        <w:t>102,1</w:t>
      </w:r>
      <w:r w:rsidR="00FF49B8">
        <w:rPr>
          <w:szCs w:val="28"/>
        </w:rPr>
        <w:t xml:space="preserve">% и степени выполнения мероприятий муниципальной программы </w:t>
      </w:r>
      <w:r w:rsidR="001811A4">
        <w:rPr>
          <w:szCs w:val="28"/>
        </w:rPr>
        <w:t>–</w:t>
      </w:r>
      <w:r w:rsidR="002C00E8">
        <w:rPr>
          <w:szCs w:val="28"/>
        </w:rPr>
        <w:t xml:space="preserve"> 100</w:t>
      </w:r>
      <w:r w:rsidR="00FF49B8">
        <w:rPr>
          <w:szCs w:val="28"/>
        </w:rPr>
        <w:t>%</w:t>
      </w:r>
      <w:r w:rsidR="006C5B10">
        <w:rPr>
          <w:szCs w:val="28"/>
        </w:rPr>
        <w:t>,</w:t>
      </w:r>
      <w:r w:rsidR="00FF49B8">
        <w:rPr>
          <w:szCs w:val="28"/>
        </w:rPr>
        <w:t xml:space="preserve"> признать </w:t>
      </w:r>
      <w:r w:rsidR="00FF49B8" w:rsidRPr="00F62B06">
        <w:rPr>
          <w:szCs w:val="28"/>
        </w:rPr>
        <w:t xml:space="preserve">эффективность реализации </w:t>
      </w:r>
      <w:r w:rsidR="00FF49B8" w:rsidRPr="00F62B06">
        <w:t xml:space="preserve">муниципальной </w:t>
      </w:r>
      <w:r w:rsidR="00FF49B8">
        <w:rPr>
          <w:szCs w:val="28"/>
        </w:rPr>
        <w:t xml:space="preserve">программы </w:t>
      </w:r>
      <w:r w:rsidR="00FF49B8" w:rsidRPr="00F62B06">
        <w:rPr>
          <w:szCs w:val="28"/>
        </w:rPr>
        <w:t>высокой</w:t>
      </w:r>
      <w:r w:rsidR="00FF49B8">
        <w:rPr>
          <w:szCs w:val="28"/>
        </w:rPr>
        <w:t xml:space="preserve">. </w:t>
      </w:r>
    </w:p>
    <w:p w:rsidR="0029274D" w:rsidRDefault="0029274D" w:rsidP="00AC64B7">
      <w:pPr>
        <w:keepNext/>
        <w:keepLines/>
        <w:spacing w:line="276" w:lineRule="auto"/>
        <w:ind w:firstLine="708"/>
        <w:rPr>
          <w:szCs w:val="28"/>
        </w:rPr>
      </w:pPr>
    </w:p>
    <w:p w:rsidR="002C00E8" w:rsidRPr="009E62EC" w:rsidRDefault="002C00E8" w:rsidP="00AC64B7">
      <w:pPr>
        <w:spacing w:line="276" w:lineRule="auto"/>
        <w:ind w:firstLine="708"/>
        <w:rPr>
          <w:b/>
          <w:szCs w:val="28"/>
        </w:rPr>
      </w:pPr>
      <w:r w:rsidRPr="009E62EC">
        <w:rPr>
          <w:b/>
          <w:szCs w:val="28"/>
        </w:rPr>
        <w:t>3.11. Предложения о дальнейшей реализации муниципальной программы (подпрограммы, иной программы, входящих в состав муниципальной программы):</w:t>
      </w:r>
    </w:p>
    <w:p w:rsidR="006366C2" w:rsidRDefault="00FF49B8" w:rsidP="00AC64B7">
      <w:pPr>
        <w:keepNext/>
        <w:keepLines/>
        <w:spacing w:line="276" w:lineRule="auto"/>
        <w:ind w:firstLine="708"/>
        <w:rPr>
          <w:szCs w:val="28"/>
        </w:rPr>
      </w:pPr>
      <w:r>
        <w:rPr>
          <w:szCs w:val="28"/>
        </w:rPr>
        <w:t>С учетом</w:t>
      </w:r>
      <w:r w:rsidR="00C37EBC">
        <w:rPr>
          <w:szCs w:val="28"/>
        </w:rPr>
        <w:t xml:space="preserve"> </w:t>
      </w:r>
      <w:r>
        <w:rPr>
          <w:szCs w:val="28"/>
        </w:rPr>
        <w:t xml:space="preserve">комплексной оценки эффективности реализации </w:t>
      </w:r>
      <w:r>
        <w:t>муниципальной</w:t>
      </w:r>
      <w:r>
        <w:rPr>
          <w:szCs w:val="28"/>
        </w:rPr>
        <w:t xml:space="preserve"> программы </w:t>
      </w:r>
      <w:r w:rsidR="00C37EBC">
        <w:rPr>
          <w:szCs w:val="28"/>
        </w:rPr>
        <w:t xml:space="preserve">продолжить дальнейшую реализацию </w:t>
      </w:r>
      <w:r w:rsidR="007B6BF5">
        <w:rPr>
          <w:szCs w:val="28"/>
        </w:rPr>
        <w:t xml:space="preserve">мероприятий в рамках </w:t>
      </w:r>
      <w:r w:rsidR="00C37EBC">
        <w:rPr>
          <w:szCs w:val="28"/>
        </w:rPr>
        <w:t xml:space="preserve">муниципальной программы </w:t>
      </w:r>
      <w:r w:rsidR="00CC73E6" w:rsidRPr="00CC73E6">
        <w:rPr>
          <w:szCs w:val="28"/>
        </w:rPr>
        <w:t xml:space="preserve">«Развитие культуры, молодежной политики, физической культуры и спорта на территории сельского поселения Березняки </w:t>
      </w:r>
      <w:proofErr w:type="spellStart"/>
      <w:r w:rsidR="00CC73E6" w:rsidRPr="00CC73E6">
        <w:rPr>
          <w:szCs w:val="28"/>
        </w:rPr>
        <w:t>Кинель</w:t>
      </w:r>
      <w:proofErr w:type="spellEnd"/>
      <w:r w:rsidR="00CC73E6" w:rsidRPr="00CC73E6">
        <w:rPr>
          <w:szCs w:val="28"/>
        </w:rPr>
        <w:t>-Черкасского района Самарской обла</w:t>
      </w:r>
      <w:r w:rsidR="002C00E8">
        <w:rPr>
          <w:szCs w:val="28"/>
        </w:rPr>
        <w:t>сти» на 2019 – 2027</w:t>
      </w:r>
      <w:r w:rsidR="00CC73E6" w:rsidRPr="00CC73E6">
        <w:rPr>
          <w:szCs w:val="28"/>
        </w:rPr>
        <w:t xml:space="preserve"> годы</w:t>
      </w:r>
      <w:r w:rsidR="00E75D74">
        <w:rPr>
          <w:szCs w:val="28"/>
        </w:rPr>
        <w:t>.</w:t>
      </w:r>
    </w:p>
    <w:p w:rsidR="001811A4" w:rsidRDefault="001811A4" w:rsidP="00AC64B7">
      <w:pPr>
        <w:keepNext/>
        <w:keepLines/>
        <w:spacing w:line="276" w:lineRule="auto"/>
        <w:rPr>
          <w:szCs w:val="28"/>
        </w:rPr>
      </w:pPr>
    </w:p>
    <w:p w:rsidR="001811A4" w:rsidRDefault="001811A4" w:rsidP="00AC64B7">
      <w:pPr>
        <w:keepNext/>
        <w:keepLines/>
        <w:spacing w:line="276" w:lineRule="auto"/>
        <w:rPr>
          <w:szCs w:val="28"/>
        </w:rPr>
      </w:pPr>
    </w:p>
    <w:p w:rsidR="00661827" w:rsidRDefault="001811A4" w:rsidP="00AC64B7">
      <w:pPr>
        <w:keepNext/>
        <w:keepLines/>
        <w:spacing w:line="276" w:lineRule="auto"/>
        <w:rPr>
          <w:szCs w:val="28"/>
        </w:rPr>
      </w:pPr>
      <w:r>
        <w:rPr>
          <w:szCs w:val="28"/>
        </w:rPr>
        <w:t xml:space="preserve">Глава сельского поселения </w:t>
      </w:r>
      <w:r w:rsidR="0057393F">
        <w:rPr>
          <w:szCs w:val="28"/>
        </w:rPr>
        <w:t>Березняки</w:t>
      </w:r>
      <w:r w:rsidR="00661827">
        <w:rPr>
          <w:szCs w:val="28"/>
        </w:rPr>
        <w:tab/>
      </w:r>
      <w:r w:rsidR="00661827">
        <w:rPr>
          <w:szCs w:val="28"/>
        </w:rPr>
        <w:tab/>
      </w:r>
      <w:r w:rsidR="00661827">
        <w:rPr>
          <w:szCs w:val="28"/>
        </w:rPr>
        <w:tab/>
      </w:r>
      <w:r w:rsidR="00661827">
        <w:rPr>
          <w:szCs w:val="28"/>
        </w:rPr>
        <w:tab/>
        <w:t xml:space="preserve">   </w:t>
      </w:r>
      <w:r w:rsidR="0057393F">
        <w:rPr>
          <w:szCs w:val="28"/>
        </w:rPr>
        <w:t xml:space="preserve">              </w:t>
      </w:r>
      <w:r w:rsidR="00661827">
        <w:rPr>
          <w:szCs w:val="28"/>
        </w:rPr>
        <w:t xml:space="preserve">   </w:t>
      </w:r>
      <w:proofErr w:type="spellStart"/>
      <w:r w:rsidR="0057393F">
        <w:rPr>
          <w:szCs w:val="28"/>
        </w:rPr>
        <w:t>А.Е.Пургаев</w:t>
      </w:r>
      <w:proofErr w:type="spellEnd"/>
    </w:p>
    <w:sectPr w:rsidR="00661827" w:rsidSect="00FD0CE2">
      <w:footerReference w:type="default" r:id="rId17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E22" w:rsidRDefault="00F07E22" w:rsidP="00612772">
      <w:r>
        <w:separator/>
      </w:r>
    </w:p>
  </w:endnote>
  <w:endnote w:type="continuationSeparator" w:id="0">
    <w:p w:rsidR="00F07E22" w:rsidRDefault="00F07E22" w:rsidP="0061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2061585"/>
      <w:docPartObj>
        <w:docPartGallery w:val="Page Numbers (Bottom of Page)"/>
        <w:docPartUnique/>
      </w:docPartObj>
    </w:sdtPr>
    <w:sdtEndPr/>
    <w:sdtContent>
      <w:p w:rsidR="00612772" w:rsidRDefault="006127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950">
          <w:rPr>
            <w:noProof/>
          </w:rPr>
          <w:t>6</w:t>
        </w:r>
        <w:r>
          <w:fldChar w:fldCharType="end"/>
        </w:r>
      </w:p>
    </w:sdtContent>
  </w:sdt>
  <w:p w:rsidR="00612772" w:rsidRDefault="006127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E22" w:rsidRDefault="00F07E22" w:rsidP="00612772">
      <w:r>
        <w:separator/>
      </w:r>
    </w:p>
  </w:footnote>
  <w:footnote w:type="continuationSeparator" w:id="0">
    <w:p w:rsidR="00F07E22" w:rsidRDefault="00F07E22" w:rsidP="00612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3449B"/>
    <w:multiLevelType w:val="multilevel"/>
    <w:tmpl w:val="6CAA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C9"/>
    <w:rsid w:val="00016263"/>
    <w:rsid w:val="00023D2D"/>
    <w:rsid w:val="000733A8"/>
    <w:rsid w:val="000A2E23"/>
    <w:rsid w:val="000B1AF7"/>
    <w:rsid w:val="000E10DA"/>
    <w:rsid w:val="000E56DA"/>
    <w:rsid w:val="001355EA"/>
    <w:rsid w:val="00152A9B"/>
    <w:rsid w:val="001811A4"/>
    <w:rsid w:val="00185FF1"/>
    <w:rsid w:val="001C5208"/>
    <w:rsid w:val="001F34E3"/>
    <w:rsid w:val="00202C96"/>
    <w:rsid w:val="00206C5F"/>
    <w:rsid w:val="002077D8"/>
    <w:rsid w:val="0025031E"/>
    <w:rsid w:val="002621C5"/>
    <w:rsid w:val="00262696"/>
    <w:rsid w:val="002647C0"/>
    <w:rsid w:val="00274277"/>
    <w:rsid w:val="00287F40"/>
    <w:rsid w:val="0029274D"/>
    <w:rsid w:val="002A2930"/>
    <w:rsid w:val="002C00E8"/>
    <w:rsid w:val="002C3F99"/>
    <w:rsid w:val="002D3100"/>
    <w:rsid w:val="002E15B3"/>
    <w:rsid w:val="002E5B8B"/>
    <w:rsid w:val="00310825"/>
    <w:rsid w:val="00321635"/>
    <w:rsid w:val="003228A2"/>
    <w:rsid w:val="00330654"/>
    <w:rsid w:val="00336C79"/>
    <w:rsid w:val="00343D83"/>
    <w:rsid w:val="003471A2"/>
    <w:rsid w:val="00352E66"/>
    <w:rsid w:val="003556E8"/>
    <w:rsid w:val="003F45D6"/>
    <w:rsid w:val="003F6EAD"/>
    <w:rsid w:val="00431CDD"/>
    <w:rsid w:val="004339EC"/>
    <w:rsid w:val="0044202C"/>
    <w:rsid w:val="00445EB0"/>
    <w:rsid w:val="004557A7"/>
    <w:rsid w:val="004A4C6D"/>
    <w:rsid w:val="004E26B4"/>
    <w:rsid w:val="004F088E"/>
    <w:rsid w:val="00526672"/>
    <w:rsid w:val="005323E4"/>
    <w:rsid w:val="00541F90"/>
    <w:rsid w:val="0054576A"/>
    <w:rsid w:val="00570484"/>
    <w:rsid w:val="0057393F"/>
    <w:rsid w:val="00576554"/>
    <w:rsid w:val="005818CB"/>
    <w:rsid w:val="005938B9"/>
    <w:rsid w:val="005A0E3B"/>
    <w:rsid w:val="005B0C79"/>
    <w:rsid w:val="005B7E9A"/>
    <w:rsid w:val="005D3029"/>
    <w:rsid w:val="00612772"/>
    <w:rsid w:val="00623592"/>
    <w:rsid w:val="00634FBC"/>
    <w:rsid w:val="006366C2"/>
    <w:rsid w:val="00650C35"/>
    <w:rsid w:val="00660603"/>
    <w:rsid w:val="00661827"/>
    <w:rsid w:val="00676872"/>
    <w:rsid w:val="006A3E9C"/>
    <w:rsid w:val="006C5B10"/>
    <w:rsid w:val="0071188F"/>
    <w:rsid w:val="0072036D"/>
    <w:rsid w:val="00721363"/>
    <w:rsid w:val="00733DC1"/>
    <w:rsid w:val="00764109"/>
    <w:rsid w:val="00765950"/>
    <w:rsid w:val="007960C9"/>
    <w:rsid w:val="007B2DD0"/>
    <w:rsid w:val="007B6BF5"/>
    <w:rsid w:val="007D2DE9"/>
    <w:rsid w:val="007F6E2D"/>
    <w:rsid w:val="007F7A60"/>
    <w:rsid w:val="00813053"/>
    <w:rsid w:val="00834BEB"/>
    <w:rsid w:val="00845F07"/>
    <w:rsid w:val="0089463D"/>
    <w:rsid w:val="008958AE"/>
    <w:rsid w:val="008D0B4F"/>
    <w:rsid w:val="008E34B2"/>
    <w:rsid w:val="008F580F"/>
    <w:rsid w:val="008F5A6C"/>
    <w:rsid w:val="008F632B"/>
    <w:rsid w:val="009268D4"/>
    <w:rsid w:val="009336EF"/>
    <w:rsid w:val="009528F3"/>
    <w:rsid w:val="00967E75"/>
    <w:rsid w:val="00975809"/>
    <w:rsid w:val="0099742C"/>
    <w:rsid w:val="009A4CD1"/>
    <w:rsid w:val="009B24CF"/>
    <w:rsid w:val="009B64BE"/>
    <w:rsid w:val="009D01E9"/>
    <w:rsid w:val="009D1B5F"/>
    <w:rsid w:val="009D6F48"/>
    <w:rsid w:val="009E62EC"/>
    <w:rsid w:val="009F10E1"/>
    <w:rsid w:val="00A516FD"/>
    <w:rsid w:val="00A64D0C"/>
    <w:rsid w:val="00A9587B"/>
    <w:rsid w:val="00AB0288"/>
    <w:rsid w:val="00AC64B7"/>
    <w:rsid w:val="00B257E9"/>
    <w:rsid w:val="00B60E5A"/>
    <w:rsid w:val="00B620D0"/>
    <w:rsid w:val="00B676B1"/>
    <w:rsid w:val="00B7750B"/>
    <w:rsid w:val="00C00DBA"/>
    <w:rsid w:val="00C014E6"/>
    <w:rsid w:val="00C1095A"/>
    <w:rsid w:val="00C27C61"/>
    <w:rsid w:val="00C301D4"/>
    <w:rsid w:val="00C346EA"/>
    <w:rsid w:val="00C37EBC"/>
    <w:rsid w:val="00C45C4C"/>
    <w:rsid w:val="00C77362"/>
    <w:rsid w:val="00CA031D"/>
    <w:rsid w:val="00CC1383"/>
    <w:rsid w:val="00CC642B"/>
    <w:rsid w:val="00CC73E6"/>
    <w:rsid w:val="00CF31F5"/>
    <w:rsid w:val="00CF7EC5"/>
    <w:rsid w:val="00D16780"/>
    <w:rsid w:val="00D30E40"/>
    <w:rsid w:val="00D46383"/>
    <w:rsid w:val="00D834A0"/>
    <w:rsid w:val="00DC622F"/>
    <w:rsid w:val="00DD2966"/>
    <w:rsid w:val="00DD2CE9"/>
    <w:rsid w:val="00DD4511"/>
    <w:rsid w:val="00DD4BDC"/>
    <w:rsid w:val="00DE2D6A"/>
    <w:rsid w:val="00DE5D1A"/>
    <w:rsid w:val="00E63FBB"/>
    <w:rsid w:val="00E75D74"/>
    <w:rsid w:val="00E83369"/>
    <w:rsid w:val="00ED1066"/>
    <w:rsid w:val="00EE2D56"/>
    <w:rsid w:val="00EF495B"/>
    <w:rsid w:val="00EF6CFB"/>
    <w:rsid w:val="00F07E22"/>
    <w:rsid w:val="00F13183"/>
    <w:rsid w:val="00F2584C"/>
    <w:rsid w:val="00F54BE7"/>
    <w:rsid w:val="00F66677"/>
    <w:rsid w:val="00FA6715"/>
    <w:rsid w:val="00FC251A"/>
    <w:rsid w:val="00FD0CE2"/>
    <w:rsid w:val="00FF49B8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5A972-44F2-412A-B802-CEC06A4F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D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C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C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127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27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127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27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FD0CE2"/>
    <w:pPr>
      <w:jc w:val="center"/>
    </w:pPr>
    <w:rPr>
      <w:b/>
      <w:sz w:val="36"/>
      <w:szCs w:val="36"/>
    </w:rPr>
  </w:style>
  <w:style w:type="character" w:customStyle="1" w:styleId="aa">
    <w:name w:val="Название Знак"/>
    <w:basedOn w:val="a0"/>
    <w:link w:val="a9"/>
    <w:rsid w:val="00FD0CE2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texthead2">
    <w:name w:val="texthead2"/>
    <w:basedOn w:val="a"/>
    <w:rsid w:val="008F580F"/>
    <w:pPr>
      <w:spacing w:before="180"/>
      <w:ind w:left="270" w:right="270"/>
      <w:jc w:val="left"/>
    </w:pPr>
    <w:rPr>
      <w:rFonts w:ascii="Arial" w:hAnsi="Arial"/>
      <w:b/>
      <w:color w:val="000000"/>
      <w:sz w:val="22"/>
    </w:rPr>
  </w:style>
  <w:style w:type="paragraph" w:styleId="ab">
    <w:name w:val="Normal (Web)"/>
    <w:basedOn w:val="a"/>
    <w:uiPriority w:val="99"/>
    <w:unhideWhenUsed/>
    <w:rsid w:val="00C346EA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c">
    <w:name w:val="Strong"/>
    <w:basedOn w:val="a0"/>
    <w:uiPriority w:val="22"/>
    <w:qFormat/>
    <w:rsid w:val="00C346EA"/>
    <w:rPr>
      <w:b/>
      <w:bCs/>
    </w:rPr>
  </w:style>
  <w:style w:type="character" w:styleId="ad">
    <w:name w:val="Hyperlink"/>
    <w:basedOn w:val="a0"/>
    <w:uiPriority w:val="99"/>
    <w:semiHidden/>
    <w:unhideWhenUsed/>
    <w:rsid w:val="00C346EA"/>
    <w:rPr>
      <w:color w:val="0000FF"/>
      <w:u w:val="single"/>
    </w:rPr>
  </w:style>
  <w:style w:type="paragraph" w:customStyle="1" w:styleId="s1">
    <w:name w:val="s_1"/>
    <w:basedOn w:val="a"/>
    <w:rsid w:val="007B2DD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s3">
    <w:name w:val="s_3"/>
    <w:basedOn w:val="a"/>
    <w:rsid w:val="00A516FD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No Spacing"/>
    <w:uiPriority w:val="1"/>
    <w:qFormat/>
    <w:rsid w:val="000B1AF7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">
    <w:name w:val="annotation reference"/>
    <w:basedOn w:val="a0"/>
    <w:uiPriority w:val="99"/>
    <w:semiHidden/>
    <w:unhideWhenUsed/>
    <w:rsid w:val="006A3E9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A3E9C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A3E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A3E9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A3E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6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Овакимян</dc:creator>
  <cp:lastModifiedBy>Елена В. Крылова</cp:lastModifiedBy>
  <cp:revision>27</cp:revision>
  <cp:lastPrinted>2024-09-11T06:15:00Z</cp:lastPrinted>
  <dcterms:created xsi:type="dcterms:W3CDTF">2016-02-11T05:20:00Z</dcterms:created>
  <dcterms:modified xsi:type="dcterms:W3CDTF">2024-09-12T07:12:00Z</dcterms:modified>
</cp:coreProperties>
</file>