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E2" w:rsidRPr="00FD0CE2" w:rsidRDefault="00FD0CE2" w:rsidP="00236387">
      <w:pPr>
        <w:pStyle w:val="a9"/>
        <w:spacing w:line="276" w:lineRule="auto"/>
        <w:rPr>
          <w:bCs/>
          <w:sz w:val="28"/>
          <w:szCs w:val="28"/>
        </w:rPr>
      </w:pPr>
      <w:r w:rsidRPr="00FD0CE2">
        <w:rPr>
          <w:sz w:val="28"/>
          <w:szCs w:val="28"/>
        </w:rPr>
        <w:t>Годовой отчет о ходе реализации и оценке</w:t>
      </w:r>
      <w:r w:rsidR="00023D2D" w:rsidRPr="00FD0CE2">
        <w:rPr>
          <w:sz w:val="28"/>
          <w:szCs w:val="28"/>
        </w:rPr>
        <w:t xml:space="preserve"> эффективности реализации муниципальной программы </w:t>
      </w:r>
      <w:r w:rsidR="00DE6646">
        <w:rPr>
          <w:sz w:val="28"/>
          <w:szCs w:val="28"/>
        </w:rPr>
        <w:t>«</w:t>
      </w:r>
      <w:r w:rsidR="00DE6646">
        <w:rPr>
          <w:bCs/>
          <w:color w:val="000000"/>
          <w:sz w:val="28"/>
          <w:szCs w:val="28"/>
        </w:rPr>
        <w:t xml:space="preserve">Дорожная деятельность в сельском поселении Березняки </w:t>
      </w:r>
      <w:proofErr w:type="spellStart"/>
      <w:r w:rsidR="00DE6646">
        <w:rPr>
          <w:bCs/>
          <w:color w:val="000000"/>
          <w:sz w:val="28"/>
          <w:szCs w:val="28"/>
        </w:rPr>
        <w:t>Кинель</w:t>
      </w:r>
      <w:proofErr w:type="spellEnd"/>
      <w:r w:rsidR="00DE6646">
        <w:rPr>
          <w:bCs/>
          <w:color w:val="000000"/>
          <w:sz w:val="28"/>
          <w:szCs w:val="28"/>
        </w:rPr>
        <w:t>-Черкасского р</w:t>
      </w:r>
      <w:r w:rsidR="001734CF">
        <w:rPr>
          <w:bCs/>
          <w:color w:val="000000"/>
          <w:sz w:val="28"/>
          <w:szCs w:val="28"/>
        </w:rPr>
        <w:t>айона</w:t>
      </w:r>
      <w:r w:rsidR="001E530D">
        <w:rPr>
          <w:bCs/>
          <w:color w:val="000000"/>
          <w:sz w:val="28"/>
          <w:szCs w:val="28"/>
        </w:rPr>
        <w:t xml:space="preserve"> Самарской области» на 2019-2027</w:t>
      </w:r>
      <w:r w:rsidR="00DE6646">
        <w:rPr>
          <w:bCs/>
          <w:color w:val="000000"/>
          <w:sz w:val="28"/>
          <w:szCs w:val="28"/>
        </w:rPr>
        <w:t xml:space="preserve"> годы</w:t>
      </w:r>
      <w:r w:rsidR="0069169F">
        <w:rPr>
          <w:bCs/>
          <w:sz w:val="28"/>
          <w:szCs w:val="28"/>
        </w:rPr>
        <w:t xml:space="preserve"> в 2023</w:t>
      </w:r>
      <w:r>
        <w:rPr>
          <w:bCs/>
          <w:sz w:val="28"/>
          <w:szCs w:val="28"/>
        </w:rPr>
        <w:t xml:space="preserve"> году</w:t>
      </w:r>
    </w:p>
    <w:p w:rsidR="009659C6" w:rsidRPr="001E530D" w:rsidRDefault="009659C6" w:rsidP="00236387">
      <w:pPr>
        <w:spacing w:before="180" w:line="276" w:lineRule="auto"/>
        <w:ind w:left="270" w:right="270" w:firstLine="709"/>
        <w:rPr>
          <w:b/>
          <w:color w:val="000000"/>
          <w:szCs w:val="28"/>
        </w:rPr>
      </w:pPr>
      <w:r w:rsidRPr="001E530D">
        <w:rPr>
          <w:b/>
          <w:color w:val="000000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8F580F" w:rsidRDefault="00FD0CE2" w:rsidP="00236387">
      <w:pPr>
        <w:pStyle w:val="texthead2"/>
        <w:spacing w:before="0" w:line="276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F580F">
        <w:rPr>
          <w:rFonts w:ascii="Times New Roman" w:hAnsi="Times New Roman"/>
          <w:b w:val="0"/>
          <w:sz w:val="28"/>
          <w:szCs w:val="28"/>
        </w:rPr>
        <w:t>Муниципальная программа</w:t>
      </w:r>
      <w:r w:rsidR="00023D2D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DE6646" w:rsidRPr="00DE6646">
        <w:rPr>
          <w:rFonts w:ascii="Times New Roman" w:hAnsi="Times New Roman"/>
          <w:b w:val="0"/>
          <w:sz w:val="28"/>
          <w:szCs w:val="28"/>
        </w:rPr>
        <w:t xml:space="preserve">«Дорожная деятельность в сельском поселении Березняки </w:t>
      </w:r>
      <w:proofErr w:type="spellStart"/>
      <w:r w:rsidR="00DE6646" w:rsidRPr="00DE6646">
        <w:rPr>
          <w:rFonts w:ascii="Times New Roman" w:hAnsi="Times New Roman"/>
          <w:b w:val="0"/>
          <w:sz w:val="28"/>
          <w:szCs w:val="28"/>
        </w:rPr>
        <w:t>Кинель</w:t>
      </w:r>
      <w:proofErr w:type="spellEnd"/>
      <w:r w:rsidR="00DE6646" w:rsidRPr="00DE6646">
        <w:rPr>
          <w:rFonts w:ascii="Times New Roman" w:hAnsi="Times New Roman"/>
          <w:b w:val="0"/>
          <w:sz w:val="28"/>
          <w:szCs w:val="28"/>
        </w:rPr>
        <w:t>-Черкасского р</w:t>
      </w:r>
      <w:r w:rsidR="001734CF">
        <w:rPr>
          <w:rFonts w:ascii="Times New Roman" w:hAnsi="Times New Roman"/>
          <w:b w:val="0"/>
          <w:sz w:val="28"/>
          <w:szCs w:val="28"/>
        </w:rPr>
        <w:t>айона</w:t>
      </w:r>
      <w:r w:rsidR="001E530D">
        <w:rPr>
          <w:rFonts w:ascii="Times New Roman" w:hAnsi="Times New Roman"/>
          <w:b w:val="0"/>
          <w:sz w:val="28"/>
          <w:szCs w:val="28"/>
        </w:rPr>
        <w:t xml:space="preserve"> Самарской области» на 2019-2027</w:t>
      </w:r>
      <w:r w:rsidR="00DE6646" w:rsidRPr="00DE6646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DA067C" w:rsidRPr="00DD4511">
        <w:rPr>
          <w:rFonts w:ascii="Times New Roman" w:hAnsi="Times New Roman"/>
          <w:b w:val="0"/>
          <w:sz w:val="28"/>
          <w:szCs w:val="28"/>
        </w:rPr>
        <w:t xml:space="preserve"> </w:t>
      </w:r>
      <w:r w:rsidR="009268D4" w:rsidRPr="00DD4511">
        <w:rPr>
          <w:rFonts w:ascii="Times New Roman" w:hAnsi="Times New Roman"/>
          <w:b w:val="0"/>
          <w:sz w:val="28"/>
          <w:szCs w:val="28"/>
        </w:rPr>
        <w:t>(далее</w:t>
      </w:r>
      <w:r w:rsidR="009268D4">
        <w:rPr>
          <w:rFonts w:ascii="Times New Roman" w:hAnsi="Times New Roman"/>
          <w:b w:val="0"/>
          <w:bCs/>
          <w:sz w:val="28"/>
          <w:szCs w:val="28"/>
        </w:rPr>
        <w:t>-муниципальная программа)</w:t>
      </w:r>
      <w:r w:rsidR="00D30CAD">
        <w:rPr>
          <w:rFonts w:ascii="Times New Roman" w:hAnsi="Times New Roman"/>
          <w:b w:val="0"/>
          <w:bCs/>
          <w:sz w:val="28"/>
          <w:szCs w:val="28"/>
        </w:rPr>
        <w:t xml:space="preserve"> утверждена постановлением Администрации</w:t>
      </w:r>
      <w:r w:rsidR="008F580F" w:rsidRPr="008F580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4511">
        <w:rPr>
          <w:rFonts w:ascii="Times New Roman" w:hAnsi="Times New Roman"/>
          <w:b w:val="0"/>
          <w:bCs/>
          <w:sz w:val="28"/>
          <w:szCs w:val="28"/>
        </w:rPr>
        <w:t>сельского поселения</w:t>
      </w:r>
      <w:r w:rsidR="00DE6646">
        <w:rPr>
          <w:rFonts w:ascii="Times New Roman" w:hAnsi="Times New Roman"/>
          <w:b w:val="0"/>
          <w:bCs/>
          <w:sz w:val="28"/>
          <w:szCs w:val="28"/>
        </w:rPr>
        <w:t xml:space="preserve"> Березняки</w:t>
      </w:r>
      <w:r w:rsidR="008F580F" w:rsidRPr="008F580F">
        <w:rPr>
          <w:rFonts w:ascii="Times New Roman" w:hAnsi="Times New Roman"/>
          <w:b w:val="0"/>
          <w:sz w:val="28"/>
          <w:szCs w:val="28"/>
        </w:rPr>
        <w:t xml:space="preserve"> </w:t>
      </w:r>
      <w:r w:rsidR="008F580F" w:rsidRPr="00BD270E">
        <w:rPr>
          <w:rFonts w:ascii="Times New Roman" w:hAnsi="Times New Roman"/>
          <w:b w:val="0"/>
          <w:sz w:val="28"/>
          <w:szCs w:val="28"/>
        </w:rPr>
        <w:t xml:space="preserve">от </w:t>
      </w:r>
      <w:r w:rsidR="00BD270E" w:rsidRPr="00BD270E">
        <w:rPr>
          <w:rFonts w:ascii="Times New Roman" w:hAnsi="Times New Roman"/>
          <w:b w:val="0"/>
          <w:sz w:val="28"/>
          <w:szCs w:val="28"/>
        </w:rPr>
        <w:t xml:space="preserve">26.04.2018 </w:t>
      </w:r>
      <w:r w:rsidR="008F580F" w:rsidRPr="00BD270E">
        <w:rPr>
          <w:rFonts w:ascii="Times New Roman" w:hAnsi="Times New Roman"/>
          <w:b w:val="0"/>
          <w:sz w:val="28"/>
          <w:szCs w:val="28"/>
        </w:rPr>
        <w:t>№</w:t>
      </w:r>
      <w:r w:rsidR="00BD270E" w:rsidRPr="00BD270E">
        <w:rPr>
          <w:rFonts w:ascii="Times New Roman" w:hAnsi="Times New Roman"/>
          <w:b w:val="0"/>
          <w:sz w:val="28"/>
          <w:szCs w:val="28"/>
        </w:rPr>
        <w:t xml:space="preserve"> 44</w:t>
      </w:r>
      <w:r w:rsidR="00D30CAD">
        <w:rPr>
          <w:rFonts w:ascii="Times New Roman" w:hAnsi="Times New Roman"/>
          <w:b w:val="0"/>
          <w:sz w:val="28"/>
          <w:szCs w:val="28"/>
        </w:rPr>
        <w:t>.</w:t>
      </w:r>
    </w:p>
    <w:p w:rsidR="001E530D" w:rsidRDefault="001E530D" w:rsidP="00236387">
      <w:pPr>
        <w:pStyle w:val="texthead2"/>
        <w:spacing w:before="0" w:line="276" w:lineRule="auto"/>
        <w:ind w:left="0"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155" w:rsidRPr="001E530D" w:rsidRDefault="00CD5155" w:rsidP="00236387">
      <w:pPr>
        <w:pStyle w:val="texthead2"/>
        <w:spacing w:before="0" w:line="276" w:lineRule="auto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1E530D">
        <w:rPr>
          <w:rFonts w:ascii="Times New Roman" w:hAnsi="Times New Roman"/>
          <w:sz w:val="28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8F580F" w:rsidRPr="004D45DF" w:rsidRDefault="008F580F" w:rsidP="00236387">
      <w:pPr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FE5CEC">
        <w:rPr>
          <w:szCs w:val="28"/>
        </w:rPr>
        <w:t>Цель</w:t>
      </w:r>
      <w:r>
        <w:rPr>
          <w:szCs w:val="28"/>
        </w:rPr>
        <w:t>ю</w:t>
      </w:r>
      <w:r w:rsidRPr="00FE5CEC">
        <w:rPr>
          <w:szCs w:val="28"/>
        </w:rPr>
        <w:t xml:space="preserve"> </w:t>
      </w:r>
      <w:r>
        <w:rPr>
          <w:szCs w:val="28"/>
        </w:rPr>
        <w:t xml:space="preserve">муниципальной </w:t>
      </w:r>
      <w:r w:rsidRPr="00FE5CEC">
        <w:rPr>
          <w:szCs w:val="28"/>
        </w:rPr>
        <w:t>программы</w:t>
      </w:r>
      <w:r>
        <w:rPr>
          <w:szCs w:val="28"/>
        </w:rPr>
        <w:t xml:space="preserve"> является </w:t>
      </w:r>
      <w:r w:rsidR="00DA067C">
        <w:rPr>
          <w:szCs w:val="28"/>
        </w:rPr>
        <w:t>р</w:t>
      </w:r>
      <w:r w:rsidR="00DA067C">
        <w:rPr>
          <w:bCs/>
          <w:szCs w:val="28"/>
        </w:rPr>
        <w:t xml:space="preserve">азвитие дорожно-транспортной инфраструктуры сельского поселения </w:t>
      </w:r>
      <w:r w:rsidR="005E1C05">
        <w:rPr>
          <w:bCs/>
          <w:szCs w:val="28"/>
        </w:rPr>
        <w:t>Березняки</w:t>
      </w:r>
      <w:r w:rsidR="00DA067C">
        <w:rPr>
          <w:bCs/>
          <w:szCs w:val="28"/>
        </w:rPr>
        <w:t>, обеспечение безопасности дорожного движения</w:t>
      </w:r>
      <w:r>
        <w:rPr>
          <w:szCs w:val="28"/>
        </w:rPr>
        <w:t>.</w:t>
      </w:r>
    </w:p>
    <w:p w:rsidR="008F580F" w:rsidRDefault="008F580F" w:rsidP="00236387">
      <w:pPr>
        <w:spacing w:line="276" w:lineRule="auto"/>
        <w:ind w:firstLine="708"/>
        <w:rPr>
          <w:szCs w:val="28"/>
        </w:rPr>
      </w:pPr>
      <w:r w:rsidRPr="004D45DF">
        <w:rPr>
          <w:szCs w:val="28"/>
        </w:rPr>
        <w:t xml:space="preserve">Достижение цели </w:t>
      </w:r>
      <w:r>
        <w:rPr>
          <w:szCs w:val="28"/>
        </w:rPr>
        <w:t>муниципальной</w:t>
      </w:r>
      <w:r w:rsidRPr="004D45DF">
        <w:rPr>
          <w:szCs w:val="28"/>
        </w:rPr>
        <w:t xml:space="preserve"> программы планируется обеспечить за счет решения следующ</w:t>
      </w:r>
      <w:r w:rsidR="00DA067C">
        <w:rPr>
          <w:szCs w:val="28"/>
        </w:rPr>
        <w:t>их</w:t>
      </w:r>
      <w:r w:rsidRPr="004D45DF">
        <w:rPr>
          <w:szCs w:val="28"/>
        </w:rPr>
        <w:t xml:space="preserve"> задач:</w:t>
      </w:r>
    </w:p>
    <w:p w:rsidR="00957D4B" w:rsidRPr="00957D4B" w:rsidRDefault="00957D4B" w:rsidP="00236387">
      <w:pPr>
        <w:keepNext/>
        <w:keepLines/>
        <w:suppressAutoHyphens/>
        <w:spacing w:line="276" w:lineRule="auto"/>
        <w:ind w:firstLine="708"/>
        <w:rPr>
          <w:color w:val="000000"/>
          <w:szCs w:val="28"/>
        </w:rPr>
      </w:pPr>
      <w:r w:rsidRPr="00957D4B">
        <w:rPr>
          <w:color w:val="000000"/>
          <w:szCs w:val="28"/>
        </w:rPr>
        <w:t>- увеличение протяженности, а также достижение требуемого технического состояния автомобильных дорог общего пользования местного значения в границах населённых пунктов сельского поселения Березняки;</w:t>
      </w:r>
    </w:p>
    <w:p w:rsidR="009268D4" w:rsidRDefault="00957D4B" w:rsidP="00236387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957D4B">
        <w:rPr>
          <w:bCs/>
          <w:szCs w:val="28"/>
        </w:rPr>
        <w:t>- контроль качества содержания автомобильных дорог и выполнения подрядными организациями требований муниципальных контрактов</w:t>
      </w:r>
      <w:r w:rsidR="008F580F" w:rsidRPr="00C7213D">
        <w:rPr>
          <w:szCs w:val="28"/>
        </w:rPr>
        <w:t>.</w:t>
      </w:r>
    </w:p>
    <w:p w:rsidR="001E530D" w:rsidRDefault="001E530D" w:rsidP="00236387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</w:p>
    <w:p w:rsidR="00791531" w:rsidRPr="001E530D" w:rsidRDefault="00791531" w:rsidP="00236387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1E530D">
        <w:rPr>
          <w:b/>
          <w:szCs w:val="28"/>
        </w:rPr>
        <w:t>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программы):</w:t>
      </w:r>
    </w:p>
    <w:p w:rsidR="00791531" w:rsidRPr="001E530D" w:rsidRDefault="00791531" w:rsidP="00236387">
      <w:pPr>
        <w:autoSpaceDE w:val="0"/>
        <w:autoSpaceDN w:val="0"/>
        <w:adjustRightInd w:val="0"/>
        <w:spacing w:line="276" w:lineRule="auto"/>
        <w:ind w:firstLine="708"/>
        <w:rPr>
          <w:b/>
          <w:szCs w:val="28"/>
        </w:rPr>
      </w:pPr>
      <w:r w:rsidRPr="001E530D">
        <w:rPr>
          <w:b/>
          <w:szCs w:val="28"/>
        </w:rPr>
        <w:t>3.1. Конкретные результаты, достигнутые за отчетный период.</w:t>
      </w:r>
    </w:p>
    <w:p w:rsidR="00C15507" w:rsidRDefault="0069169F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t>В 2023</w:t>
      </w:r>
      <w:r w:rsidR="00C15507" w:rsidRPr="00AE6801">
        <w:rPr>
          <w:szCs w:val="28"/>
        </w:rPr>
        <w:t xml:space="preserve"> году, согласно перечня мероприятий</w:t>
      </w:r>
      <w:r w:rsidR="00C15507">
        <w:rPr>
          <w:szCs w:val="28"/>
        </w:rPr>
        <w:t xml:space="preserve"> муниципальной программы, </w:t>
      </w:r>
      <w:r w:rsidR="00C15507" w:rsidRPr="00AE6801">
        <w:rPr>
          <w:szCs w:val="28"/>
        </w:rPr>
        <w:t>был</w:t>
      </w:r>
      <w:r w:rsidR="00C15507">
        <w:rPr>
          <w:szCs w:val="28"/>
        </w:rPr>
        <w:t xml:space="preserve">и </w:t>
      </w:r>
      <w:r w:rsidR="00C15507" w:rsidRPr="00BA4EE9">
        <w:rPr>
          <w:szCs w:val="28"/>
        </w:rPr>
        <w:t>намечены работы</w:t>
      </w:r>
      <w:r w:rsidR="00C15507">
        <w:rPr>
          <w:szCs w:val="28"/>
        </w:rPr>
        <w:t>:</w:t>
      </w:r>
    </w:p>
    <w:p w:rsidR="00C15507" w:rsidRPr="00C15507" w:rsidRDefault="00C15507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по </w:t>
      </w:r>
      <w:r w:rsidR="00957D4B">
        <w:rPr>
          <w:szCs w:val="28"/>
        </w:rPr>
        <w:t>с</w:t>
      </w:r>
      <w:r w:rsidR="00957D4B" w:rsidRPr="00957D4B">
        <w:rPr>
          <w:szCs w:val="28"/>
        </w:rPr>
        <w:t>одержани</w:t>
      </w:r>
      <w:r w:rsidR="00957D4B">
        <w:rPr>
          <w:szCs w:val="28"/>
        </w:rPr>
        <w:t>ю</w:t>
      </w:r>
      <w:r w:rsidR="00957D4B" w:rsidRPr="00957D4B">
        <w:rPr>
          <w:szCs w:val="28"/>
        </w:rPr>
        <w:t xml:space="preserve"> дорог местного значения в зимнее время</w:t>
      </w:r>
      <w:r w:rsidRPr="00C15507">
        <w:rPr>
          <w:szCs w:val="28"/>
        </w:rPr>
        <w:t>;</w:t>
      </w:r>
    </w:p>
    <w:p w:rsidR="00C15507" w:rsidRDefault="00C15507" w:rsidP="00236387">
      <w:pPr>
        <w:spacing w:line="276" w:lineRule="auto"/>
        <w:ind w:firstLine="709"/>
        <w:rPr>
          <w:szCs w:val="28"/>
        </w:rPr>
      </w:pPr>
      <w:r w:rsidRPr="00C15507">
        <w:rPr>
          <w:szCs w:val="28"/>
        </w:rPr>
        <w:t xml:space="preserve">- </w:t>
      </w:r>
      <w:r w:rsidR="00CD5155">
        <w:rPr>
          <w:szCs w:val="28"/>
        </w:rPr>
        <w:t xml:space="preserve">по </w:t>
      </w:r>
      <w:proofErr w:type="spellStart"/>
      <w:r w:rsidR="00CD5155">
        <w:rPr>
          <w:szCs w:val="28"/>
        </w:rPr>
        <w:t>грейдированию</w:t>
      </w:r>
      <w:proofErr w:type="spellEnd"/>
      <w:r w:rsidR="00CD5155">
        <w:rPr>
          <w:szCs w:val="28"/>
        </w:rPr>
        <w:t xml:space="preserve"> и отсыпке дорог местного значения;</w:t>
      </w:r>
    </w:p>
    <w:p w:rsidR="007869A7" w:rsidRDefault="007869A7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- по содержанию дорог местного </w:t>
      </w:r>
      <w:r w:rsidR="0069169F">
        <w:rPr>
          <w:szCs w:val="28"/>
        </w:rPr>
        <w:t>значения;</w:t>
      </w:r>
    </w:p>
    <w:p w:rsidR="0069169F" w:rsidRDefault="0069169F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t>- по инициативному проекту «Наружное электроосвещение «Светлые улицы поселка Дубовый Колок»</w:t>
      </w:r>
    </w:p>
    <w:p w:rsidR="00901A98" w:rsidRPr="00C15507" w:rsidRDefault="00CD5155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69169F">
        <w:rPr>
          <w:szCs w:val="28"/>
        </w:rPr>
        <w:t>2023</w:t>
      </w:r>
      <w:r w:rsidR="00957D4B" w:rsidRPr="0067229C">
        <w:rPr>
          <w:szCs w:val="28"/>
        </w:rPr>
        <w:t xml:space="preserve"> году </w:t>
      </w:r>
      <w:r w:rsidR="003A2FEB">
        <w:rPr>
          <w:szCs w:val="28"/>
        </w:rPr>
        <w:t xml:space="preserve">в рамках мероприятий муниципальной программы </w:t>
      </w:r>
      <w:r w:rsidR="001734CF">
        <w:rPr>
          <w:szCs w:val="28"/>
        </w:rPr>
        <w:t xml:space="preserve">были </w:t>
      </w:r>
      <w:r w:rsidR="00535D3B">
        <w:rPr>
          <w:szCs w:val="28"/>
        </w:rPr>
        <w:t>проведен</w:t>
      </w:r>
      <w:r w:rsidR="001734CF">
        <w:rPr>
          <w:szCs w:val="28"/>
        </w:rPr>
        <w:t xml:space="preserve">ы </w:t>
      </w:r>
      <w:r w:rsidR="003A2FEB">
        <w:rPr>
          <w:szCs w:val="28"/>
        </w:rPr>
        <w:t xml:space="preserve">  следующие </w:t>
      </w:r>
      <w:r w:rsidR="001734CF">
        <w:rPr>
          <w:szCs w:val="28"/>
        </w:rPr>
        <w:t>работы</w:t>
      </w:r>
      <w:r w:rsidR="003A2FEB">
        <w:rPr>
          <w:szCs w:val="28"/>
        </w:rPr>
        <w:t>:</w:t>
      </w:r>
      <w:r w:rsidR="001734CF">
        <w:rPr>
          <w:szCs w:val="28"/>
        </w:rPr>
        <w:t xml:space="preserve"> </w:t>
      </w:r>
    </w:p>
    <w:p w:rsidR="003A2FEB" w:rsidRPr="003A2FEB" w:rsidRDefault="00236387" w:rsidP="00236387">
      <w:pPr>
        <w:spacing w:line="276" w:lineRule="auto"/>
        <w:ind w:firstLine="709"/>
        <w:rPr>
          <w:szCs w:val="28"/>
        </w:rPr>
      </w:pPr>
      <w:r>
        <w:rPr>
          <w:szCs w:val="28"/>
        </w:rPr>
        <w:lastRenderedPageBreak/>
        <w:t>-  в</w:t>
      </w:r>
      <w:r w:rsidR="003A2FEB">
        <w:rPr>
          <w:szCs w:val="28"/>
        </w:rPr>
        <w:t xml:space="preserve"> зимний период регулярно производилась очистка дорог от снега. Была задействована снегоуборочная техника</w:t>
      </w:r>
      <w:r w:rsidR="003A2FEB" w:rsidRPr="003A2FEB">
        <w:rPr>
          <w:szCs w:val="28"/>
        </w:rPr>
        <w:t xml:space="preserve"> ООО СХП «Альянс» (2 единицы), и трактор Администрации сельского поселения</w:t>
      </w:r>
      <w:r w:rsidR="00357422">
        <w:rPr>
          <w:szCs w:val="28"/>
        </w:rPr>
        <w:t xml:space="preserve"> Березняки</w:t>
      </w:r>
      <w:r w:rsidR="003A2FEB" w:rsidRPr="003A2FEB">
        <w:rPr>
          <w:szCs w:val="28"/>
        </w:rPr>
        <w:t xml:space="preserve"> (1 единица);</w:t>
      </w:r>
    </w:p>
    <w:p w:rsidR="003A2FEB" w:rsidRPr="003A2FEB" w:rsidRDefault="003A2FEB" w:rsidP="00236387">
      <w:pPr>
        <w:spacing w:line="276" w:lineRule="auto"/>
        <w:ind w:firstLine="709"/>
        <w:rPr>
          <w:szCs w:val="28"/>
        </w:rPr>
      </w:pPr>
      <w:r w:rsidRPr="003A2FEB">
        <w:rPr>
          <w:szCs w:val="28"/>
        </w:rPr>
        <w:t>-  своевременно очищали тротуар возле школы, а также подъездные территории</w:t>
      </w:r>
      <w:r w:rsidR="00236387">
        <w:rPr>
          <w:szCs w:val="28"/>
        </w:rPr>
        <w:t xml:space="preserve"> и общественно значимые объекты;</w:t>
      </w:r>
    </w:p>
    <w:p w:rsidR="0069169F" w:rsidRDefault="0069169F" w:rsidP="0069169F">
      <w:pPr>
        <w:spacing w:line="276" w:lineRule="auto"/>
        <w:ind w:firstLine="709"/>
        <w:rPr>
          <w:szCs w:val="28"/>
        </w:rPr>
      </w:pPr>
      <w:r>
        <w:rPr>
          <w:szCs w:val="28"/>
        </w:rPr>
        <w:t>-  реализован инициативный проект «Наружное электроосвещение «Светлые улицы поселка Дубовый Колок».</w:t>
      </w:r>
    </w:p>
    <w:p w:rsidR="003A2FEB" w:rsidRDefault="003A2FEB" w:rsidP="00236387">
      <w:pPr>
        <w:spacing w:line="276" w:lineRule="auto"/>
        <w:ind w:firstLine="709"/>
        <w:rPr>
          <w:szCs w:val="28"/>
        </w:rPr>
      </w:pPr>
    </w:p>
    <w:p w:rsidR="00023D2D" w:rsidRPr="009D1B5F" w:rsidRDefault="003A2FEB" w:rsidP="00236387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Cs w:val="28"/>
        </w:rPr>
        <w:t>Т</w:t>
      </w:r>
      <w:r w:rsidR="00023D2D" w:rsidRPr="009D1B5F">
        <w:rPr>
          <w:sz w:val="24"/>
          <w:szCs w:val="24"/>
        </w:rPr>
        <w:t>аблица</w:t>
      </w:r>
      <w:r w:rsidR="00DD4511">
        <w:rPr>
          <w:sz w:val="24"/>
          <w:szCs w:val="24"/>
        </w:rPr>
        <w:t xml:space="preserve"> </w:t>
      </w:r>
      <w:r w:rsidR="00C1095A" w:rsidRPr="009D1B5F">
        <w:rPr>
          <w:sz w:val="24"/>
          <w:szCs w:val="24"/>
        </w:rPr>
        <w:t>1</w:t>
      </w:r>
    </w:p>
    <w:p w:rsidR="00791531" w:rsidRPr="00791531" w:rsidRDefault="00791531" w:rsidP="00236387">
      <w:pPr>
        <w:spacing w:line="276" w:lineRule="auto"/>
        <w:jc w:val="center"/>
        <w:rPr>
          <w:szCs w:val="28"/>
        </w:rPr>
      </w:pPr>
      <w:r w:rsidRPr="00791531">
        <w:rPr>
          <w:b/>
          <w:szCs w:val="28"/>
        </w:rPr>
        <w:t>3.2.</w:t>
      </w:r>
      <w:r w:rsidRPr="00791531">
        <w:rPr>
          <w:szCs w:val="28"/>
        </w:rPr>
        <w:t xml:space="preserve"> Информация о результатах достижения значений показателей (индикаторов)</w:t>
      </w:r>
      <w:r w:rsidR="0069169F">
        <w:rPr>
          <w:szCs w:val="28"/>
        </w:rPr>
        <w:t xml:space="preserve"> муниципальной программы за 2023</w:t>
      </w:r>
      <w:r w:rsidRPr="00791531">
        <w:rPr>
          <w:szCs w:val="28"/>
        </w:rPr>
        <w:t xml:space="preserve"> год</w:t>
      </w:r>
    </w:p>
    <w:p w:rsidR="00791531" w:rsidRPr="00791531" w:rsidRDefault="00791531" w:rsidP="00236387">
      <w:pPr>
        <w:spacing w:line="276" w:lineRule="auto"/>
        <w:jc w:val="center"/>
        <w:rPr>
          <w:sz w:val="22"/>
          <w:szCs w:val="22"/>
          <w:lang w:eastAsia="en-US"/>
        </w:rPr>
      </w:pPr>
    </w:p>
    <w:p w:rsidR="00791531" w:rsidRPr="00791531" w:rsidRDefault="00791531" w:rsidP="00236387">
      <w:pPr>
        <w:spacing w:line="276" w:lineRule="auto"/>
        <w:jc w:val="center"/>
        <w:rPr>
          <w:sz w:val="22"/>
          <w:szCs w:val="22"/>
          <w:lang w:eastAsia="en-US"/>
        </w:rPr>
      </w:pPr>
    </w:p>
    <w:p w:rsidR="00791531" w:rsidRDefault="00791531" w:rsidP="00236387">
      <w:pPr>
        <w:spacing w:line="276" w:lineRule="auto"/>
        <w:jc w:val="center"/>
        <w:rPr>
          <w:sz w:val="22"/>
          <w:szCs w:val="22"/>
          <w:lang w:eastAsia="en-US"/>
        </w:rPr>
      </w:pPr>
    </w:p>
    <w:p w:rsidR="00791531" w:rsidRDefault="00791531" w:rsidP="00236387">
      <w:pPr>
        <w:spacing w:line="276" w:lineRule="auto"/>
        <w:jc w:val="center"/>
        <w:rPr>
          <w:sz w:val="22"/>
          <w:szCs w:val="22"/>
          <w:lang w:eastAsia="en-US"/>
        </w:rPr>
      </w:pPr>
    </w:p>
    <w:p w:rsidR="00791531" w:rsidRDefault="00791531" w:rsidP="00236387">
      <w:pPr>
        <w:spacing w:line="276" w:lineRule="auto"/>
        <w:jc w:val="center"/>
        <w:rPr>
          <w:sz w:val="22"/>
          <w:szCs w:val="22"/>
          <w:lang w:eastAsia="en-US"/>
        </w:rPr>
      </w:pPr>
    </w:p>
    <w:p w:rsidR="00023D2D" w:rsidRPr="00967E75" w:rsidRDefault="00023D2D" w:rsidP="00236387">
      <w:pPr>
        <w:spacing w:line="276" w:lineRule="auto"/>
        <w:jc w:val="center"/>
        <w:rPr>
          <w:sz w:val="22"/>
          <w:szCs w:val="22"/>
          <w:lang w:eastAsia="en-US"/>
        </w:rPr>
      </w:pPr>
      <w:r w:rsidRPr="00967E75">
        <w:rPr>
          <w:sz w:val="22"/>
          <w:szCs w:val="22"/>
          <w:lang w:eastAsia="en-US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023D2D" w:rsidRPr="009D1B5F" w:rsidRDefault="00023D2D" w:rsidP="00236387">
      <w:pPr>
        <w:spacing w:line="276" w:lineRule="auto"/>
        <w:rPr>
          <w:sz w:val="24"/>
          <w:szCs w:val="24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9"/>
        <w:gridCol w:w="709"/>
        <w:gridCol w:w="1276"/>
        <w:gridCol w:w="1417"/>
        <w:gridCol w:w="1427"/>
        <w:gridCol w:w="2015"/>
      </w:tblGrid>
      <w:tr w:rsidR="00570484" w:rsidRPr="009D1B5F" w:rsidTr="00E62F24">
        <w:trPr>
          <w:trHeight w:val="2258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ind w:left="-72" w:right="-73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Ед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  <w:r w:rsidR="00DD4511">
              <w:rPr>
                <w:sz w:val="22"/>
                <w:szCs w:val="22"/>
                <w:lang w:eastAsia="en-US"/>
              </w:rPr>
              <w:t xml:space="preserve"> </w:t>
            </w:r>
            <w:r w:rsidRPr="00570484">
              <w:rPr>
                <w:sz w:val="22"/>
                <w:szCs w:val="22"/>
                <w:lang w:eastAsia="en-US"/>
              </w:rPr>
              <w:t>изм</w:t>
            </w:r>
            <w:r w:rsidRPr="00DD451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Pr="00570484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ind w:left="-99" w:right="-139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70484">
              <w:rPr>
                <w:sz w:val="22"/>
                <w:szCs w:val="22"/>
              </w:rPr>
              <w:t>муниципальной</w:t>
            </w:r>
            <w:r w:rsidR="007869A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869A7">
              <w:rPr>
                <w:sz w:val="22"/>
                <w:szCs w:val="22"/>
                <w:lang w:eastAsia="en-US"/>
              </w:rPr>
              <w:t xml:space="preserve">программы </w:t>
            </w:r>
            <w:r w:rsidR="00B676B1" w:rsidRPr="00570484">
              <w:rPr>
                <w:sz w:val="22"/>
                <w:szCs w:val="22"/>
                <w:lang w:eastAsia="en-US"/>
              </w:rPr>
              <w:t>,</w:t>
            </w:r>
            <w:proofErr w:type="gramEnd"/>
            <w:r w:rsidR="00B676B1" w:rsidRPr="0057048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ind w:left="-61" w:right="-124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570484" w:rsidRPr="009D1B5F" w:rsidTr="00E62F24">
        <w:trPr>
          <w:jc w:val="center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23638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23638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23638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>плановые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570484" w:rsidRDefault="00023D2D" w:rsidP="002363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0484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23638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D2D" w:rsidRPr="009D1B5F" w:rsidRDefault="00023D2D" w:rsidP="00236387">
            <w:pPr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570484" w:rsidRPr="009D1B5F" w:rsidTr="00E62F2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9D1B5F" w:rsidRDefault="00023D2D" w:rsidP="002363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D1B5F">
              <w:rPr>
                <w:sz w:val="24"/>
                <w:szCs w:val="24"/>
                <w:lang w:eastAsia="en-US"/>
              </w:rPr>
              <w:t>1</w:t>
            </w:r>
            <w:r w:rsidRPr="009D1B5F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268D4" w:rsidRDefault="00E62F24" w:rsidP="00236387">
            <w:pPr>
              <w:spacing w:line="276" w:lineRule="auto"/>
              <w:rPr>
                <w:sz w:val="22"/>
                <w:szCs w:val="22"/>
              </w:rPr>
            </w:pPr>
            <w:r w:rsidRPr="00E62F24">
              <w:rPr>
                <w:sz w:val="22"/>
                <w:szCs w:val="22"/>
              </w:rPr>
              <w:t>Улучшение транспортно-эксплуатационного состояния грунтовых дорог сельского поселения (</w:t>
            </w:r>
            <w:proofErr w:type="spellStart"/>
            <w:r w:rsidRPr="00E62F24">
              <w:rPr>
                <w:sz w:val="22"/>
                <w:szCs w:val="22"/>
              </w:rPr>
              <w:t>грейдирование</w:t>
            </w:r>
            <w:proofErr w:type="spellEnd"/>
            <w:r w:rsidRPr="00E62F24">
              <w:rPr>
                <w:sz w:val="22"/>
                <w:szCs w:val="22"/>
              </w:rPr>
              <w:t xml:space="preserve"> улично-дорожной сети)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E62F24" w:rsidP="002363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B676B1" w:rsidRDefault="00B80961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1355EA" w:rsidRDefault="00023D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62F24" w:rsidRPr="009D1B5F" w:rsidTr="00E62F2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Pr="009D1B5F" w:rsidRDefault="00E62F24" w:rsidP="002363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Pr="00E62F24" w:rsidRDefault="00E62F24" w:rsidP="00236387">
            <w:pPr>
              <w:spacing w:line="276" w:lineRule="auto"/>
              <w:rPr>
                <w:sz w:val="22"/>
                <w:szCs w:val="22"/>
              </w:rPr>
            </w:pPr>
            <w:r w:rsidRPr="00E62F24">
              <w:rPr>
                <w:sz w:val="22"/>
                <w:szCs w:val="22"/>
              </w:rPr>
              <w:t>Содержание улично-дорожной сети в зимнее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Default="00E62F24" w:rsidP="002363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32,95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Default="00E62F24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24" w:rsidRPr="001355EA" w:rsidRDefault="00E62F24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9169F" w:rsidRPr="009D1B5F" w:rsidTr="00E62F2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Default="0069169F" w:rsidP="002363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Pr="00933A2D" w:rsidRDefault="00933A2D" w:rsidP="00236387">
            <w:pPr>
              <w:spacing w:line="276" w:lineRule="auto"/>
              <w:rPr>
                <w:sz w:val="22"/>
                <w:szCs w:val="22"/>
              </w:rPr>
            </w:pPr>
            <w:r w:rsidRPr="00933A2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инициативных проектов, находящихся в стадии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Default="00933A2D" w:rsidP="002363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Default="00933A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Default="0069169F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F" w:rsidRPr="001355EA" w:rsidRDefault="0069169F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70484" w:rsidRPr="009D1B5F" w:rsidTr="00E62F24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621C5" w:rsidRDefault="00023D2D" w:rsidP="0023638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2D" w:rsidRPr="002077D8" w:rsidRDefault="008D0B4F" w:rsidP="00236387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2077D8">
              <w:rPr>
                <w:sz w:val="22"/>
                <w:szCs w:val="22"/>
              </w:rPr>
              <w:t>Среднее значение по показателям (</w:t>
            </w:r>
            <w:proofErr w:type="gramStart"/>
            <w:r w:rsidRPr="002077D8">
              <w:rPr>
                <w:sz w:val="22"/>
                <w:szCs w:val="22"/>
              </w:rPr>
              <w:t>индикаторам)  программы</w:t>
            </w:r>
            <w:proofErr w:type="gramEnd"/>
            <w:r w:rsidRPr="002077D8">
              <w:rPr>
                <w:sz w:val="22"/>
                <w:szCs w:val="22"/>
              </w:rPr>
              <w:t xml:space="preserve">, достижение значений которых </w:t>
            </w:r>
            <w:r w:rsidRPr="002077D8">
              <w:rPr>
                <w:sz w:val="22"/>
                <w:szCs w:val="22"/>
              </w:rPr>
              <w:lastRenderedPageBreak/>
              <w:t>предусмотрено в отчетном году, и используемых для расчета показателя эффективности реали</w:t>
            </w:r>
            <w:r w:rsidR="007869A7">
              <w:rPr>
                <w:sz w:val="22"/>
                <w:szCs w:val="22"/>
              </w:rPr>
              <w:t xml:space="preserve">зации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023D2D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236387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236387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2077D8" w:rsidRDefault="00B80961" w:rsidP="002363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236387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D" w:rsidRPr="009D1B5F" w:rsidRDefault="00023D2D" w:rsidP="0023638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23D2D" w:rsidRPr="009D1B5F" w:rsidRDefault="00023D2D" w:rsidP="00236387">
      <w:pPr>
        <w:spacing w:line="276" w:lineRule="auto"/>
        <w:rPr>
          <w:sz w:val="24"/>
          <w:szCs w:val="24"/>
        </w:rPr>
      </w:pPr>
    </w:p>
    <w:p w:rsidR="00791531" w:rsidRDefault="00791531" w:rsidP="00236387">
      <w:pPr>
        <w:spacing w:line="276" w:lineRule="auto"/>
        <w:ind w:firstLine="708"/>
        <w:rPr>
          <w:b/>
          <w:szCs w:val="28"/>
        </w:rPr>
      </w:pPr>
      <w:r w:rsidRPr="00627475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C97DB1" w:rsidRPr="00C97DB1" w:rsidRDefault="00C97DB1" w:rsidP="00C97DB1">
      <w:pPr>
        <w:spacing w:line="276" w:lineRule="auto"/>
        <w:ind w:firstLine="708"/>
        <w:rPr>
          <w:szCs w:val="28"/>
        </w:rPr>
      </w:pPr>
      <w:r>
        <w:rPr>
          <w:szCs w:val="28"/>
        </w:rPr>
        <w:t>-  содержание</w:t>
      </w:r>
      <w:r w:rsidRPr="00C97DB1">
        <w:rPr>
          <w:szCs w:val="28"/>
        </w:rPr>
        <w:t xml:space="preserve"> дорог местного значения в зимнее время;</w:t>
      </w:r>
    </w:p>
    <w:p w:rsidR="00C97DB1" w:rsidRPr="00C97DB1" w:rsidRDefault="00C97DB1" w:rsidP="00C97DB1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-  </w:t>
      </w:r>
      <w:proofErr w:type="spellStart"/>
      <w:proofErr w:type="gramStart"/>
      <w:r>
        <w:rPr>
          <w:szCs w:val="28"/>
        </w:rPr>
        <w:t>грейдирование</w:t>
      </w:r>
      <w:proofErr w:type="spellEnd"/>
      <w:proofErr w:type="gramEnd"/>
      <w:r>
        <w:rPr>
          <w:szCs w:val="28"/>
        </w:rPr>
        <w:t xml:space="preserve"> и отсыпка</w:t>
      </w:r>
      <w:r w:rsidRPr="00C97DB1">
        <w:rPr>
          <w:szCs w:val="28"/>
        </w:rPr>
        <w:t xml:space="preserve"> дорог местного значения;</w:t>
      </w:r>
    </w:p>
    <w:p w:rsidR="00C97DB1" w:rsidRPr="00C97DB1" w:rsidRDefault="00C97DB1" w:rsidP="00C97DB1">
      <w:pPr>
        <w:spacing w:line="276" w:lineRule="auto"/>
        <w:ind w:firstLine="708"/>
        <w:rPr>
          <w:szCs w:val="28"/>
        </w:rPr>
      </w:pPr>
      <w:r>
        <w:rPr>
          <w:szCs w:val="28"/>
        </w:rPr>
        <w:t>-  содержание</w:t>
      </w:r>
      <w:r w:rsidRPr="00C97DB1">
        <w:rPr>
          <w:szCs w:val="28"/>
        </w:rPr>
        <w:t xml:space="preserve"> дорог местного значения;</w:t>
      </w:r>
    </w:p>
    <w:p w:rsidR="00C97DB1" w:rsidRDefault="00C97DB1" w:rsidP="00C97DB1">
      <w:pPr>
        <w:spacing w:line="276" w:lineRule="auto"/>
        <w:ind w:firstLine="708"/>
        <w:rPr>
          <w:szCs w:val="28"/>
        </w:rPr>
      </w:pPr>
      <w:r>
        <w:rPr>
          <w:szCs w:val="28"/>
        </w:rPr>
        <w:t>-  инициативный проект</w:t>
      </w:r>
      <w:r w:rsidRPr="00C97DB1">
        <w:rPr>
          <w:szCs w:val="28"/>
        </w:rPr>
        <w:t xml:space="preserve"> «Наружное электроосвещение «Светлые улицы поселка Дубовый Колок»</w:t>
      </w:r>
      <w:r>
        <w:rPr>
          <w:szCs w:val="28"/>
        </w:rPr>
        <w:t>.</w:t>
      </w:r>
    </w:p>
    <w:p w:rsidR="00791531" w:rsidRDefault="00791531" w:rsidP="00C97DB1">
      <w:pPr>
        <w:spacing w:line="276" w:lineRule="auto"/>
        <w:ind w:firstLine="708"/>
        <w:rPr>
          <w:b/>
          <w:szCs w:val="28"/>
        </w:rPr>
      </w:pPr>
      <w:r w:rsidRPr="00791531">
        <w:rPr>
          <w:szCs w:val="28"/>
        </w:rPr>
        <w:t xml:space="preserve">Мероприятия муниципальной программы выполнены в полном объеме в установленные сроки. </w:t>
      </w:r>
      <w:r w:rsidRPr="00627475">
        <w:rPr>
          <w:b/>
          <w:szCs w:val="28"/>
        </w:rPr>
        <w:t>Степень выполнения запланированных мероприятий муницип</w:t>
      </w:r>
      <w:r w:rsidR="00627475">
        <w:rPr>
          <w:b/>
          <w:szCs w:val="28"/>
        </w:rPr>
        <w:t>альной программы: 4/4=100%</w:t>
      </w:r>
    </w:p>
    <w:p w:rsidR="00236387" w:rsidRPr="00627475" w:rsidRDefault="00236387" w:rsidP="00236387">
      <w:pPr>
        <w:spacing w:line="276" w:lineRule="auto"/>
        <w:ind w:firstLine="708"/>
        <w:rPr>
          <w:b/>
          <w:szCs w:val="28"/>
        </w:rPr>
      </w:pPr>
    </w:p>
    <w:p w:rsidR="00627475" w:rsidRDefault="00627475" w:rsidP="00236387">
      <w:pPr>
        <w:spacing w:line="276" w:lineRule="auto"/>
        <w:ind w:firstLine="708"/>
        <w:rPr>
          <w:b/>
          <w:szCs w:val="28"/>
        </w:rPr>
      </w:pPr>
      <w:r w:rsidRPr="00DA12F1">
        <w:rPr>
          <w:b/>
          <w:szCs w:val="28"/>
        </w:rPr>
        <w:t xml:space="preserve">3.4. Анализ факторов, повлиявших на ход реализации муниципальной программы (подпрограммы, иной программы, входящих в состав муниципальной программы):  </w:t>
      </w:r>
    </w:p>
    <w:p w:rsidR="00627475" w:rsidRPr="00DA12F1" w:rsidRDefault="00627475" w:rsidP="00236387">
      <w:pPr>
        <w:spacing w:line="276" w:lineRule="auto"/>
        <w:ind w:firstLine="708"/>
        <w:rPr>
          <w:szCs w:val="28"/>
        </w:rPr>
      </w:pPr>
      <w:r>
        <w:rPr>
          <w:b/>
          <w:szCs w:val="28"/>
        </w:rPr>
        <w:t xml:space="preserve">  </w:t>
      </w:r>
      <w:r w:rsidRPr="00DA12F1">
        <w:rPr>
          <w:szCs w:val="28"/>
        </w:rPr>
        <w:t xml:space="preserve">Основными факторами, положительно повлиявшими на ход реализации        </w:t>
      </w:r>
      <w:r w:rsidR="00C97DB1">
        <w:rPr>
          <w:szCs w:val="28"/>
        </w:rPr>
        <w:t xml:space="preserve">  муниципальной программы в 2023</w:t>
      </w:r>
      <w:r w:rsidRPr="00DA12F1">
        <w:rPr>
          <w:szCs w:val="28"/>
        </w:rPr>
        <w:t xml:space="preserve"> году являются:</w:t>
      </w:r>
    </w:p>
    <w:p w:rsidR="00627475" w:rsidRPr="00DA12F1" w:rsidRDefault="00627475" w:rsidP="00236387">
      <w:pPr>
        <w:spacing w:line="276" w:lineRule="auto"/>
        <w:ind w:firstLine="708"/>
        <w:rPr>
          <w:szCs w:val="28"/>
        </w:rPr>
      </w:pPr>
      <w:r w:rsidRPr="00DA12F1">
        <w:rPr>
          <w:szCs w:val="28"/>
        </w:rPr>
        <w:t xml:space="preserve">        - своевременное, качественное и в полном объеме исполнение мероприятий муниципальной программы;</w:t>
      </w:r>
    </w:p>
    <w:p w:rsidR="00627475" w:rsidRPr="00DA12F1" w:rsidRDefault="00627475" w:rsidP="00236387">
      <w:pPr>
        <w:spacing w:line="276" w:lineRule="auto"/>
        <w:ind w:firstLine="708"/>
        <w:rPr>
          <w:szCs w:val="28"/>
        </w:rPr>
      </w:pPr>
      <w:r w:rsidRPr="00DA12F1">
        <w:rPr>
          <w:szCs w:val="28"/>
          <w:lang w:bidi="ru-RU"/>
        </w:rPr>
        <w:t xml:space="preserve">        - контроль и мониторинг выполнения мероприятий и показателей муниципальной программы в течении года; </w:t>
      </w:r>
    </w:p>
    <w:p w:rsidR="00627475" w:rsidRPr="00DA12F1" w:rsidRDefault="00627475" w:rsidP="00236387">
      <w:pPr>
        <w:spacing w:line="276" w:lineRule="auto"/>
        <w:ind w:firstLine="708"/>
        <w:rPr>
          <w:szCs w:val="28"/>
          <w:lang w:bidi="ru-RU"/>
        </w:rPr>
      </w:pPr>
      <w:r w:rsidRPr="00DA12F1">
        <w:rPr>
          <w:szCs w:val="28"/>
        </w:rPr>
        <w:t xml:space="preserve">        </w:t>
      </w:r>
      <w:r w:rsidRPr="00DA12F1">
        <w:rPr>
          <w:szCs w:val="28"/>
          <w:lang w:bidi="ru-RU"/>
        </w:rPr>
        <w:t xml:space="preserve">  - своевременное внесение изменений в муниципальную программу.</w:t>
      </w:r>
    </w:p>
    <w:p w:rsidR="00627475" w:rsidRPr="00DA12F1" w:rsidRDefault="00627475" w:rsidP="00236387">
      <w:pPr>
        <w:spacing w:line="276" w:lineRule="auto"/>
        <w:ind w:firstLine="708"/>
        <w:rPr>
          <w:b/>
          <w:szCs w:val="28"/>
        </w:rPr>
      </w:pPr>
    </w:p>
    <w:p w:rsidR="00627475" w:rsidRPr="00DA12F1" w:rsidRDefault="00627475" w:rsidP="00236387">
      <w:pPr>
        <w:spacing w:line="276" w:lineRule="auto"/>
        <w:ind w:firstLine="708"/>
        <w:rPr>
          <w:b/>
          <w:szCs w:val="28"/>
        </w:rPr>
      </w:pPr>
      <w:r w:rsidRPr="00DA12F1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36"/>
        <w:gridCol w:w="1571"/>
        <w:gridCol w:w="1549"/>
        <w:gridCol w:w="1550"/>
        <w:gridCol w:w="1596"/>
      </w:tblGrid>
      <w:tr w:rsidR="00627475" w:rsidRPr="00DA12F1" w:rsidTr="0045061D">
        <w:tc>
          <w:tcPr>
            <w:tcW w:w="51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№ п/п</w:t>
            </w:r>
          </w:p>
        </w:tc>
        <w:tc>
          <w:tcPr>
            <w:tcW w:w="2636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b/>
                <w:sz w:val="20"/>
              </w:rPr>
              <w:t>Наи</w:t>
            </w:r>
            <w:r w:rsidRPr="00DA12F1">
              <w:rPr>
                <w:sz w:val="20"/>
              </w:rPr>
              <w:t>менование</w:t>
            </w:r>
          </w:p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мероприятия</w:t>
            </w:r>
          </w:p>
        </w:tc>
        <w:tc>
          <w:tcPr>
            <w:tcW w:w="1571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  <w:lang w:val="en-US"/>
              </w:rPr>
            </w:pPr>
            <w:r w:rsidRPr="00DA12F1">
              <w:rPr>
                <w:sz w:val="20"/>
              </w:rPr>
              <w:t>Б</w:t>
            </w:r>
            <w:r>
              <w:rPr>
                <w:sz w:val="20"/>
              </w:rPr>
              <w:t>юджетные ассигнования, руб.</w:t>
            </w:r>
          </w:p>
        </w:tc>
        <w:tc>
          <w:tcPr>
            <w:tcW w:w="1549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Исполне</w:t>
            </w:r>
            <w:r>
              <w:rPr>
                <w:sz w:val="20"/>
              </w:rPr>
              <w:t>ние, руб.</w:t>
            </w:r>
          </w:p>
        </w:tc>
        <w:tc>
          <w:tcPr>
            <w:tcW w:w="155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Исполнение, %</w:t>
            </w:r>
          </w:p>
        </w:tc>
        <w:tc>
          <w:tcPr>
            <w:tcW w:w="1529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 xml:space="preserve">Причины </w:t>
            </w:r>
          </w:p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отклонения</w:t>
            </w:r>
          </w:p>
        </w:tc>
      </w:tr>
      <w:tr w:rsidR="00627475" w:rsidRPr="00DA12F1" w:rsidTr="0045061D">
        <w:trPr>
          <w:trHeight w:val="70"/>
        </w:trPr>
        <w:tc>
          <w:tcPr>
            <w:tcW w:w="51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5</w:t>
            </w:r>
          </w:p>
        </w:tc>
      </w:tr>
      <w:tr w:rsidR="00627475" w:rsidRPr="00DA12F1" w:rsidTr="0045061D">
        <w:trPr>
          <w:trHeight w:val="851"/>
        </w:trPr>
        <w:tc>
          <w:tcPr>
            <w:tcW w:w="51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 w:rsidRPr="00DA12F1">
              <w:rPr>
                <w:sz w:val="20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left"/>
              <w:rPr>
                <w:sz w:val="20"/>
              </w:rPr>
            </w:pPr>
            <w:r w:rsidRPr="00C96D26">
              <w:rPr>
                <w:sz w:val="20"/>
              </w:rPr>
              <w:t>содержание дорог местного значения</w:t>
            </w:r>
            <w:r>
              <w:rPr>
                <w:sz w:val="20"/>
              </w:rPr>
              <w:t xml:space="preserve"> в зимнее время</w:t>
            </w:r>
          </w:p>
        </w:tc>
        <w:tc>
          <w:tcPr>
            <w:tcW w:w="1571" w:type="dxa"/>
            <w:shd w:val="clear" w:color="auto" w:fill="auto"/>
          </w:tcPr>
          <w:p w:rsidR="00627475" w:rsidRPr="00DA12F1" w:rsidRDefault="00C97DB1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588 195,26</w:t>
            </w:r>
          </w:p>
        </w:tc>
        <w:tc>
          <w:tcPr>
            <w:tcW w:w="1549" w:type="dxa"/>
            <w:shd w:val="clear" w:color="auto" w:fill="auto"/>
          </w:tcPr>
          <w:p w:rsidR="00627475" w:rsidRPr="00DA12F1" w:rsidRDefault="00C97DB1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497 638,0</w:t>
            </w:r>
            <w:r w:rsidR="000037D8">
              <w:rPr>
                <w:sz w:val="20"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:rsidR="00627475" w:rsidRPr="00DA12F1" w:rsidRDefault="00C97DB1" w:rsidP="00C97DB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84,6</w:t>
            </w:r>
            <w:r w:rsidR="000037D8">
              <w:rPr>
                <w:sz w:val="20"/>
              </w:rPr>
              <w:t>0</w:t>
            </w:r>
          </w:p>
        </w:tc>
        <w:tc>
          <w:tcPr>
            <w:tcW w:w="1529" w:type="dxa"/>
            <w:shd w:val="clear" w:color="auto" w:fill="auto"/>
          </w:tcPr>
          <w:p w:rsidR="00627475" w:rsidRPr="00DA12F1" w:rsidRDefault="005A3D73" w:rsidP="00357422">
            <w:pPr>
              <w:spacing w:line="276" w:lineRule="auto"/>
              <w:rPr>
                <w:sz w:val="20"/>
              </w:rPr>
            </w:pPr>
            <w:bookmarkStart w:id="0" w:name="_GoBack"/>
            <w:r>
              <w:rPr>
                <w:sz w:val="20"/>
              </w:rPr>
              <w:t>Экономия образовалась в связи с выполнением меньших объемов работ по очистке дорог от снега</w:t>
            </w:r>
            <w:bookmarkEnd w:id="0"/>
          </w:p>
        </w:tc>
      </w:tr>
      <w:tr w:rsidR="00627475" w:rsidRPr="00DA12F1" w:rsidTr="0045061D">
        <w:trPr>
          <w:trHeight w:val="851"/>
        </w:trPr>
        <w:tc>
          <w:tcPr>
            <w:tcW w:w="51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36" w:type="dxa"/>
            <w:shd w:val="clear" w:color="auto" w:fill="auto"/>
          </w:tcPr>
          <w:p w:rsidR="00627475" w:rsidRPr="00495E44" w:rsidRDefault="00627475" w:rsidP="0023638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грейдирование</w:t>
            </w:r>
            <w:proofErr w:type="spellEnd"/>
            <w:r>
              <w:rPr>
                <w:sz w:val="20"/>
              </w:rPr>
              <w:t xml:space="preserve"> и отсыпка дорог </w:t>
            </w:r>
          </w:p>
        </w:tc>
        <w:tc>
          <w:tcPr>
            <w:tcW w:w="1571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60 569,93</w:t>
            </w:r>
          </w:p>
        </w:tc>
        <w:tc>
          <w:tcPr>
            <w:tcW w:w="1549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60 569,93</w:t>
            </w:r>
          </w:p>
        </w:tc>
        <w:tc>
          <w:tcPr>
            <w:tcW w:w="1550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627475" w:rsidRDefault="00627475" w:rsidP="0023638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7475" w:rsidRPr="00DA12F1" w:rsidTr="0045061D">
        <w:trPr>
          <w:trHeight w:val="851"/>
        </w:trPr>
        <w:tc>
          <w:tcPr>
            <w:tcW w:w="510" w:type="dxa"/>
            <w:shd w:val="clear" w:color="auto" w:fill="auto"/>
          </w:tcPr>
          <w:p w:rsidR="00627475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36" w:type="dxa"/>
            <w:shd w:val="clear" w:color="auto" w:fill="auto"/>
          </w:tcPr>
          <w:p w:rsidR="00627475" w:rsidRPr="008B09CE" w:rsidRDefault="00627475" w:rsidP="0023638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содержание дорог местного значения </w:t>
            </w:r>
          </w:p>
        </w:tc>
        <w:tc>
          <w:tcPr>
            <w:tcW w:w="1571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1 356 068,00</w:t>
            </w:r>
          </w:p>
        </w:tc>
        <w:tc>
          <w:tcPr>
            <w:tcW w:w="1549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1 206 823,51</w:t>
            </w:r>
          </w:p>
        </w:tc>
        <w:tc>
          <w:tcPr>
            <w:tcW w:w="1550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89,00</w:t>
            </w:r>
          </w:p>
        </w:tc>
        <w:tc>
          <w:tcPr>
            <w:tcW w:w="1529" w:type="dxa"/>
            <w:shd w:val="clear" w:color="auto" w:fill="auto"/>
          </w:tcPr>
          <w:p w:rsidR="00627475" w:rsidRPr="000B65BC" w:rsidRDefault="000B65BC" w:rsidP="000B65BC">
            <w:pPr>
              <w:spacing w:line="276" w:lineRule="auto"/>
              <w:rPr>
                <w:sz w:val="20"/>
                <w:highlight w:val="yellow"/>
              </w:rPr>
            </w:pPr>
            <w:r w:rsidRPr="000B65BC">
              <w:rPr>
                <w:sz w:val="20"/>
              </w:rPr>
              <w:t>Экономия образовалась в связи с тем, что оплата за электроэнергию за декабрь 2023г, фактически произведена в январе 2024г</w:t>
            </w:r>
          </w:p>
        </w:tc>
      </w:tr>
      <w:tr w:rsidR="00627475" w:rsidRPr="00DA12F1" w:rsidTr="0045061D">
        <w:trPr>
          <w:trHeight w:val="851"/>
        </w:trPr>
        <w:tc>
          <w:tcPr>
            <w:tcW w:w="510" w:type="dxa"/>
            <w:shd w:val="clear" w:color="auto" w:fill="auto"/>
          </w:tcPr>
          <w:p w:rsidR="00627475" w:rsidRDefault="00627475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36" w:type="dxa"/>
            <w:shd w:val="clear" w:color="auto" w:fill="auto"/>
          </w:tcPr>
          <w:p w:rsidR="00627475" w:rsidRPr="008B09CE" w:rsidRDefault="00C97DB1" w:rsidP="00236387">
            <w:pPr>
              <w:spacing w:line="276" w:lineRule="auto"/>
              <w:jc w:val="left"/>
              <w:rPr>
                <w:sz w:val="20"/>
              </w:rPr>
            </w:pPr>
            <w:r w:rsidRPr="00C97DB1">
              <w:rPr>
                <w:sz w:val="20"/>
              </w:rPr>
              <w:t>инициативный проект «Наружное электроосвещение «Светлые улицы поселка Дубовый Колок».</w:t>
            </w:r>
          </w:p>
        </w:tc>
        <w:tc>
          <w:tcPr>
            <w:tcW w:w="1571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50 000,0</w:t>
            </w:r>
          </w:p>
        </w:tc>
        <w:tc>
          <w:tcPr>
            <w:tcW w:w="1549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50 000,0</w:t>
            </w:r>
          </w:p>
        </w:tc>
        <w:tc>
          <w:tcPr>
            <w:tcW w:w="1550" w:type="dxa"/>
            <w:shd w:val="clear" w:color="auto" w:fill="auto"/>
          </w:tcPr>
          <w:p w:rsidR="00627475" w:rsidRDefault="000037D8" w:rsidP="00236387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627475" w:rsidRDefault="00627475" w:rsidP="00236387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627475" w:rsidRPr="00DA12F1" w:rsidTr="0045061D">
        <w:tc>
          <w:tcPr>
            <w:tcW w:w="510" w:type="dxa"/>
            <w:shd w:val="clear" w:color="auto" w:fill="auto"/>
          </w:tcPr>
          <w:p w:rsidR="00627475" w:rsidRPr="00DA12F1" w:rsidRDefault="00627475" w:rsidP="0023638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27475" w:rsidRPr="00E13443" w:rsidRDefault="00627475" w:rsidP="00236387">
            <w:pPr>
              <w:spacing w:line="276" w:lineRule="auto"/>
              <w:jc w:val="left"/>
              <w:rPr>
                <w:b/>
                <w:sz w:val="20"/>
              </w:rPr>
            </w:pPr>
            <w:r w:rsidRPr="00E13443">
              <w:rPr>
                <w:b/>
                <w:sz w:val="20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627475" w:rsidRPr="00E13443" w:rsidRDefault="000037D8" w:rsidP="0023638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2 054 833,19</w:t>
            </w:r>
          </w:p>
        </w:tc>
        <w:tc>
          <w:tcPr>
            <w:tcW w:w="1549" w:type="dxa"/>
            <w:shd w:val="clear" w:color="auto" w:fill="auto"/>
          </w:tcPr>
          <w:p w:rsidR="00627475" w:rsidRPr="00E13443" w:rsidRDefault="000037D8" w:rsidP="0023638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1 815 031,44</w:t>
            </w:r>
          </w:p>
        </w:tc>
        <w:tc>
          <w:tcPr>
            <w:tcW w:w="1550" w:type="dxa"/>
            <w:shd w:val="clear" w:color="auto" w:fill="auto"/>
          </w:tcPr>
          <w:p w:rsidR="00627475" w:rsidRPr="00E13443" w:rsidRDefault="000037D8" w:rsidP="0023638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88,30</w:t>
            </w:r>
          </w:p>
        </w:tc>
        <w:tc>
          <w:tcPr>
            <w:tcW w:w="1529" w:type="dxa"/>
            <w:shd w:val="clear" w:color="auto" w:fill="auto"/>
          </w:tcPr>
          <w:p w:rsidR="00627475" w:rsidRPr="00E13443" w:rsidRDefault="00627475" w:rsidP="00236387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627475" w:rsidRDefault="00627475" w:rsidP="00236387">
      <w:pPr>
        <w:spacing w:line="276" w:lineRule="auto"/>
        <w:ind w:firstLine="709"/>
        <w:rPr>
          <w:b/>
          <w:szCs w:val="28"/>
        </w:rPr>
      </w:pPr>
    </w:p>
    <w:p w:rsidR="00627475" w:rsidRPr="009C2C07" w:rsidRDefault="00627475" w:rsidP="0023638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627475" w:rsidRDefault="00627475" w:rsidP="0023638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t xml:space="preserve">       Муниципальное задание отсутствует. </w:t>
      </w:r>
    </w:p>
    <w:p w:rsidR="00627475" w:rsidRPr="00B04C8D" w:rsidRDefault="00627475" w:rsidP="0023638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t xml:space="preserve">                         </w:t>
      </w:r>
    </w:p>
    <w:p w:rsidR="00627475" w:rsidRPr="009C2C07" w:rsidRDefault="00627475" w:rsidP="0023638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627475" w:rsidRPr="00B04C8D" w:rsidRDefault="00627475" w:rsidP="00236387">
      <w:pPr>
        <w:spacing w:line="276" w:lineRule="auto"/>
        <w:ind w:firstLine="709"/>
        <w:rPr>
          <w:szCs w:val="28"/>
        </w:rPr>
      </w:pPr>
      <w:r w:rsidRPr="00B04C8D">
        <w:rPr>
          <w:szCs w:val="28"/>
        </w:rPr>
        <w:t>На протяжении отчетного периода проводился мониторинг реализации муниципальной программы, результатом которого были внесенные в муниципальную программу изменения, связанные в первую очередь с уточнением сумм финансирования программы.</w:t>
      </w:r>
    </w:p>
    <w:p w:rsidR="00627475" w:rsidRDefault="00627475" w:rsidP="0023638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 xml:space="preserve"> </w:t>
      </w:r>
    </w:p>
    <w:p w:rsidR="00627475" w:rsidRDefault="00627475" w:rsidP="00236387">
      <w:pPr>
        <w:spacing w:line="276" w:lineRule="auto"/>
        <w:ind w:firstLine="709"/>
        <w:rPr>
          <w:b/>
          <w:szCs w:val="28"/>
        </w:rPr>
      </w:pPr>
      <w:r w:rsidRPr="009C2C07">
        <w:rPr>
          <w:b/>
          <w:szCs w:val="28"/>
        </w:rPr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627475" w:rsidRDefault="00627475" w:rsidP="00236387">
      <w:pPr>
        <w:spacing w:line="276" w:lineRule="auto"/>
        <w:ind w:firstLine="709"/>
        <w:jc w:val="center"/>
        <w:rPr>
          <w:szCs w:val="28"/>
        </w:rPr>
      </w:pPr>
      <w:r w:rsidRPr="009C2C07">
        <w:rPr>
          <w:szCs w:val="28"/>
        </w:rPr>
        <w:t>Отсутствуют.</w:t>
      </w:r>
    </w:p>
    <w:p w:rsidR="00236387" w:rsidRPr="009C2C07" w:rsidRDefault="00236387" w:rsidP="00236387">
      <w:pPr>
        <w:spacing w:line="276" w:lineRule="auto"/>
        <w:ind w:firstLine="709"/>
        <w:jc w:val="center"/>
        <w:rPr>
          <w:szCs w:val="28"/>
        </w:rPr>
      </w:pPr>
    </w:p>
    <w:p w:rsidR="00791531" w:rsidRPr="00627475" w:rsidRDefault="00791531" w:rsidP="00236387">
      <w:pPr>
        <w:spacing w:line="276" w:lineRule="auto"/>
        <w:ind w:firstLine="708"/>
        <w:rPr>
          <w:b/>
          <w:szCs w:val="28"/>
        </w:rPr>
      </w:pPr>
      <w:r w:rsidRPr="00627475">
        <w:rPr>
          <w:b/>
          <w:szCs w:val="28"/>
        </w:rPr>
        <w:t>3.9.Результаты реализации мер государственного</w:t>
      </w:r>
    </w:p>
    <w:p w:rsidR="00791531" w:rsidRPr="00627475" w:rsidRDefault="00791531" w:rsidP="00236387">
      <w:pPr>
        <w:spacing w:line="276" w:lineRule="auto"/>
        <w:ind w:firstLine="708"/>
        <w:rPr>
          <w:b/>
          <w:szCs w:val="28"/>
        </w:rPr>
      </w:pPr>
      <w:r w:rsidRPr="00627475">
        <w:rPr>
          <w:b/>
          <w:szCs w:val="28"/>
        </w:rPr>
        <w:t>и правового регулирования:</w:t>
      </w:r>
    </w:p>
    <w:p w:rsidR="00791531" w:rsidRDefault="00791531" w:rsidP="00236387">
      <w:pPr>
        <w:spacing w:line="276" w:lineRule="auto"/>
        <w:ind w:firstLine="708"/>
        <w:rPr>
          <w:szCs w:val="28"/>
        </w:rPr>
      </w:pPr>
      <w:r w:rsidRPr="00B17EDA">
        <w:rPr>
          <w:szCs w:val="28"/>
        </w:rPr>
        <w:t xml:space="preserve">Полномочия сельского поселения в сфере дорожной деятельности в отношении автомобильных дорог местного значения в границах населенных пунктов поселения определены Федеральным законом от 06.10.2003№131-ФЗ (редакция от 02.07.2013) </w:t>
      </w:r>
      <w:r w:rsidRPr="00B17EDA">
        <w:rPr>
          <w:szCs w:val="28"/>
        </w:rPr>
        <w:lastRenderedPageBreak/>
        <w:t>«Об общих принципах организации местного самоупр</w:t>
      </w:r>
      <w:r>
        <w:rPr>
          <w:szCs w:val="28"/>
        </w:rPr>
        <w:t xml:space="preserve">авления в Российской Федерации», </w:t>
      </w:r>
      <w:r w:rsidRPr="00B17EDA">
        <w:rPr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21.04.2011 № 69-ФЗ «О внесении изменений в отдельные законодательные акты Российской Федерации», Федеральным законом от 11.07.2011 № 192-ФЗ «О внесении изменений в Федеральный закон "О безопасности дорожного движения" и отдельные законодательные акты Российской Федерации».</w:t>
      </w:r>
    </w:p>
    <w:p w:rsidR="00791531" w:rsidRPr="00627475" w:rsidRDefault="00791531" w:rsidP="00236387">
      <w:pPr>
        <w:spacing w:line="276" w:lineRule="auto"/>
        <w:ind w:firstLine="708"/>
        <w:rPr>
          <w:b/>
          <w:szCs w:val="28"/>
        </w:rPr>
      </w:pPr>
      <w:r w:rsidRPr="00627475">
        <w:rPr>
          <w:b/>
          <w:szCs w:val="28"/>
        </w:rPr>
        <w:t>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9528F3" w:rsidRDefault="009528F3" w:rsidP="00236387">
      <w:pPr>
        <w:autoSpaceDE w:val="0"/>
        <w:autoSpaceDN w:val="0"/>
        <w:adjustRightInd w:val="0"/>
        <w:spacing w:line="276" w:lineRule="auto"/>
        <w:ind w:firstLine="709"/>
        <w:outlineLvl w:val="0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Эффективность реализации </w:t>
      </w:r>
      <w:r>
        <w:t>муниципальной</w:t>
      </w:r>
      <w:r>
        <w:rPr>
          <w:color w:val="000000"/>
          <w:szCs w:val="28"/>
        </w:rPr>
        <w:t xml:space="preserve"> программы рассчитана путем соотнесения степени достижения показателей (индикаторов) </w:t>
      </w:r>
      <w:r>
        <w:t>муниципальной</w:t>
      </w:r>
      <w:r>
        <w:rPr>
          <w:color w:val="000000"/>
          <w:szCs w:val="28"/>
        </w:rPr>
        <w:t xml:space="preserve"> программы к уровню ее финансирования (расходов).</w:t>
      </w:r>
    </w:p>
    <w:p w:rsidR="009528F3" w:rsidRDefault="009528F3" w:rsidP="00236387">
      <w:pPr>
        <w:autoSpaceDE w:val="0"/>
        <w:autoSpaceDN w:val="0"/>
        <w:adjustRightInd w:val="0"/>
        <w:spacing w:line="276" w:lineRule="auto"/>
        <w:ind w:firstLine="709"/>
        <w:outlineLvl w:val="0"/>
        <w:rPr>
          <w:szCs w:val="28"/>
        </w:rPr>
      </w:pPr>
      <w:r>
        <w:rPr>
          <w:szCs w:val="28"/>
        </w:rPr>
        <w:t xml:space="preserve">Показатель эффективности реализации </w:t>
      </w:r>
      <w:r>
        <w:t>муниципальной</w:t>
      </w:r>
      <w:r>
        <w:rPr>
          <w:szCs w:val="28"/>
        </w:rPr>
        <w:t xml:space="preserve"> программы за отчетн</w:t>
      </w:r>
      <w:r w:rsidR="0025031E">
        <w:rPr>
          <w:szCs w:val="28"/>
        </w:rPr>
        <w:t>ый год рассчитан</w:t>
      </w:r>
      <w:r>
        <w:rPr>
          <w:szCs w:val="28"/>
        </w:rPr>
        <w:t xml:space="preserve"> по формуле</w:t>
      </w:r>
      <w:r w:rsidR="0025031E">
        <w:rPr>
          <w:szCs w:val="28"/>
        </w:rPr>
        <w:t>:</w:t>
      </w:r>
    </w:p>
    <w:p w:rsidR="009528F3" w:rsidRDefault="009528F3" w:rsidP="00236387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Cs w:val="28"/>
        </w:rPr>
      </w:pPr>
      <w:r>
        <w:rPr>
          <w:position w:val="-56"/>
          <w:szCs w:val="28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7" o:title=""/>
          </v:shape>
          <o:OLEObject Type="Embed" ProgID="Equation.3" ShapeID="_x0000_i1025" DrawAspect="Content" ObjectID="_1787643330" r:id="rId8"/>
        </w:object>
      </w:r>
      <w:r>
        <w:rPr>
          <w:szCs w:val="28"/>
        </w:rPr>
        <w:t>,</w:t>
      </w:r>
    </w:p>
    <w:p w:rsidR="0025031E" w:rsidRDefault="0025031E" w:rsidP="00236387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rFonts w:eastAsiaTheme="minorHAnsi"/>
          <w:szCs w:val="28"/>
          <w:lang w:eastAsia="en-US"/>
        </w:rPr>
      </w:pPr>
    </w:p>
    <w:p w:rsidR="0025031E" w:rsidRPr="00F62B06" w:rsidRDefault="0025031E" w:rsidP="00236387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  <w:u w:val="single"/>
        </w:rPr>
      </w:pPr>
      <w:r w:rsidRPr="00E068B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</w:t>
      </w:r>
      <w:r w:rsidRPr="00E068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1811A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1811A4">
        <w:rPr>
          <w:sz w:val="24"/>
          <w:szCs w:val="24"/>
        </w:rPr>
        <w:t xml:space="preserve">    </w:t>
      </w:r>
      <w:r w:rsidR="00C301D4">
        <w:rPr>
          <w:sz w:val="24"/>
          <w:szCs w:val="24"/>
        </w:rPr>
        <w:t xml:space="preserve">  </w:t>
      </w:r>
      <w:r w:rsidR="00B80961">
        <w:rPr>
          <w:sz w:val="24"/>
          <w:szCs w:val="24"/>
          <w:u w:val="single"/>
        </w:rPr>
        <w:t>1,0</w:t>
      </w:r>
      <w:r w:rsidR="0082094E">
        <w:rPr>
          <w:sz w:val="24"/>
          <w:szCs w:val="24"/>
          <w:u w:val="single"/>
        </w:rPr>
        <w:t>+1,0</w:t>
      </w:r>
      <w:r w:rsidR="00933A2D">
        <w:rPr>
          <w:sz w:val="24"/>
          <w:szCs w:val="24"/>
          <w:u w:val="single"/>
        </w:rPr>
        <w:t>+1,0</w:t>
      </w:r>
    </w:p>
    <w:p w:rsidR="0025031E" w:rsidRPr="00F62B06" w:rsidRDefault="0025031E" w:rsidP="00236387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 w:val="24"/>
          <w:szCs w:val="24"/>
        </w:rPr>
      </w:pPr>
      <w:r w:rsidRPr="00F62B06">
        <w:rPr>
          <w:sz w:val="24"/>
          <w:szCs w:val="24"/>
        </w:rPr>
        <w:t xml:space="preserve">              </w:t>
      </w:r>
      <w:r w:rsidRPr="00F62B06">
        <w:rPr>
          <w:sz w:val="24"/>
          <w:szCs w:val="24"/>
          <w:lang w:val="en-US"/>
        </w:rPr>
        <w:t>R</w:t>
      </w:r>
      <w:r w:rsidRPr="00F62B06">
        <w:rPr>
          <w:sz w:val="24"/>
          <w:szCs w:val="24"/>
        </w:rPr>
        <w:t>=   ___</w:t>
      </w:r>
      <w:r w:rsidR="001811A4">
        <w:rPr>
          <w:sz w:val="24"/>
          <w:szCs w:val="24"/>
        </w:rPr>
        <w:t>_</w:t>
      </w:r>
      <w:r w:rsidRPr="00F62B06">
        <w:rPr>
          <w:sz w:val="24"/>
          <w:szCs w:val="24"/>
          <w:u w:val="single"/>
        </w:rPr>
        <w:t>_</w:t>
      </w:r>
      <w:r w:rsidR="0082094E">
        <w:rPr>
          <w:sz w:val="24"/>
          <w:szCs w:val="24"/>
          <w:u w:val="single"/>
        </w:rPr>
        <w:t>2</w:t>
      </w:r>
      <w:r w:rsidRPr="00F62B06">
        <w:rPr>
          <w:sz w:val="24"/>
          <w:szCs w:val="24"/>
          <w:u w:val="single"/>
        </w:rPr>
        <w:t>_____</w:t>
      </w:r>
      <w:r w:rsidRPr="00F62B06">
        <w:rPr>
          <w:sz w:val="24"/>
          <w:szCs w:val="24"/>
        </w:rPr>
        <w:t>х 100%</w:t>
      </w:r>
      <w:r>
        <w:rPr>
          <w:sz w:val="24"/>
          <w:szCs w:val="24"/>
        </w:rPr>
        <w:t xml:space="preserve"> </w:t>
      </w:r>
      <w:r w:rsidRPr="00F62B06">
        <w:rPr>
          <w:sz w:val="24"/>
          <w:szCs w:val="24"/>
        </w:rPr>
        <w:t xml:space="preserve">= </w:t>
      </w:r>
      <w:r w:rsidR="000037D8">
        <w:rPr>
          <w:sz w:val="24"/>
          <w:szCs w:val="24"/>
        </w:rPr>
        <w:t>113</w:t>
      </w:r>
      <w:proofErr w:type="gramStart"/>
      <w:r w:rsidR="000037D8"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 </w:t>
      </w:r>
      <w:r w:rsidRPr="00F62B06">
        <w:rPr>
          <w:sz w:val="24"/>
          <w:szCs w:val="24"/>
        </w:rPr>
        <w:t>%</w:t>
      </w:r>
    </w:p>
    <w:p w:rsidR="0025031E" w:rsidRPr="007F2B8B" w:rsidRDefault="001811A4" w:rsidP="00236387">
      <w:pPr>
        <w:autoSpaceDE w:val="0"/>
        <w:autoSpaceDN w:val="0"/>
        <w:adjustRightInd w:val="0"/>
        <w:spacing w:line="276" w:lineRule="auto"/>
        <w:ind w:left="3539" w:firstLine="709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0037D8">
        <w:rPr>
          <w:sz w:val="24"/>
          <w:szCs w:val="24"/>
          <w:u w:val="single"/>
        </w:rPr>
        <w:t>1 815 031,44</w:t>
      </w:r>
    </w:p>
    <w:p w:rsidR="0025031E" w:rsidRPr="00E068B9" w:rsidRDefault="0025031E" w:rsidP="00236387">
      <w:pPr>
        <w:autoSpaceDE w:val="0"/>
        <w:autoSpaceDN w:val="0"/>
        <w:adjustRightInd w:val="0"/>
        <w:spacing w:line="276" w:lineRule="auto"/>
        <w:outlineLvl w:val="0"/>
        <w:rPr>
          <w:sz w:val="24"/>
          <w:szCs w:val="24"/>
        </w:rPr>
      </w:pPr>
      <w:r w:rsidRPr="007F2B8B">
        <w:rPr>
          <w:sz w:val="24"/>
          <w:szCs w:val="24"/>
        </w:rPr>
        <w:t xml:space="preserve">                                            </w:t>
      </w:r>
      <w:r w:rsidR="001811A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</w:t>
      </w:r>
      <w:r w:rsidR="001811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0037D8">
        <w:rPr>
          <w:sz w:val="24"/>
          <w:szCs w:val="24"/>
        </w:rPr>
        <w:t xml:space="preserve"> 2 054 833,19</w:t>
      </w:r>
    </w:p>
    <w:p w:rsidR="0025031E" w:rsidRDefault="0025031E" w:rsidP="00236387">
      <w:pPr>
        <w:autoSpaceDE w:val="0"/>
        <w:autoSpaceDN w:val="0"/>
        <w:adjustRightInd w:val="0"/>
        <w:spacing w:line="276" w:lineRule="auto"/>
        <w:ind w:firstLine="709"/>
        <w:jc w:val="center"/>
        <w:outlineLvl w:val="0"/>
        <w:rPr>
          <w:szCs w:val="28"/>
        </w:rPr>
      </w:pPr>
    </w:p>
    <w:p w:rsidR="009528F3" w:rsidRDefault="009528F3" w:rsidP="00236387">
      <w:pPr>
        <w:spacing w:line="276" w:lineRule="auto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N</w:t>
      </w:r>
      <w:r w:rsidRPr="00F22D61">
        <w:rPr>
          <w:szCs w:val="28"/>
        </w:rPr>
        <w:t xml:space="preserve"> </w:t>
      </w:r>
      <w:r>
        <w:rPr>
          <w:szCs w:val="28"/>
        </w:rPr>
        <w:t xml:space="preserve">– количество показателей (индикаторов) </w:t>
      </w:r>
      <w:r>
        <w:t>муниципальной</w:t>
      </w:r>
      <w:r>
        <w:rPr>
          <w:szCs w:val="28"/>
        </w:rPr>
        <w:t xml:space="preserve"> программы; </w:t>
      </w:r>
    </w:p>
    <w:p w:rsidR="009528F3" w:rsidRDefault="009528F3" w:rsidP="00236387">
      <w:pPr>
        <w:spacing w:line="276" w:lineRule="auto"/>
        <w:ind w:firstLine="709"/>
        <w:rPr>
          <w:szCs w:val="28"/>
        </w:rPr>
      </w:pPr>
      <w:r>
        <w:rPr>
          <w:position w:val="-10"/>
        </w:rPr>
        <w:object w:dxaOrig="600" w:dyaOrig="360">
          <v:shape id="_x0000_i1026" type="#_x0000_t75" style="width:30pt;height:18pt" o:ole="">
            <v:imagedata r:id="rId9" o:title=""/>
          </v:shape>
          <o:OLEObject Type="Embed" ProgID="Equation.3" ShapeID="_x0000_i1026" DrawAspect="Content" ObjectID="_1787643331" r:id="rId10"/>
        </w:object>
      </w:r>
      <w:r>
        <w:rPr>
          <w:szCs w:val="28"/>
        </w:rPr>
        <w:t xml:space="preserve">– плановое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(индикатора);</w:t>
      </w:r>
    </w:p>
    <w:p w:rsidR="009528F3" w:rsidRDefault="009528F3" w:rsidP="00236387">
      <w:pPr>
        <w:spacing w:line="276" w:lineRule="auto"/>
        <w:ind w:firstLine="709"/>
        <w:rPr>
          <w:szCs w:val="28"/>
        </w:rPr>
      </w:pPr>
      <w:r>
        <w:rPr>
          <w:position w:val="-10"/>
        </w:rPr>
        <w:object w:dxaOrig="600" w:dyaOrig="360">
          <v:shape id="_x0000_i1027" type="#_x0000_t75" style="width:30pt;height:18pt" o:ole="">
            <v:imagedata r:id="rId11" o:title=""/>
          </v:shape>
          <o:OLEObject Type="Embed" ProgID="Equation.3" ShapeID="_x0000_i1027" DrawAspect="Content" ObjectID="_1787643332" r:id="rId12"/>
        </w:object>
      </w:r>
      <w:r>
        <w:rPr>
          <w:szCs w:val="28"/>
        </w:rPr>
        <w:t xml:space="preserve">– значение </w:t>
      </w:r>
      <w:r>
        <w:rPr>
          <w:szCs w:val="28"/>
          <w:lang w:val="en-US"/>
        </w:rPr>
        <w:t>n</w:t>
      </w:r>
      <w:r>
        <w:rPr>
          <w:szCs w:val="28"/>
        </w:rPr>
        <w:t>-го показателя (индикатора) на конец отчетного года;</w:t>
      </w:r>
    </w:p>
    <w:p w:rsidR="009528F3" w:rsidRDefault="009528F3" w:rsidP="00236387">
      <w:pPr>
        <w:spacing w:line="276" w:lineRule="auto"/>
        <w:ind w:firstLine="709"/>
        <w:rPr>
          <w:szCs w:val="28"/>
        </w:rPr>
      </w:pPr>
      <w:r>
        <w:rPr>
          <w:position w:val="-4"/>
        </w:rPr>
        <w:object w:dxaOrig="555" w:dyaOrig="300">
          <v:shape id="_x0000_i1028" type="#_x0000_t75" style="width:27.75pt;height:15pt" o:ole="">
            <v:imagedata r:id="rId13" o:title=""/>
          </v:shape>
          <o:OLEObject Type="Embed" ProgID="Equation.3" ShapeID="_x0000_i1028" DrawAspect="Content" ObjectID="_1787643333" r:id="rId14"/>
        </w:object>
      </w:r>
      <w:r>
        <w:rPr>
          <w:szCs w:val="28"/>
        </w:rPr>
        <w:t xml:space="preserve">– плановая сумма средств на финансирование </w:t>
      </w:r>
      <w:r>
        <w:t>муниципальной</w:t>
      </w:r>
      <w:r>
        <w:rPr>
          <w:szCs w:val="28"/>
        </w:rPr>
        <w:t xml:space="preserve"> программы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предусмотренная на реализацию программных мероприятий в отчетном году;</w:t>
      </w:r>
    </w:p>
    <w:p w:rsidR="009528F3" w:rsidRDefault="009528F3" w:rsidP="00236387">
      <w:pPr>
        <w:spacing w:line="276" w:lineRule="auto"/>
        <w:ind w:firstLine="709"/>
        <w:rPr>
          <w:szCs w:val="28"/>
        </w:rPr>
      </w:pPr>
      <w:r>
        <w:rPr>
          <w:position w:val="-4"/>
        </w:rPr>
        <w:object w:dxaOrig="540" w:dyaOrig="300">
          <v:shape id="_x0000_i1029" type="#_x0000_t75" style="width:27pt;height:15pt" o:ole="">
            <v:imagedata r:id="rId15" o:title=""/>
          </v:shape>
          <o:OLEObject Type="Embed" ProgID="Equation.3" ShapeID="_x0000_i1029" DrawAspect="Content" ObjectID="_1787643334" r:id="rId16"/>
        </w:object>
      </w:r>
      <w:r>
        <w:rPr>
          <w:szCs w:val="28"/>
        </w:rPr>
        <w:t xml:space="preserve">– сумма фактически произведенных расходов на реализацию мероприятий </w:t>
      </w:r>
      <w:r>
        <w:t>муниципальной</w:t>
      </w:r>
      <w:r>
        <w:rPr>
          <w:szCs w:val="28"/>
        </w:rPr>
        <w:t xml:space="preserve"> программы на конец отчетного года.</w:t>
      </w:r>
    </w:p>
    <w:p w:rsidR="00C37EBC" w:rsidRPr="00F62B06" w:rsidRDefault="001646DC" w:rsidP="00236387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Согласно критериям комплексной оценки эффективности реализации </w:t>
      </w:r>
      <w:r>
        <w:t xml:space="preserve">муниципальной </w:t>
      </w:r>
      <w:r>
        <w:rPr>
          <w:szCs w:val="28"/>
        </w:rPr>
        <w:t xml:space="preserve">программы, утвержденным </w:t>
      </w:r>
      <w:r>
        <w:rPr>
          <w:bCs/>
          <w:szCs w:val="28"/>
        </w:rPr>
        <w:t xml:space="preserve">с Порядком принятия решений о разработке, формирования и реализации муниципальных программ сельского поселения </w:t>
      </w:r>
      <w:r w:rsidR="0073152E">
        <w:rPr>
          <w:bCs/>
          <w:szCs w:val="28"/>
        </w:rPr>
        <w:t>Березняки</w:t>
      </w:r>
      <w:r>
        <w:rPr>
          <w:bCs/>
          <w:szCs w:val="28"/>
        </w:rPr>
        <w:t xml:space="preserve">, утверждённым постановлением </w:t>
      </w:r>
      <w:r>
        <w:rPr>
          <w:bCs/>
          <w:szCs w:val="28"/>
          <w:lang w:eastAsia="en-US"/>
        </w:rPr>
        <w:t xml:space="preserve">Главы сельского поселения </w:t>
      </w:r>
      <w:r w:rsidR="0073152E">
        <w:rPr>
          <w:bCs/>
          <w:szCs w:val="28"/>
          <w:lang w:eastAsia="en-US"/>
        </w:rPr>
        <w:t>Березняки</w:t>
      </w:r>
      <w:r>
        <w:rPr>
          <w:bCs/>
          <w:szCs w:val="28"/>
          <w:lang w:eastAsia="en-US"/>
        </w:rPr>
        <w:t xml:space="preserve"> муниципального района </w:t>
      </w:r>
      <w:proofErr w:type="spellStart"/>
      <w:r>
        <w:rPr>
          <w:bCs/>
          <w:szCs w:val="28"/>
          <w:lang w:eastAsia="en-US"/>
        </w:rPr>
        <w:t>Кинель</w:t>
      </w:r>
      <w:proofErr w:type="spellEnd"/>
      <w:r>
        <w:rPr>
          <w:bCs/>
          <w:szCs w:val="28"/>
          <w:lang w:eastAsia="en-US"/>
        </w:rPr>
        <w:t xml:space="preserve">-Черкасский Самарской области от </w:t>
      </w:r>
      <w:r w:rsidR="0073152E">
        <w:rPr>
          <w:bCs/>
          <w:szCs w:val="28"/>
          <w:lang w:eastAsia="en-US"/>
        </w:rPr>
        <w:t>24</w:t>
      </w:r>
      <w:r>
        <w:rPr>
          <w:bCs/>
          <w:szCs w:val="28"/>
          <w:lang w:eastAsia="en-US"/>
        </w:rPr>
        <w:t>.12.2013 №</w:t>
      </w:r>
      <w:r w:rsidR="0073152E">
        <w:rPr>
          <w:bCs/>
          <w:szCs w:val="28"/>
          <w:lang w:eastAsia="en-US"/>
        </w:rPr>
        <w:t>113</w:t>
      </w:r>
      <w:r w:rsidR="00C37EBC" w:rsidRPr="00F62B06">
        <w:rPr>
          <w:szCs w:val="28"/>
        </w:rPr>
        <w:t xml:space="preserve">, эффективность реализации </w:t>
      </w:r>
      <w:r w:rsidR="00C37EBC" w:rsidRPr="00F62B06">
        <w:t>муниципальной</w:t>
      </w:r>
      <w:r w:rsidR="00C37EBC" w:rsidRPr="00F62B06">
        <w:rPr>
          <w:szCs w:val="28"/>
        </w:rPr>
        <w:t xml:space="preserve"> программы признается </w:t>
      </w:r>
      <w:r w:rsidR="00A523D0">
        <w:rPr>
          <w:szCs w:val="28"/>
        </w:rPr>
        <w:t>высокой</w:t>
      </w:r>
      <w:r w:rsidR="00C37EBC" w:rsidRPr="00F62B06">
        <w:rPr>
          <w:szCs w:val="28"/>
        </w:rPr>
        <w:t>:</w:t>
      </w:r>
    </w:p>
    <w:p w:rsidR="00C37EBC" w:rsidRDefault="000A5FEE" w:rsidP="00236387">
      <w:pPr>
        <w:spacing w:line="276" w:lineRule="auto"/>
        <w:ind w:firstLine="709"/>
        <w:rPr>
          <w:szCs w:val="28"/>
        </w:rPr>
      </w:pPr>
      <w:r w:rsidRPr="00846475">
        <w:rPr>
          <w:szCs w:val="28"/>
        </w:rPr>
        <w:lastRenderedPageBreak/>
        <w:t xml:space="preserve">при значении показателя эффективности реализации </w:t>
      </w:r>
      <w:proofErr w:type="gramStart"/>
      <w:r w:rsidRPr="00846475">
        <w:t xml:space="preserve">муниципальной </w:t>
      </w:r>
      <w:r w:rsidRPr="00846475">
        <w:rPr>
          <w:szCs w:val="28"/>
        </w:rPr>
        <w:t xml:space="preserve"> программы</w:t>
      </w:r>
      <w:proofErr w:type="gramEnd"/>
      <w:r w:rsidRPr="00846475">
        <w:rPr>
          <w:szCs w:val="28"/>
        </w:rPr>
        <w:t xml:space="preserve"> более 100 процентов и степени выполнения мероприятий </w:t>
      </w:r>
      <w:r w:rsidRPr="00846475">
        <w:t xml:space="preserve">муниципальной </w:t>
      </w:r>
      <w:r w:rsidRPr="00846475">
        <w:rPr>
          <w:szCs w:val="28"/>
        </w:rPr>
        <w:t xml:space="preserve"> программы равной 100 процентов</w:t>
      </w:r>
      <w:r w:rsidR="00C37EBC" w:rsidRPr="00846475">
        <w:rPr>
          <w:szCs w:val="28"/>
        </w:rPr>
        <w:t>.</w:t>
      </w:r>
    </w:p>
    <w:p w:rsidR="00236387" w:rsidRDefault="00FF49B8" w:rsidP="00236387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На основании достигнутого показателя эффективности реализации муниципальной программы </w:t>
      </w:r>
      <w:r w:rsidR="001811A4">
        <w:rPr>
          <w:szCs w:val="28"/>
        </w:rPr>
        <w:t>–</w:t>
      </w:r>
      <w:r>
        <w:rPr>
          <w:szCs w:val="28"/>
        </w:rPr>
        <w:t xml:space="preserve"> </w:t>
      </w:r>
      <w:r w:rsidR="00933A2D">
        <w:rPr>
          <w:szCs w:val="28"/>
        </w:rPr>
        <w:t>113,3</w:t>
      </w:r>
      <w:r w:rsidR="00846475">
        <w:rPr>
          <w:szCs w:val="28"/>
        </w:rPr>
        <w:t xml:space="preserve"> </w:t>
      </w:r>
      <w:r>
        <w:rPr>
          <w:szCs w:val="28"/>
        </w:rPr>
        <w:t xml:space="preserve">% и степени выполнения мероприятий муниципальной программы </w:t>
      </w:r>
      <w:r w:rsidR="001811A4">
        <w:rPr>
          <w:szCs w:val="28"/>
        </w:rPr>
        <w:t>–</w:t>
      </w:r>
      <w:r>
        <w:rPr>
          <w:szCs w:val="28"/>
        </w:rPr>
        <w:t xml:space="preserve"> </w:t>
      </w:r>
      <w:r w:rsidR="00A523D0">
        <w:rPr>
          <w:szCs w:val="28"/>
        </w:rPr>
        <w:t>100</w:t>
      </w:r>
      <w:r>
        <w:rPr>
          <w:szCs w:val="28"/>
        </w:rPr>
        <w:t>%</w:t>
      </w:r>
      <w:r w:rsidR="006C5B10">
        <w:rPr>
          <w:szCs w:val="28"/>
        </w:rPr>
        <w:t>,</w:t>
      </w:r>
      <w:r>
        <w:rPr>
          <w:szCs w:val="28"/>
        </w:rPr>
        <w:t xml:space="preserve"> признать </w:t>
      </w:r>
      <w:r w:rsidRPr="00F62B06">
        <w:rPr>
          <w:szCs w:val="28"/>
        </w:rPr>
        <w:t xml:space="preserve">эффективность реализации </w:t>
      </w:r>
      <w:r w:rsidRPr="00F62B06">
        <w:t xml:space="preserve">муниципальной </w:t>
      </w:r>
      <w:r>
        <w:rPr>
          <w:szCs w:val="28"/>
        </w:rPr>
        <w:t xml:space="preserve">программы </w:t>
      </w:r>
      <w:r w:rsidRPr="00F62B06">
        <w:rPr>
          <w:szCs w:val="28"/>
        </w:rPr>
        <w:t>высокой</w:t>
      </w:r>
      <w:r>
        <w:rPr>
          <w:szCs w:val="28"/>
        </w:rPr>
        <w:t>.</w:t>
      </w:r>
    </w:p>
    <w:p w:rsidR="001646DC" w:rsidRDefault="00FF49B8" w:rsidP="00236387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 </w:t>
      </w:r>
    </w:p>
    <w:p w:rsidR="00791531" w:rsidRPr="00236387" w:rsidRDefault="00791531" w:rsidP="00236387">
      <w:pPr>
        <w:spacing w:line="276" w:lineRule="auto"/>
        <w:ind w:firstLine="708"/>
        <w:rPr>
          <w:b/>
          <w:szCs w:val="28"/>
        </w:rPr>
      </w:pPr>
      <w:r w:rsidRPr="00236387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1646DC" w:rsidRDefault="001646DC" w:rsidP="00236387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Для </w:t>
      </w:r>
      <w:r>
        <w:rPr>
          <w:color w:val="000000"/>
          <w:szCs w:val="28"/>
        </w:rPr>
        <w:t>улучшения</w:t>
      </w:r>
      <w:r w:rsidRPr="004C6D97">
        <w:rPr>
          <w:color w:val="000000"/>
          <w:szCs w:val="28"/>
        </w:rPr>
        <w:t xml:space="preserve"> технического состояния автомобильных дорог общего пользования местного значения находящихся в границах населённых пунктов сельского поселения </w:t>
      </w:r>
      <w:r w:rsidR="00A523D0">
        <w:rPr>
          <w:color w:val="000000"/>
          <w:szCs w:val="28"/>
        </w:rPr>
        <w:t>Березняки</w:t>
      </w:r>
      <w:r>
        <w:rPr>
          <w:szCs w:val="28"/>
        </w:rPr>
        <w:t xml:space="preserve"> продолжить реализацию </w:t>
      </w:r>
      <w:r w:rsidR="00901A98">
        <w:rPr>
          <w:szCs w:val="28"/>
        </w:rPr>
        <w:t xml:space="preserve">мероприятий в рамках вновь разработанной </w:t>
      </w:r>
      <w:r>
        <w:rPr>
          <w:szCs w:val="28"/>
        </w:rPr>
        <w:t xml:space="preserve">муниципальной программы </w:t>
      </w:r>
      <w:r w:rsidR="00A523D0" w:rsidRPr="00DE6646">
        <w:rPr>
          <w:szCs w:val="28"/>
        </w:rPr>
        <w:t>«Дорожная деятельность в сельском поселении Берез</w:t>
      </w:r>
      <w:r w:rsidR="00A80E03">
        <w:rPr>
          <w:szCs w:val="28"/>
        </w:rPr>
        <w:t xml:space="preserve">няки </w:t>
      </w:r>
      <w:proofErr w:type="spellStart"/>
      <w:r w:rsidR="00A80E03">
        <w:rPr>
          <w:szCs w:val="28"/>
        </w:rPr>
        <w:t>Кинель</w:t>
      </w:r>
      <w:proofErr w:type="spellEnd"/>
      <w:r w:rsidR="00A80E03">
        <w:rPr>
          <w:szCs w:val="28"/>
        </w:rPr>
        <w:t xml:space="preserve">-Черкасского района </w:t>
      </w:r>
      <w:r w:rsidR="00A523D0" w:rsidRPr="00DE6646">
        <w:rPr>
          <w:szCs w:val="28"/>
        </w:rPr>
        <w:t>Самарской области» на 201</w:t>
      </w:r>
      <w:r w:rsidR="00901A98">
        <w:rPr>
          <w:szCs w:val="28"/>
        </w:rPr>
        <w:t>9</w:t>
      </w:r>
      <w:r w:rsidR="00A523D0" w:rsidRPr="00DE6646">
        <w:rPr>
          <w:szCs w:val="28"/>
        </w:rPr>
        <w:t>-202</w:t>
      </w:r>
      <w:r w:rsidR="00791531">
        <w:rPr>
          <w:szCs w:val="28"/>
        </w:rPr>
        <w:t>7</w:t>
      </w:r>
      <w:r w:rsidR="00A523D0" w:rsidRPr="00DE6646">
        <w:rPr>
          <w:szCs w:val="28"/>
        </w:rPr>
        <w:t xml:space="preserve"> годы</w:t>
      </w:r>
      <w:r w:rsidR="00933A2D">
        <w:rPr>
          <w:szCs w:val="28"/>
        </w:rPr>
        <w:t xml:space="preserve"> в 2024</w:t>
      </w:r>
      <w:r w:rsidR="00236387">
        <w:rPr>
          <w:szCs w:val="28"/>
        </w:rPr>
        <w:t xml:space="preserve"> году.</w:t>
      </w:r>
    </w:p>
    <w:p w:rsidR="006366C2" w:rsidRDefault="006366C2" w:rsidP="00236387">
      <w:pPr>
        <w:spacing w:line="276" w:lineRule="auto"/>
        <w:rPr>
          <w:szCs w:val="28"/>
        </w:rPr>
      </w:pPr>
    </w:p>
    <w:p w:rsidR="001811A4" w:rsidRDefault="001811A4" w:rsidP="00236387">
      <w:pPr>
        <w:spacing w:line="276" w:lineRule="auto"/>
        <w:rPr>
          <w:szCs w:val="28"/>
        </w:rPr>
      </w:pPr>
    </w:p>
    <w:p w:rsidR="001811A4" w:rsidRDefault="001811A4" w:rsidP="00236387">
      <w:pPr>
        <w:spacing w:line="276" w:lineRule="auto"/>
        <w:rPr>
          <w:szCs w:val="28"/>
        </w:rPr>
      </w:pPr>
    </w:p>
    <w:p w:rsidR="00661827" w:rsidRDefault="001811A4" w:rsidP="00236387">
      <w:pPr>
        <w:spacing w:line="276" w:lineRule="auto"/>
        <w:rPr>
          <w:szCs w:val="28"/>
        </w:rPr>
      </w:pPr>
      <w:r>
        <w:rPr>
          <w:szCs w:val="28"/>
        </w:rPr>
        <w:t xml:space="preserve">Глава сельского поселения </w:t>
      </w:r>
      <w:r w:rsidR="00A523D0">
        <w:rPr>
          <w:szCs w:val="28"/>
        </w:rPr>
        <w:t>Березняки</w:t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</w:r>
      <w:r w:rsidR="00661827">
        <w:rPr>
          <w:szCs w:val="28"/>
        </w:rPr>
        <w:tab/>
        <w:t xml:space="preserve">      </w:t>
      </w:r>
      <w:r w:rsidR="00A523D0">
        <w:rPr>
          <w:szCs w:val="28"/>
        </w:rPr>
        <w:t xml:space="preserve">              </w:t>
      </w:r>
      <w:proofErr w:type="spellStart"/>
      <w:r w:rsidR="00A523D0">
        <w:rPr>
          <w:szCs w:val="28"/>
        </w:rPr>
        <w:t>А.Е.Пургаев</w:t>
      </w:r>
      <w:proofErr w:type="spellEnd"/>
    </w:p>
    <w:sectPr w:rsidR="00661827" w:rsidSect="00FD0CE2">
      <w:footerReference w:type="default" r:id="rId1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91" w:rsidRDefault="00B37491" w:rsidP="00612772">
      <w:r>
        <w:separator/>
      </w:r>
    </w:p>
  </w:endnote>
  <w:endnote w:type="continuationSeparator" w:id="0">
    <w:p w:rsidR="00B37491" w:rsidRDefault="00B37491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061585"/>
      <w:docPartObj>
        <w:docPartGallery w:val="Page Numbers (Bottom of Page)"/>
        <w:docPartUnique/>
      </w:docPartObj>
    </w:sdtPr>
    <w:sdtEndPr/>
    <w:sdtContent>
      <w:p w:rsidR="00612772" w:rsidRDefault="0061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22">
          <w:rPr>
            <w:noProof/>
          </w:rPr>
          <w:t>6</w:t>
        </w:r>
        <w:r>
          <w:fldChar w:fldCharType="end"/>
        </w:r>
      </w:p>
    </w:sdtContent>
  </w:sdt>
  <w:p w:rsidR="00612772" w:rsidRDefault="0061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91" w:rsidRDefault="00B37491" w:rsidP="00612772">
      <w:r>
        <w:separator/>
      </w:r>
    </w:p>
  </w:footnote>
  <w:footnote w:type="continuationSeparator" w:id="0">
    <w:p w:rsidR="00B37491" w:rsidRDefault="00B37491" w:rsidP="00612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449B"/>
    <w:multiLevelType w:val="multilevel"/>
    <w:tmpl w:val="6CAA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9"/>
    <w:rsid w:val="000037D8"/>
    <w:rsid w:val="000102D6"/>
    <w:rsid w:val="00023D2D"/>
    <w:rsid w:val="000466C7"/>
    <w:rsid w:val="00062566"/>
    <w:rsid w:val="00075C8C"/>
    <w:rsid w:val="000A2E23"/>
    <w:rsid w:val="000A5FEE"/>
    <w:rsid w:val="000B65BC"/>
    <w:rsid w:val="000D4594"/>
    <w:rsid w:val="000D61D8"/>
    <w:rsid w:val="000E10DA"/>
    <w:rsid w:val="001355EA"/>
    <w:rsid w:val="001646DC"/>
    <w:rsid w:val="001734CF"/>
    <w:rsid w:val="001768A7"/>
    <w:rsid w:val="001811A4"/>
    <w:rsid w:val="00185FF1"/>
    <w:rsid w:val="00192B62"/>
    <w:rsid w:val="001E530D"/>
    <w:rsid w:val="00202C96"/>
    <w:rsid w:val="00206C5F"/>
    <w:rsid w:val="002077D8"/>
    <w:rsid w:val="00216104"/>
    <w:rsid w:val="00236387"/>
    <w:rsid w:val="0025031E"/>
    <w:rsid w:val="002621C5"/>
    <w:rsid w:val="002647C0"/>
    <w:rsid w:val="00287F40"/>
    <w:rsid w:val="002C3F99"/>
    <w:rsid w:val="002E67D7"/>
    <w:rsid w:val="0030705A"/>
    <w:rsid w:val="00321635"/>
    <w:rsid w:val="003219DF"/>
    <w:rsid w:val="00324AFE"/>
    <w:rsid w:val="00353BCE"/>
    <w:rsid w:val="003556E8"/>
    <w:rsid w:val="0035733F"/>
    <w:rsid w:val="00357422"/>
    <w:rsid w:val="003A2FEB"/>
    <w:rsid w:val="003F45D6"/>
    <w:rsid w:val="003F6EAD"/>
    <w:rsid w:val="004128D7"/>
    <w:rsid w:val="004339EC"/>
    <w:rsid w:val="0044202C"/>
    <w:rsid w:val="0045061D"/>
    <w:rsid w:val="004A4C6D"/>
    <w:rsid w:val="004E26B4"/>
    <w:rsid w:val="00526672"/>
    <w:rsid w:val="005270D3"/>
    <w:rsid w:val="00535D3B"/>
    <w:rsid w:val="00570484"/>
    <w:rsid w:val="005818CB"/>
    <w:rsid w:val="0058765C"/>
    <w:rsid w:val="005A0BCF"/>
    <w:rsid w:val="005A3D73"/>
    <w:rsid w:val="005B0C79"/>
    <w:rsid w:val="005B7E9A"/>
    <w:rsid w:val="005C054C"/>
    <w:rsid w:val="005C1DE2"/>
    <w:rsid w:val="005E1C05"/>
    <w:rsid w:val="00611F08"/>
    <w:rsid w:val="00612772"/>
    <w:rsid w:val="00616E59"/>
    <w:rsid w:val="00627475"/>
    <w:rsid w:val="006366C2"/>
    <w:rsid w:val="00650C35"/>
    <w:rsid w:val="00660603"/>
    <w:rsid w:val="00661827"/>
    <w:rsid w:val="0067229C"/>
    <w:rsid w:val="00676D33"/>
    <w:rsid w:val="0069169F"/>
    <w:rsid w:val="006C2B8C"/>
    <w:rsid w:val="006C5B10"/>
    <w:rsid w:val="0071188F"/>
    <w:rsid w:val="0073152E"/>
    <w:rsid w:val="00764109"/>
    <w:rsid w:val="00781E7A"/>
    <w:rsid w:val="007869A7"/>
    <w:rsid w:val="00791531"/>
    <w:rsid w:val="007960C9"/>
    <w:rsid w:val="007B1611"/>
    <w:rsid w:val="007B2DD0"/>
    <w:rsid w:val="007B4CF4"/>
    <w:rsid w:val="007D2DE9"/>
    <w:rsid w:val="007F6E2D"/>
    <w:rsid w:val="0082094E"/>
    <w:rsid w:val="008279B8"/>
    <w:rsid w:val="00845F07"/>
    <w:rsid w:val="00846475"/>
    <w:rsid w:val="00865FE1"/>
    <w:rsid w:val="0088553C"/>
    <w:rsid w:val="00885FAE"/>
    <w:rsid w:val="0089463D"/>
    <w:rsid w:val="008958AE"/>
    <w:rsid w:val="008D0B4F"/>
    <w:rsid w:val="008F580F"/>
    <w:rsid w:val="00901A98"/>
    <w:rsid w:val="009268D4"/>
    <w:rsid w:val="00933A2D"/>
    <w:rsid w:val="0094520E"/>
    <w:rsid w:val="009528F3"/>
    <w:rsid w:val="00957D4B"/>
    <w:rsid w:val="009659C6"/>
    <w:rsid w:val="00967E75"/>
    <w:rsid w:val="00992548"/>
    <w:rsid w:val="009B24CF"/>
    <w:rsid w:val="009B64BE"/>
    <w:rsid w:val="009D01E9"/>
    <w:rsid w:val="009D1B5F"/>
    <w:rsid w:val="00A516FD"/>
    <w:rsid w:val="00A523D0"/>
    <w:rsid w:val="00A547E0"/>
    <w:rsid w:val="00A609E2"/>
    <w:rsid w:val="00A80E03"/>
    <w:rsid w:val="00A9587B"/>
    <w:rsid w:val="00A95CC5"/>
    <w:rsid w:val="00AB0288"/>
    <w:rsid w:val="00AD0206"/>
    <w:rsid w:val="00B341D9"/>
    <w:rsid w:val="00B37491"/>
    <w:rsid w:val="00B61340"/>
    <w:rsid w:val="00B676B1"/>
    <w:rsid w:val="00B7053F"/>
    <w:rsid w:val="00B80961"/>
    <w:rsid w:val="00BA0A85"/>
    <w:rsid w:val="00BB2FB7"/>
    <w:rsid w:val="00BD270E"/>
    <w:rsid w:val="00C00DBA"/>
    <w:rsid w:val="00C1095A"/>
    <w:rsid w:val="00C15507"/>
    <w:rsid w:val="00C27C61"/>
    <w:rsid w:val="00C301D4"/>
    <w:rsid w:val="00C346EA"/>
    <w:rsid w:val="00C37EBC"/>
    <w:rsid w:val="00C45C4C"/>
    <w:rsid w:val="00C77362"/>
    <w:rsid w:val="00C97DB1"/>
    <w:rsid w:val="00CA031D"/>
    <w:rsid w:val="00CC0D47"/>
    <w:rsid w:val="00CC2944"/>
    <w:rsid w:val="00CC642B"/>
    <w:rsid w:val="00CD5155"/>
    <w:rsid w:val="00D11A8E"/>
    <w:rsid w:val="00D13A7A"/>
    <w:rsid w:val="00D13F49"/>
    <w:rsid w:val="00D16780"/>
    <w:rsid w:val="00D30CAD"/>
    <w:rsid w:val="00D61FD9"/>
    <w:rsid w:val="00D959FB"/>
    <w:rsid w:val="00DA067C"/>
    <w:rsid w:val="00DD2966"/>
    <w:rsid w:val="00DD4511"/>
    <w:rsid w:val="00DE2D6A"/>
    <w:rsid w:val="00DE5D1A"/>
    <w:rsid w:val="00DE6646"/>
    <w:rsid w:val="00E0182F"/>
    <w:rsid w:val="00E0672C"/>
    <w:rsid w:val="00E62F24"/>
    <w:rsid w:val="00EF01A5"/>
    <w:rsid w:val="00EF495B"/>
    <w:rsid w:val="00F13183"/>
    <w:rsid w:val="00F2584C"/>
    <w:rsid w:val="00F66677"/>
    <w:rsid w:val="00F72282"/>
    <w:rsid w:val="00FD0CE2"/>
    <w:rsid w:val="00FF2B37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A43A1-014C-4FC1-AECA-533849F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C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2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D0CE2"/>
    <w:pPr>
      <w:jc w:val="center"/>
    </w:pPr>
    <w:rPr>
      <w:b/>
      <w:sz w:val="36"/>
      <w:szCs w:val="36"/>
    </w:rPr>
  </w:style>
  <w:style w:type="character" w:customStyle="1" w:styleId="aa">
    <w:name w:val="Название Знак"/>
    <w:basedOn w:val="a0"/>
    <w:link w:val="a9"/>
    <w:rsid w:val="00FD0CE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customStyle="1" w:styleId="texthead2">
    <w:name w:val="texthead2"/>
    <w:basedOn w:val="a"/>
    <w:rsid w:val="008F580F"/>
    <w:pPr>
      <w:spacing w:before="180"/>
      <w:ind w:left="270" w:right="270"/>
      <w:jc w:val="left"/>
    </w:pPr>
    <w:rPr>
      <w:rFonts w:ascii="Arial" w:hAnsi="Arial"/>
      <w:b/>
      <w:color w:val="000000"/>
      <w:sz w:val="22"/>
    </w:rPr>
  </w:style>
  <w:style w:type="paragraph" w:styleId="ab">
    <w:name w:val="Normal (Web)"/>
    <w:basedOn w:val="a"/>
    <w:uiPriority w:val="99"/>
    <w:unhideWhenUsed/>
    <w:rsid w:val="00C346E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c">
    <w:name w:val="Strong"/>
    <w:basedOn w:val="a0"/>
    <w:uiPriority w:val="22"/>
    <w:qFormat/>
    <w:rsid w:val="00C346EA"/>
    <w:rPr>
      <w:b/>
      <w:bCs/>
    </w:rPr>
  </w:style>
  <w:style w:type="character" w:styleId="ad">
    <w:name w:val="Hyperlink"/>
    <w:basedOn w:val="a0"/>
    <w:uiPriority w:val="99"/>
    <w:semiHidden/>
    <w:unhideWhenUsed/>
    <w:rsid w:val="00C346EA"/>
    <w:rPr>
      <w:color w:val="0000FF"/>
      <w:u w:val="single"/>
    </w:rPr>
  </w:style>
  <w:style w:type="paragraph" w:customStyle="1" w:styleId="s1">
    <w:name w:val="s_1"/>
    <w:basedOn w:val="a"/>
    <w:rsid w:val="007B2DD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3">
    <w:name w:val="s_3"/>
    <w:basedOn w:val="a"/>
    <w:rsid w:val="00A516F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Крылова</dc:creator>
  <cp:keywords/>
  <dc:description/>
  <cp:lastModifiedBy>Елена В. Крылова</cp:lastModifiedBy>
  <cp:revision>9</cp:revision>
  <cp:lastPrinted>2024-07-10T05:34:00Z</cp:lastPrinted>
  <dcterms:created xsi:type="dcterms:W3CDTF">2016-02-11T05:20:00Z</dcterms:created>
  <dcterms:modified xsi:type="dcterms:W3CDTF">2024-09-12T06:49:00Z</dcterms:modified>
</cp:coreProperties>
</file>