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956CF7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4C177B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693BE9">
              <w:rPr>
                <w:b/>
                <w:sz w:val="16"/>
                <w:szCs w:val="16"/>
              </w:rPr>
              <w:t>Советская</w:t>
            </w:r>
            <w:proofErr w:type="gramEnd"/>
            <w:r w:rsidRPr="00693BE9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Default="00BF437F" w:rsidP="00956CF7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C90884" w:rsidRPr="00C90884" w:rsidRDefault="00C90884" w:rsidP="00956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06F88" w:rsidRPr="00956CF7" w:rsidRDefault="00006F88">
            <w:pPr>
              <w:rPr>
                <w:lang w:val="en-US"/>
              </w:rPr>
            </w:pPr>
          </w:p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CB1469" w:rsidRPr="0095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908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177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8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6F88" w:rsidRPr="00A1581B" w:rsidRDefault="002F1E94" w:rsidP="002F1E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6F88"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6476D3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4C177B" w:rsidRDefault="00006F88" w:rsidP="004C1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="004C177B"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Березняки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от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08.2021г № 33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Порядка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бюджет сельского поселения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Березняки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</w:t>
            </w:r>
            <w:r w:rsidRPr="004C1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Pr="006476D3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6"/>
      </w:tblGrid>
      <w:tr w:rsidR="006476D3" w:rsidRPr="004C177B" w:rsidTr="006476D3">
        <w:trPr>
          <w:trHeight w:val="3995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2"/>
            </w:tblGrid>
            <w:tr w:rsidR="006476D3" w:rsidRPr="004C177B" w:rsidTr="00586F94">
              <w:trPr>
                <w:trHeight w:val="188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4C177B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6D3" w:rsidRPr="004C177B" w:rsidTr="00586F94">
              <w:trPr>
                <w:trHeight w:val="187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4C177B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C177B" w:rsidRPr="004C177B" w:rsidRDefault="004C177B" w:rsidP="004C177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47.2 Бюджетного кодекса Российской Федерации внести в распоряжение Администрации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Березняки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04.08.2021г № 33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Порядка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бюджет 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Березняки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 следующие изменения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77B" w:rsidRPr="004C177B" w:rsidRDefault="004C177B" w:rsidP="004C177B">
            <w:pPr>
              <w:pStyle w:val="s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4C177B">
              <w:rPr>
                <w:sz w:val="28"/>
                <w:szCs w:val="28"/>
              </w:rPr>
              <w:t xml:space="preserve">Пункт 2 Порядка </w:t>
            </w:r>
            <w:r w:rsidRPr="004C177B">
              <w:rPr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Pr="004C177B">
              <w:rPr>
                <w:bCs/>
                <w:sz w:val="28"/>
                <w:szCs w:val="28"/>
              </w:rPr>
              <w:t xml:space="preserve">в бюджет сельского поселения </w:t>
            </w:r>
            <w:r>
              <w:rPr>
                <w:bCs/>
                <w:sz w:val="28"/>
                <w:szCs w:val="28"/>
              </w:rPr>
              <w:t>Березняки</w:t>
            </w:r>
            <w:r w:rsidRPr="004C177B"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bCs/>
                <w:sz w:val="28"/>
                <w:szCs w:val="28"/>
              </w:rPr>
              <w:t xml:space="preserve"> Самарской области, изложить в следующей редакции:</w:t>
            </w:r>
          </w:p>
          <w:p w:rsidR="004C177B" w:rsidRPr="004C177B" w:rsidRDefault="004C177B" w:rsidP="004C177B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b/>
                <w:sz w:val="28"/>
                <w:szCs w:val="28"/>
                <w:shd w:val="clear" w:color="auto" w:fill="FFFFFF"/>
              </w:rPr>
            </w:pPr>
            <w:r w:rsidRPr="004C177B">
              <w:rPr>
                <w:bCs/>
                <w:sz w:val="28"/>
                <w:szCs w:val="28"/>
              </w:rPr>
              <w:t>«</w:t>
            </w:r>
            <w:r w:rsidRPr="004C177B">
              <w:rPr>
                <w:b/>
                <w:sz w:val="28"/>
                <w:szCs w:val="28"/>
                <w:shd w:val="clear" w:color="auto" w:fill="FFFFFF"/>
              </w:rPr>
              <w:t xml:space="preserve">2. Случаи признания безнадежной к взысканию задолженности по </w:t>
            </w:r>
            <w:r w:rsidRPr="004C177B">
              <w:rPr>
                <w:b/>
                <w:sz w:val="28"/>
                <w:szCs w:val="28"/>
                <w:shd w:val="clear" w:color="auto" w:fill="FFFFFF"/>
              </w:rPr>
              <w:lastRenderedPageBreak/>
              <w:t>платежам в бюджет.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1. Платежи в бюджет, не уплаченные в установленный срок (задолженность по платежам в бюджет), признаются безнадежными к взысканию в случае: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2) завершения процедуры банкротства гражданина, индивидуального предпринимателя в соответствии с Федеральным </w:t>
            </w:r>
            <w:hyperlink r:id="rId8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от 26 октября 2002 года N 127-ФЗ "О несостоятельности (банкротстве)" - в части задолженности по платежам в бюджет, от исполнения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по уплате которой он освобожден в соответствии с указанным Федеральным законом.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      </w:r>
            <w:hyperlink r:id="rId9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пунктом 3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0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4 части 1 статьи 46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      </w:r>
            <w:hyperlink r:id="rId11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несостоятельности (банкротстве) для возбуждения производства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по делу о банкротстве, прошло более пяти лет.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6) исключения юридического лица по решению регистрирующего органа из единого государственного реестра юридических лиц и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взыскателю исполнительного документа по основанию, предусмотренному </w:t>
            </w:r>
            <w:hyperlink r:id="rId12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пунктом 3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3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4 части 1 статьи 46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      </w:r>
            <w:hyperlink r:id="rId14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      </w:r>
            <w:proofErr w:type="gramEnd"/>
          </w:p>
          <w:p w:rsidR="004C177B" w:rsidRPr="004C177B" w:rsidRDefault="004C177B" w:rsidP="004C177B">
            <w:pPr>
              <w:pStyle w:val="s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177B">
              <w:rPr>
                <w:sz w:val="28"/>
                <w:szCs w:val="28"/>
              </w:rPr>
              <w:t xml:space="preserve">2. </w:t>
            </w:r>
            <w:proofErr w:type="gramStart"/>
            <w:r w:rsidRPr="004C177B">
              <w:rPr>
                <w:sz w:val="28"/>
                <w:szCs w:val="28"/>
              </w:rPr>
              <w:t>Контроль за</w:t>
            </w:r>
            <w:proofErr w:type="gramEnd"/>
            <w:r w:rsidRPr="004C177B">
              <w:rPr>
                <w:sz w:val="28"/>
                <w:szCs w:val="28"/>
              </w:rPr>
              <w:t xml:space="preserve"> выполнением настоящего распоряжения оставляю за собой.</w:t>
            </w:r>
          </w:p>
          <w:p w:rsidR="006476D3" w:rsidRPr="004C177B" w:rsidRDefault="004C177B" w:rsidP="004C177B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3. Настоящее распоряжение вступает в силу со дня его подписания</w:t>
            </w:r>
          </w:p>
          <w:p w:rsidR="006476D3" w:rsidRPr="004C177B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3" w:rsidRPr="004C177B" w:rsidTr="006476D3">
        <w:trPr>
          <w:trHeight w:val="576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6476D3" w:rsidRPr="004C177B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  <w:p w:rsidR="006476D3" w:rsidRPr="004C177B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C9D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Глава сельского </w:t>
      </w:r>
      <w:r w:rsidR="000B4F65" w:rsidRPr="004C177B">
        <w:rPr>
          <w:sz w:val="28"/>
          <w:szCs w:val="28"/>
        </w:rPr>
        <w:t>п</w:t>
      </w:r>
      <w:r w:rsidRPr="004C177B">
        <w:rPr>
          <w:sz w:val="28"/>
          <w:szCs w:val="28"/>
        </w:rPr>
        <w:t>оселения Березняки</w:t>
      </w:r>
    </w:p>
    <w:p w:rsidR="002D7354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муниципального района </w:t>
      </w:r>
      <w:proofErr w:type="spellStart"/>
      <w:r w:rsidRPr="004C177B">
        <w:rPr>
          <w:sz w:val="28"/>
          <w:szCs w:val="28"/>
        </w:rPr>
        <w:t>Кинель-Черкасский</w:t>
      </w:r>
      <w:proofErr w:type="spellEnd"/>
    </w:p>
    <w:p w:rsidR="000B4F65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Самарской области </w:t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  <w:t xml:space="preserve">                                   А.Е. </w:t>
      </w:r>
      <w:proofErr w:type="spellStart"/>
      <w:r w:rsidRPr="004C177B">
        <w:rPr>
          <w:sz w:val="28"/>
          <w:szCs w:val="28"/>
        </w:rPr>
        <w:t>Пургаев</w:t>
      </w:r>
      <w:proofErr w:type="spellEnd"/>
    </w:p>
    <w:p w:rsidR="00BF088B" w:rsidRPr="004C177B" w:rsidRDefault="00BF088B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8B" w:rsidRPr="004C177B" w:rsidSect="002D7354">
      <w:headerReference w:type="default" r:id="rId15"/>
      <w:footerReference w:type="default" r:id="rId16"/>
      <w:footerReference w:type="first" r:id="rId17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0C0C86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C90884">
          <w:rPr>
            <w:noProof/>
          </w:rPr>
          <w:t>3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0C0C86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FF3142C"/>
    <w:multiLevelType w:val="hybridMultilevel"/>
    <w:tmpl w:val="83A010E2"/>
    <w:lvl w:ilvl="0" w:tplc="DBE8D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B4F65"/>
    <w:rsid w:val="000C0C86"/>
    <w:rsid w:val="000C574B"/>
    <w:rsid w:val="000D1C25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F1E94"/>
    <w:rsid w:val="002F2416"/>
    <w:rsid w:val="003507A9"/>
    <w:rsid w:val="004357CD"/>
    <w:rsid w:val="00441C1A"/>
    <w:rsid w:val="00447D14"/>
    <w:rsid w:val="004531DD"/>
    <w:rsid w:val="004C177B"/>
    <w:rsid w:val="005825A4"/>
    <w:rsid w:val="005C0D20"/>
    <w:rsid w:val="006476D3"/>
    <w:rsid w:val="006D3518"/>
    <w:rsid w:val="00703E89"/>
    <w:rsid w:val="0073546B"/>
    <w:rsid w:val="007356CE"/>
    <w:rsid w:val="0074142A"/>
    <w:rsid w:val="00756762"/>
    <w:rsid w:val="00830947"/>
    <w:rsid w:val="00837D86"/>
    <w:rsid w:val="008F073E"/>
    <w:rsid w:val="008F6FED"/>
    <w:rsid w:val="00956CF7"/>
    <w:rsid w:val="00A1445F"/>
    <w:rsid w:val="00A1581B"/>
    <w:rsid w:val="00A273DB"/>
    <w:rsid w:val="00A30484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90884"/>
    <w:rsid w:val="00CB1469"/>
    <w:rsid w:val="00D27FF3"/>
    <w:rsid w:val="00DC04B9"/>
    <w:rsid w:val="00DC11AF"/>
    <w:rsid w:val="00E16626"/>
    <w:rsid w:val="00EE24DB"/>
    <w:rsid w:val="00FA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1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4C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23" TargetMode="External"/><Relationship Id="rId13" Type="http://schemas.openxmlformats.org/officeDocument/2006/relationships/hyperlink" Target="https://login.consultant.ru/link/?req=doc&amp;base=LAW&amp;n=479536&amp;dst=1003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hyperlink" Target="https://login.consultant.ru/link/?req=doc&amp;base=LAW&amp;n=479536&amp;dst=10034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923&amp;dst=1025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9536&amp;dst=9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536&amp;dst=100348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17</cp:revision>
  <cp:lastPrinted>2025-02-13T07:42:00Z</cp:lastPrinted>
  <dcterms:created xsi:type="dcterms:W3CDTF">2022-10-20T04:04:00Z</dcterms:created>
  <dcterms:modified xsi:type="dcterms:W3CDTF">2025-02-13T07:43:00Z</dcterms:modified>
</cp:coreProperties>
</file>