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9A" w:rsidRPr="00424FC7" w:rsidRDefault="00424FC7" w:rsidP="00B5499A">
      <w:pPr>
        <w:jc w:val="right"/>
        <w:rPr>
          <w:b/>
          <w:sz w:val="24"/>
          <w:szCs w:val="24"/>
        </w:rPr>
      </w:pPr>
      <w:r>
        <w:rPr>
          <w:b/>
          <w:sz w:val="24"/>
          <w:szCs w:val="24"/>
        </w:rPr>
        <w:t>ПРОЕКТ</w:t>
      </w:r>
    </w:p>
    <w:p w:rsidR="00B5499A" w:rsidRDefault="00B5499A" w:rsidP="00CE4266">
      <w:pPr>
        <w:pStyle w:val="a7"/>
        <w:spacing w:line="276" w:lineRule="auto"/>
        <w:ind w:firstLine="709"/>
        <w:jc w:val="center"/>
        <w:rPr>
          <w:rFonts w:ascii="Times New Roman" w:hAnsi="Times New Roman"/>
          <w:sz w:val="28"/>
          <w:szCs w:val="28"/>
        </w:rPr>
      </w:pPr>
      <w:r w:rsidRPr="004F1680">
        <w:rPr>
          <w:rFonts w:ascii="Times New Roman" w:hAnsi="Times New Roman"/>
          <w:sz w:val="28"/>
          <w:szCs w:val="28"/>
        </w:rPr>
        <w:t xml:space="preserve">Доклад, содержащий результаты обобщения </w:t>
      </w:r>
    </w:p>
    <w:p w:rsidR="00B5499A" w:rsidRPr="004F1680" w:rsidRDefault="00B5499A" w:rsidP="00CE4266">
      <w:pPr>
        <w:pStyle w:val="a7"/>
        <w:spacing w:line="276" w:lineRule="auto"/>
        <w:ind w:firstLine="709"/>
        <w:jc w:val="center"/>
        <w:rPr>
          <w:rFonts w:ascii="Times New Roman" w:hAnsi="Times New Roman"/>
          <w:sz w:val="28"/>
          <w:szCs w:val="28"/>
        </w:rPr>
      </w:pPr>
      <w:r w:rsidRPr="004F1680">
        <w:rPr>
          <w:rFonts w:ascii="Times New Roman" w:hAnsi="Times New Roman"/>
          <w:sz w:val="28"/>
          <w:szCs w:val="28"/>
        </w:rPr>
        <w:t>правоприменительной практики при осуществлении муниципального контроля на автомобильном транспорте, городском наземном электрическом</w:t>
      </w:r>
    </w:p>
    <w:p w:rsidR="00B5499A" w:rsidRPr="004F1680" w:rsidRDefault="00B5499A" w:rsidP="00CE4266">
      <w:pPr>
        <w:spacing w:line="276" w:lineRule="auto"/>
        <w:ind w:firstLine="709"/>
        <w:jc w:val="center"/>
        <w:rPr>
          <w:sz w:val="28"/>
          <w:szCs w:val="28"/>
        </w:rPr>
      </w:pPr>
      <w:proofErr w:type="gramStart"/>
      <w:r w:rsidRPr="004F1680">
        <w:rPr>
          <w:sz w:val="28"/>
          <w:szCs w:val="28"/>
        </w:rPr>
        <w:t>транспорте</w:t>
      </w:r>
      <w:proofErr w:type="gramEnd"/>
      <w:r w:rsidRPr="004F1680">
        <w:rPr>
          <w:sz w:val="28"/>
          <w:szCs w:val="28"/>
        </w:rPr>
        <w:t xml:space="preserve"> и в дорожном хозяйстве в границах населенных </w:t>
      </w:r>
      <w:r w:rsidRPr="00476A9F">
        <w:rPr>
          <w:sz w:val="28"/>
          <w:szCs w:val="28"/>
        </w:rPr>
        <w:t>пункто</w:t>
      </w:r>
      <w:r w:rsidR="00476A9F">
        <w:rPr>
          <w:sz w:val="28"/>
          <w:szCs w:val="28"/>
        </w:rPr>
        <w:t xml:space="preserve">в </w:t>
      </w:r>
      <w:r w:rsidR="00476A9F" w:rsidRPr="00476A9F">
        <w:rPr>
          <w:sz w:val="28"/>
          <w:szCs w:val="28"/>
        </w:rPr>
        <w:t>сельского</w:t>
      </w:r>
      <w:r w:rsidR="00476A9F">
        <w:rPr>
          <w:sz w:val="28"/>
          <w:szCs w:val="28"/>
        </w:rPr>
        <w:t xml:space="preserve"> </w:t>
      </w:r>
      <w:r w:rsidR="00476A9F" w:rsidRPr="00476A9F">
        <w:rPr>
          <w:sz w:val="28"/>
          <w:szCs w:val="28"/>
        </w:rPr>
        <w:t>п</w:t>
      </w:r>
      <w:r w:rsidR="00476A9F" w:rsidRPr="005816D8">
        <w:rPr>
          <w:sz w:val="28"/>
          <w:szCs w:val="28"/>
        </w:rPr>
        <w:t>оселения</w:t>
      </w:r>
      <w:r w:rsidR="00476A9F">
        <w:rPr>
          <w:sz w:val="28"/>
          <w:szCs w:val="28"/>
        </w:rPr>
        <w:t xml:space="preserve"> </w:t>
      </w:r>
      <w:r w:rsidR="00A86377">
        <w:rPr>
          <w:sz w:val="28"/>
          <w:szCs w:val="28"/>
        </w:rPr>
        <w:t>Березняки</w:t>
      </w:r>
      <w:r w:rsidR="00476A9F" w:rsidRPr="004F1680">
        <w:rPr>
          <w:sz w:val="28"/>
          <w:szCs w:val="28"/>
        </w:rPr>
        <w:t xml:space="preserve"> </w:t>
      </w:r>
      <w:r w:rsidRPr="004F1680">
        <w:rPr>
          <w:sz w:val="28"/>
          <w:szCs w:val="28"/>
        </w:rPr>
        <w:t>муниципального района</w:t>
      </w:r>
    </w:p>
    <w:p w:rsidR="00B5499A" w:rsidRPr="004F1680" w:rsidRDefault="00B5499A" w:rsidP="00CE4266">
      <w:pPr>
        <w:pStyle w:val="a7"/>
        <w:spacing w:line="276" w:lineRule="auto"/>
        <w:ind w:firstLine="709"/>
        <w:jc w:val="center"/>
        <w:rPr>
          <w:rFonts w:ascii="Times New Roman" w:hAnsi="Times New Roman"/>
          <w:sz w:val="28"/>
          <w:szCs w:val="28"/>
        </w:rPr>
      </w:pPr>
      <w:r w:rsidRPr="004F1680">
        <w:rPr>
          <w:rFonts w:ascii="Times New Roman" w:hAnsi="Times New Roman"/>
          <w:sz w:val="28"/>
          <w:szCs w:val="28"/>
        </w:rPr>
        <w:t>Кинель-Черкасский Самарской области за 202</w:t>
      </w:r>
      <w:r w:rsidR="00EB7F88">
        <w:rPr>
          <w:rFonts w:ascii="Times New Roman" w:hAnsi="Times New Roman"/>
          <w:sz w:val="28"/>
          <w:szCs w:val="28"/>
        </w:rPr>
        <w:t>4</w:t>
      </w:r>
      <w:r w:rsidRPr="004F1680">
        <w:rPr>
          <w:rFonts w:ascii="Times New Roman" w:hAnsi="Times New Roman"/>
          <w:sz w:val="28"/>
          <w:szCs w:val="28"/>
        </w:rPr>
        <w:t xml:space="preserve"> год.</w:t>
      </w:r>
    </w:p>
    <w:p w:rsidR="00B5499A" w:rsidRDefault="00B5499A" w:rsidP="00CE4266">
      <w:pPr>
        <w:spacing w:line="276" w:lineRule="auto"/>
        <w:ind w:firstLine="709"/>
        <w:jc w:val="right"/>
        <w:rPr>
          <w:sz w:val="24"/>
          <w:szCs w:val="24"/>
        </w:rPr>
      </w:pPr>
    </w:p>
    <w:p w:rsidR="00B5499A" w:rsidRDefault="00B5499A" w:rsidP="00CE4266">
      <w:pPr>
        <w:spacing w:line="276" w:lineRule="auto"/>
        <w:ind w:firstLine="709"/>
        <w:jc w:val="right"/>
        <w:rPr>
          <w:sz w:val="24"/>
          <w:szCs w:val="24"/>
        </w:rPr>
      </w:pPr>
    </w:p>
    <w:p w:rsidR="00B5499A" w:rsidRDefault="00B5499A" w:rsidP="00CE4266">
      <w:pPr>
        <w:pStyle w:val="3"/>
        <w:spacing w:line="276" w:lineRule="auto"/>
        <w:ind w:firstLine="709"/>
        <w:jc w:val="both"/>
      </w:pPr>
      <w:r w:rsidRPr="005E204A">
        <w:t>Настоящий доклад подготовлен в соо</w:t>
      </w:r>
      <w:r>
        <w:t xml:space="preserve">тветствии с частью 3 статьи 47 </w:t>
      </w:r>
      <w:r w:rsidRPr="005E204A">
        <w:t>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w:t>
      </w:r>
      <w:r>
        <w:t xml:space="preserve">йской Федерации от 07.12.2020 </w:t>
      </w:r>
      <w:r w:rsidRPr="005E204A">
        <w:t>№2041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
    <w:p w:rsidR="00B5499A" w:rsidRPr="009D7144" w:rsidRDefault="00B5499A" w:rsidP="00CE4266">
      <w:pPr>
        <w:pStyle w:val="a6"/>
        <w:numPr>
          <w:ilvl w:val="0"/>
          <w:numId w:val="2"/>
        </w:numPr>
        <w:spacing w:line="276" w:lineRule="auto"/>
        <w:ind w:firstLine="709"/>
        <w:jc w:val="center"/>
        <w:rPr>
          <w:color w:val="000000"/>
          <w:sz w:val="28"/>
          <w:szCs w:val="28"/>
        </w:rPr>
      </w:pPr>
      <w:r w:rsidRPr="009D7144">
        <w:rPr>
          <w:color w:val="000000"/>
          <w:sz w:val="28"/>
          <w:szCs w:val="28"/>
        </w:rPr>
        <w:t>Общие сведения о виде муниципального контроля</w:t>
      </w:r>
    </w:p>
    <w:p w:rsidR="009D7144" w:rsidRPr="009D7144" w:rsidRDefault="009D7144" w:rsidP="00CE4266">
      <w:pPr>
        <w:pStyle w:val="a6"/>
        <w:spacing w:line="276" w:lineRule="auto"/>
        <w:ind w:firstLine="709"/>
        <w:rPr>
          <w:color w:val="000000"/>
          <w:sz w:val="28"/>
          <w:szCs w:val="28"/>
        </w:rPr>
      </w:pPr>
    </w:p>
    <w:p w:rsidR="00B5499A" w:rsidRPr="004F1680" w:rsidRDefault="00B5499A" w:rsidP="00CE4266">
      <w:pPr>
        <w:pStyle w:val="a7"/>
        <w:spacing w:line="276" w:lineRule="auto"/>
        <w:ind w:firstLine="709"/>
        <w:jc w:val="both"/>
        <w:rPr>
          <w:rFonts w:ascii="Times New Roman" w:hAnsi="Times New Roman"/>
          <w:sz w:val="28"/>
          <w:szCs w:val="28"/>
        </w:rPr>
      </w:pPr>
      <w:r w:rsidRPr="004F1680">
        <w:rPr>
          <w:rFonts w:ascii="Times New Roman" w:hAnsi="Times New Roman"/>
          <w:color w:val="000000"/>
          <w:sz w:val="28"/>
          <w:szCs w:val="28"/>
        </w:rPr>
        <w:t>М</w:t>
      </w:r>
      <w:r w:rsidRPr="004F1680">
        <w:rPr>
          <w:rFonts w:ascii="Times New Roman" w:hAnsi="Times New Roman"/>
          <w:sz w:val="28"/>
          <w:szCs w:val="28"/>
        </w:rPr>
        <w:t>униципальн</w:t>
      </w:r>
      <w:r w:rsidR="00476A9F">
        <w:rPr>
          <w:rFonts w:ascii="Times New Roman" w:hAnsi="Times New Roman"/>
          <w:sz w:val="28"/>
          <w:szCs w:val="28"/>
        </w:rPr>
        <w:t>ый</w:t>
      </w:r>
      <w:r w:rsidRPr="004F1680">
        <w:rPr>
          <w:rFonts w:ascii="Times New Roman" w:hAnsi="Times New Roman"/>
          <w:sz w:val="28"/>
          <w:szCs w:val="28"/>
        </w:rPr>
        <w:t xml:space="preserve"> контрол</w:t>
      </w:r>
      <w:r w:rsidR="00476A9F">
        <w:rPr>
          <w:rFonts w:ascii="Times New Roman" w:hAnsi="Times New Roman"/>
          <w:sz w:val="28"/>
          <w:szCs w:val="28"/>
        </w:rPr>
        <w:t>ь</w:t>
      </w:r>
      <w:r w:rsidRPr="004F1680">
        <w:rPr>
          <w:rFonts w:ascii="Times New Roman" w:hAnsi="Times New Roman"/>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A86377">
        <w:rPr>
          <w:rFonts w:ascii="Times New Roman" w:hAnsi="Times New Roman"/>
          <w:sz w:val="28"/>
          <w:szCs w:val="28"/>
        </w:rPr>
        <w:t>сельского поселения Березняки</w:t>
      </w:r>
      <w:r w:rsidR="00476A9F" w:rsidRPr="00554AF9">
        <w:rPr>
          <w:rFonts w:ascii="Times New Roman" w:hAnsi="Times New Roman"/>
          <w:sz w:val="28"/>
          <w:szCs w:val="28"/>
        </w:rPr>
        <w:t xml:space="preserve"> </w:t>
      </w:r>
      <w:r w:rsidRPr="004F1680">
        <w:rPr>
          <w:rFonts w:ascii="Times New Roman" w:hAnsi="Times New Roman"/>
          <w:sz w:val="28"/>
          <w:szCs w:val="28"/>
        </w:rPr>
        <w:t xml:space="preserve">муниципального района Кинель-Черкасский Самарской области (далее – муниципальный контроль на автомобильном транспорте) </w:t>
      </w:r>
      <w:r w:rsidRPr="004F1680">
        <w:rPr>
          <w:rFonts w:ascii="Times New Roman" w:hAnsi="Times New Roman"/>
          <w:color w:val="000000"/>
          <w:sz w:val="28"/>
          <w:szCs w:val="28"/>
        </w:rPr>
        <w:t xml:space="preserve">осуществляется </w:t>
      </w:r>
      <w:r w:rsidRPr="00476A9F">
        <w:rPr>
          <w:rFonts w:ascii="Times New Roman" w:hAnsi="Times New Roman"/>
          <w:color w:val="000000"/>
          <w:sz w:val="28"/>
          <w:szCs w:val="28"/>
        </w:rPr>
        <w:t xml:space="preserve">Администрацией </w:t>
      </w:r>
      <w:r w:rsidR="00476A9F" w:rsidRPr="00476A9F">
        <w:rPr>
          <w:rFonts w:ascii="Times New Roman" w:hAnsi="Times New Roman"/>
          <w:sz w:val="28"/>
          <w:szCs w:val="28"/>
        </w:rPr>
        <w:t>сельского</w:t>
      </w:r>
      <w:r w:rsidR="00A86377">
        <w:rPr>
          <w:rFonts w:ascii="Times New Roman" w:hAnsi="Times New Roman"/>
          <w:sz w:val="28"/>
          <w:szCs w:val="28"/>
        </w:rPr>
        <w:t xml:space="preserve"> поселения Березняки</w:t>
      </w:r>
      <w:r w:rsidR="00476A9F" w:rsidRPr="00476A9F">
        <w:rPr>
          <w:rFonts w:ascii="Times New Roman" w:hAnsi="Times New Roman"/>
          <w:sz w:val="28"/>
          <w:szCs w:val="28"/>
        </w:rPr>
        <w:t xml:space="preserve"> </w:t>
      </w:r>
      <w:r w:rsidR="00476A9F" w:rsidRPr="004F1680">
        <w:rPr>
          <w:rFonts w:ascii="Times New Roman" w:hAnsi="Times New Roman"/>
          <w:sz w:val="28"/>
          <w:szCs w:val="28"/>
        </w:rPr>
        <w:t xml:space="preserve">муниципального района </w:t>
      </w:r>
      <w:proofErr w:type="spellStart"/>
      <w:r w:rsidR="00476A9F" w:rsidRPr="004F1680">
        <w:rPr>
          <w:rFonts w:ascii="Times New Roman" w:hAnsi="Times New Roman"/>
          <w:sz w:val="28"/>
          <w:szCs w:val="28"/>
        </w:rPr>
        <w:t>Кинель-Черкасский</w:t>
      </w:r>
      <w:proofErr w:type="spellEnd"/>
      <w:r w:rsidR="00476A9F" w:rsidRPr="004F1680">
        <w:rPr>
          <w:rFonts w:ascii="Times New Roman" w:hAnsi="Times New Roman"/>
          <w:sz w:val="28"/>
          <w:szCs w:val="28"/>
        </w:rPr>
        <w:t xml:space="preserve"> Самарской</w:t>
      </w:r>
      <w:r w:rsidRPr="004F1680">
        <w:rPr>
          <w:rFonts w:ascii="Times New Roman" w:hAnsi="Times New Roman"/>
          <w:color w:val="000000"/>
          <w:sz w:val="28"/>
          <w:szCs w:val="28"/>
        </w:rPr>
        <w:t xml:space="preserve"> области </w:t>
      </w:r>
      <w:r w:rsidRPr="004F1680">
        <w:rPr>
          <w:rFonts w:ascii="Times New Roman" w:hAnsi="Times New Roman"/>
          <w:sz w:val="28"/>
          <w:szCs w:val="28"/>
        </w:rPr>
        <w:t xml:space="preserve">в соответствии </w:t>
      </w:r>
      <w:proofErr w:type="gramStart"/>
      <w:r w:rsidRPr="004F1680">
        <w:rPr>
          <w:rFonts w:ascii="Times New Roman" w:hAnsi="Times New Roman"/>
          <w:sz w:val="28"/>
          <w:szCs w:val="28"/>
        </w:rPr>
        <w:t>с</w:t>
      </w:r>
      <w:proofErr w:type="gramEnd"/>
      <w:r w:rsidRPr="004F1680">
        <w:rPr>
          <w:rFonts w:ascii="Times New Roman" w:hAnsi="Times New Roman"/>
          <w:sz w:val="28"/>
          <w:szCs w:val="28"/>
        </w:rPr>
        <w:t>:</w:t>
      </w:r>
    </w:p>
    <w:p w:rsidR="00B5499A" w:rsidRPr="004F1680" w:rsidRDefault="00B5499A" w:rsidP="00CE4266">
      <w:pPr>
        <w:spacing w:line="276" w:lineRule="auto"/>
        <w:ind w:firstLine="709"/>
        <w:jc w:val="both"/>
        <w:rPr>
          <w:sz w:val="28"/>
          <w:szCs w:val="28"/>
        </w:rPr>
      </w:pPr>
      <w:r w:rsidRPr="004F1680">
        <w:rPr>
          <w:sz w:val="28"/>
          <w:szCs w:val="28"/>
        </w:rPr>
        <w:t>- 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248-ФЗ);</w:t>
      </w:r>
    </w:p>
    <w:p w:rsidR="00B5499A" w:rsidRPr="004F1680" w:rsidRDefault="00B5499A" w:rsidP="00CE4266">
      <w:pPr>
        <w:spacing w:line="276" w:lineRule="auto"/>
        <w:ind w:firstLine="709"/>
        <w:jc w:val="both"/>
        <w:rPr>
          <w:sz w:val="28"/>
          <w:szCs w:val="28"/>
        </w:rPr>
      </w:pPr>
      <w:r w:rsidRPr="004F1680">
        <w:rPr>
          <w:sz w:val="28"/>
          <w:szCs w:val="28"/>
        </w:rPr>
        <w:t>- Федеральным законом от 06.10.2003 № 131-ФЗ «Об общих принципах организации местного самоуправления в Российской Федерации»;</w:t>
      </w:r>
    </w:p>
    <w:p w:rsidR="00B5499A" w:rsidRPr="004F1680" w:rsidRDefault="00B5499A" w:rsidP="00CE4266">
      <w:pPr>
        <w:spacing w:line="276" w:lineRule="auto"/>
        <w:ind w:firstLine="709"/>
        <w:jc w:val="both"/>
        <w:rPr>
          <w:sz w:val="28"/>
          <w:szCs w:val="28"/>
        </w:rPr>
      </w:pPr>
      <w:r w:rsidRPr="004F1680">
        <w:rPr>
          <w:sz w:val="28"/>
          <w:szCs w:val="28"/>
        </w:rPr>
        <w:t>- Федеральным законом от 08.11.2007 № 259-ФЗ «Устав автомобильного транспорта и городского наземного электрического транспорта»;</w:t>
      </w:r>
    </w:p>
    <w:p w:rsidR="00CE4266" w:rsidRDefault="00B5499A" w:rsidP="00CE4266">
      <w:pPr>
        <w:spacing w:line="276" w:lineRule="auto"/>
        <w:ind w:firstLine="709"/>
        <w:jc w:val="both"/>
        <w:rPr>
          <w:sz w:val="28"/>
          <w:szCs w:val="28"/>
        </w:rPr>
      </w:pPr>
      <w:r w:rsidRPr="004F1680">
        <w:rPr>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5499A" w:rsidRPr="00CE4266" w:rsidRDefault="00B5499A" w:rsidP="00CE4266">
      <w:pPr>
        <w:spacing w:line="276" w:lineRule="auto"/>
        <w:ind w:firstLine="709"/>
        <w:jc w:val="both"/>
        <w:rPr>
          <w:sz w:val="28"/>
          <w:szCs w:val="28"/>
        </w:rPr>
      </w:pPr>
      <w:r w:rsidRPr="009D7144">
        <w:rPr>
          <w:sz w:val="28"/>
          <w:szCs w:val="28"/>
        </w:rPr>
        <w:t xml:space="preserve">-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w:t>
      </w:r>
      <w:r w:rsidR="009D7144" w:rsidRPr="009D7144">
        <w:rPr>
          <w:sz w:val="28"/>
          <w:szCs w:val="28"/>
        </w:rPr>
        <w:t>пунктов сельского</w:t>
      </w:r>
      <w:r w:rsidR="00A86377">
        <w:rPr>
          <w:sz w:val="28"/>
          <w:szCs w:val="28"/>
        </w:rPr>
        <w:t xml:space="preserve"> поселения Березняки</w:t>
      </w:r>
      <w:r w:rsidRPr="009D7144">
        <w:rPr>
          <w:sz w:val="28"/>
          <w:szCs w:val="28"/>
        </w:rPr>
        <w:t xml:space="preserve"> муниципального района </w:t>
      </w:r>
      <w:proofErr w:type="spellStart"/>
      <w:r w:rsidRPr="009D7144">
        <w:rPr>
          <w:sz w:val="28"/>
          <w:szCs w:val="28"/>
        </w:rPr>
        <w:t>Кинель-Черкасский</w:t>
      </w:r>
      <w:proofErr w:type="spellEnd"/>
      <w:r w:rsidRPr="009D7144">
        <w:rPr>
          <w:sz w:val="28"/>
          <w:szCs w:val="28"/>
        </w:rPr>
        <w:t xml:space="preserve"> Самарской области, утвержденным решением Собрания представителей </w:t>
      </w:r>
      <w:r w:rsidR="003F16A4" w:rsidRPr="00C13B35">
        <w:rPr>
          <w:sz w:val="28"/>
          <w:szCs w:val="28"/>
        </w:rPr>
        <w:t xml:space="preserve">сельского поселения </w:t>
      </w:r>
      <w:r w:rsidR="00A86377">
        <w:rPr>
          <w:sz w:val="28"/>
          <w:szCs w:val="28"/>
        </w:rPr>
        <w:lastRenderedPageBreak/>
        <w:t>Березняки</w:t>
      </w:r>
      <w:r w:rsidR="003F16A4" w:rsidRPr="00C13B35">
        <w:rPr>
          <w:sz w:val="28"/>
          <w:szCs w:val="28"/>
        </w:rPr>
        <w:t xml:space="preserve"> муниципального района </w:t>
      </w:r>
      <w:proofErr w:type="spellStart"/>
      <w:r w:rsidR="003F16A4" w:rsidRPr="00C13B35">
        <w:rPr>
          <w:sz w:val="28"/>
          <w:szCs w:val="28"/>
        </w:rPr>
        <w:t>Кинель-Черкасский</w:t>
      </w:r>
      <w:proofErr w:type="spellEnd"/>
      <w:r w:rsidR="003F16A4" w:rsidRPr="00C13B35">
        <w:rPr>
          <w:sz w:val="28"/>
          <w:szCs w:val="28"/>
        </w:rPr>
        <w:t xml:space="preserve"> Самарской области</w:t>
      </w:r>
      <w:r w:rsidRPr="009D7144">
        <w:rPr>
          <w:sz w:val="28"/>
          <w:szCs w:val="28"/>
        </w:rPr>
        <w:t xml:space="preserve"> от 2</w:t>
      </w:r>
      <w:r w:rsidR="009D7144" w:rsidRPr="009D7144">
        <w:rPr>
          <w:sz w:val="28"/>
          <w:szCs w:val="28"/>
        </w:rPr>
        <w:t>7</w:t>
      </w:r>
      <w:r w:rsidRPr="009D7144">
        <w:rPr>
          <w:sz w:val="28"/>
          <w:szCs w:val="28"/>
        </w:rPr>
        <w:t xml:space="preserve"> сентября 2021 года № </w:t>
      </w:r>
      <w:r w:rsidR="00A86377">
        <w:rPr>
          <w:sz w:val="28"/>
          <w:szCs w:val="28"/>
        </w:rPr>
        <w:t>20-2</w:t>
      </w:r>
      <w:r w:rsidRPr="009D7144">
        <w:rPr>
          <w:sz w:val="28"/>
          <w:szCs w:val="28"/>
        </w:rPr>
        <w:t xml:space="preserve"> (далее – Положение о муниципальном контроле).</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9D7144">
        <w:rPr>
          <w:sz w:val="28"/>
          <w:szCs w:val="28"/>
        </w:rPr>
        <w:t xml:space="preserve">сельского поселения </w:t>
      </w:r>
      <w:r w:rsidR="00A86377">
        <w:rPr>
          <w:sz w:val="28"/>
          <w:szCs w:val="28"/>
        </w:rPr>
        <w:t>Березняки</w:t>
      </w:r>
      <w:r w:rsidRPr="004F1680">
        <w:rPr>
          <w:sz w:val="28"/>
          <w:szCs w:val="28"/>
        </w:rPr>
        <w:t xml:space="preserve"> муниципального района </w:t>
      </w:r>
      <w:proofErr w:type="spellStart"/>
      <w:r w:rsidRPr="004F1680">
        <w:rPr>
          <w:sz w:val="28"/>
          <w:szCs w:val="28"/>
        </w:rPr>
        <w:t>Кинель-Черкасский</w:t>
      </w:r>
      <w:proofErr w:type="spellEnd"/>
      <w:r w:rsidRPr="004F1680">
        <w:rPr>
          <w:sz w:val="28"/>
          <w:szCs w:val="28"/>
        </w:rPr>
        <w:t xml:space="preserve"> Самарской области (далее – автомобильные дороги местного значения или автомобильные дороги общего пользования местного значения):</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Предметом муниципального контроля на автомобильном транспорте является также контроль за соблюдением исполнения предписаний об устранении нарушений обязательных требований, выданных должностными лицами контрольного органа, уполномоченного осуществлять муниципальный контроль на автомобильном транспорте, в пределах их компетенции.</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Объектами муниципального контроля на автомобильном транспорте, согласно Положению, являются:</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lastRenderedPageBreak/>
        <w:t>деятельность по перевозкам пассажиров и багажа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в границах муниципального района Кинель-Черкасский Самарской области;</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внесение платы за присоединение объектов дорожного сервиса к автомобильным дорогам общего пользования местного значения;</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придорожные полосы и полосы отвода автомобильных дорог общего пользования местного значения;</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автомобильная дорога общего пользования местного значения и искусственные дорожные сооружения на ней;</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примыкания к автомобильным дорогам местного значения, в том числе примыкания объектов дорожного сервиса.</w:t>
      </w:r>
    </w:p>
    <w:p w:rsidR="00B5499A" w:rsidRPr="004F1680" w:rsidRDefault="00B5499A" w:rsidP="00CE4266">
      <w:pPr>
        <w:pStyle w:val="a9"/>
        <w:spacing w:before="0" w:beforeAutospacing="0" w:after="0" w:afterAutospacing="0" w:line="276" w:lineRule="auto"/>
        <w:ind w:firstLine="709"/>
        <w:jc w:val="both"/>
        <w:rPr>
          <w:sz w:val="28"/>
          <w:szCs w:val="28"/>
        </w:rPr>
      </w:pPr>
      <w:r w:rsidRPr="009D7144">
        <w:rPr>
          <w:sz w:val="28"/>
          <w:szCs w:val="28"/>
        </w:rPr>
        <w:t xml:space="preserve">Администрацией </w:t>
      </w:r>
      <w:r w:rsidR="009D7144" w:rsidRPr="009D7144">
        <w:rPr>
          <w:sz w:val="28"/>
          <w:szCs w:val="28"/>
        </w:rPr>
        <w:t xml:space="preserve">сельского поселения </w:t>
      </w:r>
      <w:r w:rsidR="00A86377">
        <w:rPr>
          <w:sz w:val="28"/>
          <w:szCs w:val="28"/>
        </w:rPr>
        <w:t>Березняки</w:t>
      </w:r>
      <w:r w:rsidR="009D7144" w:rsidRPr="009D7144">
        <w:rPr>
          <w:sz w:val="28"/>
          <w:szCs w:val="28"/>
        </w:rPr>
        <w:t xml:space="preserve"> муниципального района </w:t>
      </w:r>
      <w:proofErr w:type="spellStart"/>
      <w:r w:rsidR="009D7144" w:rsidRPr="009D7144">
        <w:rPr>
          <w:sz w:val="28"/>
          <w:szCs w:val="28"/>
        </w:rPr>
        <w:t>Кинель-Черкасский</w:t>
      </w:r>
      <w:proofErr w:type="spellEnd"/>
      <w:r w:rsidR="009D7144" w:rsidRPr="009D7144">
        <w:rPr>
          <w:sz w:val="28"/>
          <w:szCs w:val="28"/>
        </w:rPr>
        <w:t xml:space="preserve"> </w:t>
      </w:r>
      <w:r w:rsidRPr="009D7144">
        <w:rPr>
          <w:sz w:val="28"/>
          <w:szCs w:val="28"/>
        </w:rPr>
        <w:t>Самарской области, в рамках</w:t>
      </w:r>
      <w:r w:rsidRPr="004F1680">
        <w:rPr>
          <w:sz w:val="28"/>
          <w:szCs w:val="28"/>
        </w:rPr>
        <w:t xml:space="preserve"> осуществления </w:t>
      </w:r>
      <w:r w:rsidRPr="004F1680">
        <w:rPr>
          <w:sz w:val="28"/>
          <w:szCs w:val="28"/>
        </w:rPr>
        <w:lastRenderedPageBreak/>
        <w:t>муниципального контроля на автомобильном транспорте, обеспечивается учет объектов муниципального контроля на автомобильном транспорте.</w:t>
      </w:r>
    </w:p>
    <w:p w:rsidR="00B5499A" w:rsidRPr="004F1680" w:rsidRDefault="00B5499A" w:rsidP="00CE4266">
      <w:pPr>
        <w:pStyle w:val="a9"/>
        <w:spacing w:before="0" w:beforeAutospacing="0" w:after="0" w:afterAutospacing="0" w:line="276" w:lineRule="auto"/>
        <w:ind w:firstLine="709"/>
        <w:jc w:val="both"/>
        <w:rPr>
          <w:sz w:val="28"/>
          <w:szCs w:val="28"/>
        </w:rPr>
      </w:pPr>
      <w:r w:rsidRPr="004F1680">
        <w:rPr>
          <w:sz w:val="28"/>
          <w:szCs w:val="28"/>
        </w:rPr>
        <w:t>Положением о муниципальном контроле определены ключевые показатели вида контроля и их целевые значения. Однако, в 202</w:t>
      </w:r>
      <w:r w:rsidR="00EB7F88">
        <w:rPr>
          <w:sz w:val="28"/>
          <w:szCs w:val="28"/>
        </w:rPr>
        <w:t>4</w:t>
      </w:r>
      <w:r w:rsidRPr="004F1680">
        <w:rPr>
          <w:sz w:val="28"/>
          <w:szCs w:val="28"/>
        </w:rPr>
        <w:t xml:space="preserve"> году, в условиях действия моратория, введенного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плановые (внеплановые) контрольные мероприятия в отношении контролируемых лиц не проводились. В соответствии с п. 10 данного постановления были проведены профилактические мероприятия.</w:t>
      </w:r>
    </w:p>
    <w:p w:rsidR="00B5499A" w:rsidRPr="004F1680" w:rsidRDefault="00B5499A" w:rsidP="00CE4266">
      <w:pPr>
        <w:spacing w:line="276" w:lineRule="auto"/>
        <w:ind w:firstLine="709"/>
        <w:jc w:val="both"/>
        <w:rPr>
          <w:sz w:val="28"/>
          <w:szCs w:val="28"/>
        </w:rPr>
      </w:pPr>
      <w:r w:rsidRPr="004F1680">
        <w:rPr>
          <w:sz w:val="28"/>
          <w:szCs w:val="28"/>
        </w:rPr>
        <w:t>В соответствии со статьей 8 Федерального закона № 248-ФЗ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Pr>
          <w:sz w:val="28"/>
          <w:szCs w:val="28"/>
        </w:rPr>
        <w:t>.</w:t>
      </w:r>
    </w:p>
    <w:p w:rsidR="00B5499A" w:rsidRDefault="00B5499A" w:rsidP="00CE4266">
      <w:pPr>
        <w:pStyle w:val="a9"/>
        <w:numPr>
          <w:ilvl w:val="0"/>
          <w:numId w:val="2"/>
        </w:numPr>
        <w:spacing w:before="0" w:beforeAutospacing="0" w:after="0" w:afterAutospacing="0" w:line="276" w:lineRule="auto"/>
        <w:ind w:firstLine="709"/>
        <w:jc w:val="center"/>
        <w:rPr>
          <w:sz w:val="28"/>
          <w:szCs w:val="28"/>
        </w:rPr>
      </w:pPr>
      <w:r w:rsidRPr="00023E9A">
        <w:rPr>
          <w:sz w:val="28"/>
          <w:szCs w:val="28"/>
        </w:rPr>
        <w:t>Сведения об организации муниципального контроля</w:t>
      </w:r>
    </w:p>
    <w:p w:rsidR="00182AC0" w:rsidRPr="00023E9A" w:rsidRDefault="00182AC0" w:rsidP="00CE4266">
      <w:pPr>
        <w:pStyle w:val="a9"/>
        <w:spacing w:before="0" w:beforeAutospacing="0" w:after="0" w:afterAutospacing="0" w:line="276" w:lineRule="auto"/>
        <w:ind w:left="720" w:firstLine="709"/>
        <w:rPr>
          <w:sz w:val="28"/>
          <w:szCs w:val="28"/>
        </w:rPr>
      </w:pPr>
    </w:p>
    <w:p w:rsidR="00B5499A" w:rsidRDefault="00B5499A" w:rsidP="00CE4266">
      <w:pPr>
        <w:pStyle w:val="a9"/>
        <w:spacing w:before="0" w:beforeAutospacing="0" w:after="0" w:afterAutospacing="0" w:line="276" w:lineRule="auto"/>
        <w:ind w:firstLine="709"/>
        <w:jc w:val="both"/>
        <w:rPr>
          <w:color w:val="000000"/>
          <w:sz w:val="28"/>
          <w:szCs w:val="28"/>
        </w:rPr>
      </w:pPr>
      <w:r>
        <w:rPr>
          <w:color w:val="000000"/>
          <w:sz w:val="28"/>
          <w:szCs w:val="28"/>
        </w:rPr>
        <w:t>Положением о муниципальном контроле предусмотрено, что с</w:t>
      </w:r>
      <w:r w:rsidRPr="00F43386">
        <w:rPr>
          <w:color w:val="000000"/>
          <w:sz w:val="28"/>
          <w:szCs w:val="28"/>
        </w:rPr>
        <w:t>истема оценки и управления рисками при осуществлении муниципального контроля на автомобильном транспорте</w:t>
      </w:r>
      <w:r>
        <w:rPr>
          <w:color w:val="000000"/>
          <w:sz w:val="28"/>
          <w:szCs w:val="28"/>
        </w:rPr>
        <w:t xml:space="preserve"> </w:t>
      </w:r>
      <w:r w:rsidRPr="00F43386">
        <w:rPr>
          <w:color w:val="000000"/>
          <w:sz w:val="28"/>
          <w:szCs w:val="28"/>
        </w:rPr>
        <w:t>не применяется</w:t>
      </w:r>
      <w:r>
        <w:rPr>
          <w:color w:val="000000"/>
          <w:sz w:val="28"/>
          <w:szCs w:val="28"/>
        </w:rPr>
        <w:t>.</w:t>
      </w:r>
    </w:p>
    <w:p w:rsidR="00B5499A" w:rsidRPr="00296F15" w:rsidRDefault="00B5499A" w:rsidP="00CE4266">
      <w:pPr>
        <w:pStyle w:val="a9"/>
        <w:spacing w:before="0" w:beforeAutospacing="0" w:after="0" w:afterAutospacing="0" w:line="276" w:lineRule="auto"/>
        <w:ind w:firstLine="709"/>
        <w:jc w:val="both"/>
        <w:rPr>
          <w:sz w:val="28"/>
          <w:szCs w:val="28"/>
        </w:rPr>
      </w:pPr>
      <w:r w:rsidRPr="00296F15">
        <w:rPr>
          <w:sz w:val="28"/>
          <w:szCs w:val="28"/>
        </w:rPr>
        <w:t xml:space="preserve">Муниципальный контроль на автомобильном транспорте осуществляется </w:t>
      </w:r>
      <w:r w:rsidRPr="009D7144">
        <w:rPr>
          <w:sz w:val="28"/>
          <w:szCs w:val="28"/>
        </w:rPr>
        <w:t xml:space="preserve">Администрацией </w:t>
      </w:r>
      <w:r w:rsidR="009D7144" w:rsidRPr="009D7144">
        <w:rPr>
          <w:sz w:val="28"/>
          <w:szCs w:val="28"/>
        </w:rPr>
        <w:t>сельского</w:t>
      </w:r>
      <w:r w:rsidR="00A86377">
        <w:rPr>
          <w:sz w:val="28"/>
          <w:szCs w:val="28"/>
        </w:rPr>
        <w:t xml:space="preserve"> поселения Березняки</w:t>
      </w:r>
      <w:r w:rsidR="009D7144" w:rsidRPr="00554AF9">
        <w:rPr>
          <w:sz w:val="28"/>
          <w:szCs w:val="28"/>
        </w:rPr>
        <w:t xml:space="preserve"> муниципального района </w:t>
      </w:r>
      <w:proofErr w:type="spellStart"/>
      <w:r w:rsidR="009D7144" w:rsidRPr="00554AF9">
        <w:rPr>
          <w:sz w:val="28"/>
          <w:szCs w:val="28"/>
        </w:rPr>
        <w:t>Кинель-Черкасский</w:t>
      </w:r>
      <w:proofErr w:type="spellEnd"/>
      <w:r w:rsidR="009D7144" w:rsidRPr="00296F15">
        <w:rPr>
          <w:sz w:val="28"/>
          <w:szCs w:val="28"/>
        </w:rPr>
        <w:t xml:space="preserve"> </w:t>
      </w:r>
      <w:r w:rsidRPr="00296F15">
        <w:rPr>
          <w:sz w:val="28"/>
          <w:szCs w:val="28"/>
        </w:rPr>
        <w:t>Самарской области (далее – Администрация).</w:t>
      </w:r>
    </w:p>
    <w:p w:rsidR="00B5499A" w:rsidRDefault="00B5499A" w:rsidP="00CE4266">
      <w:pPr>
        <w:pStyle w:val="a9"/>
        <w:spacing w:before="0" w:beforeAutospacing="0" w:after="0" w:afterAutospacing="0" w:line="276" w:lineRule="auto"/>
        <w:ind w:firstLine="709"/>
        <w:jc w:val="both"/>
        <w:rPr>
          <w:sz w:val="28"/>
          <w:szCs w:val="28"/>
        </w:rPr>
      </w:pPr>
      <w:r>
        <w:rPr>
          <w:sz w:val="28"/>
          <w:szCs w:val="28"/>
        </w:rPr>
        <w:t xml:space="preserve">При осуществлении муниципального контроля на автомобильном транспорте сельским поселением </w:t>
      </w:r>
      <w:r w:rsidR="00A86377">
        <w:rPr>
          <w:sz w:val="28"/>
          <w:szCs w:val="28"/>
        </w:rPr>
        <w:t>Березняки</w:t>
      </w:r>
      <w:r>
        <w:rPr>
          <w:sz w:val="28"/>
          <w:szCs w:val="28"/>
        </w:rPr>
        <w:t xml:space="preserve"> применяются следующие информационные системы:</w:t>
      </w:r>
    </w:p>
    <w:p w:rsidR="00B5499A" w:rsidRDefault="00B5499A" w:rsidP="00CE4266">
      <w:pPr>
        <w:pStyle w:val="a9"/>
        <w:spacing w:before="0" w:beforeAutospacing="0" w:after="0" w:afterAutospacing="0" w:line="276" w:lineRule="auto"/>
        <w:ind w:firstLine="709"/>
        <w:jc w:val="both"/>
        <w:rPr>
          <w:sz w:val="28"/>
          <w:szCs w:val="28"/>
        </w:rPr>
      </w:pPr>
      <w:r>
        <w:rPr>
          <w:sz w:val="28"/>
          <w:szCs w:val="28"/>
        </w:rPr>
        <w:t xml:space="preserve">- Единый реестр видов муниципального контроля (ЕРВК); </w:t>
      </w:r>
    </w:p>
    <w:p w:rsidR="00B5499A" w:rsidRDefault="00B5499A" w:rsidP="00CE4266">
      <w:pPr>
        <w:pStyle w:val="a9"/>
        <w:spacing w:before="0" w:beforeAutospacing="0" w:after="0" w:afterAutospacing="0" w:line="276" w:lineRule="auto"/>
        <w:ind w:firstLine="709"/>
        <w:jc w:val="both"/>
        <w:rPr>
          <w:sz w:val="28"/>
          <w:szCs w:val="28"/>
        </w:rPr>
      </w:pPr>
      <w:r>
        <w:rPr>
          <w:sz w:val="28"/>
          <w:szCs w:val="28"/>
        </w:rPr>
        <w:t>- Единый реестр контрольных (надзорных) мероприятий (ЕРКНМ).</w:t>
      </w:r>
    </w:p>
    <w:p w:rsidR="00B5499A" w:rsidRPr="00023E9A" w:rsidRDefault="00B5499A" w:rsidP="00CE4266">
      <w:pPr>
        <w:spacing w:line="276" w:lineRule="auto"/>
        <w:ind w:firstLine="709"/>
        <w:jc w:val="both"/>
        <w:rPr>
          <w:sz w:val="28"/>
          <w:szCs w:val="28"/>
        </w:rPr>
      </w:pPr>
      <w:r w:rsidRPr="00023E9A">
        <w:rPr>
          <w:sz w:val="28"/>
          <w:szCs w:val="28"/>
        </w:rPr>
        <w:t>Досудебный порядок подачи жалоб, установленный главой 9 Федерального закона № 248-ФЗ, при осуществлении вышеуказанного вида контроля не применяется.</w:t>
      </w:r>
    </w:p>
    <w:p w:rsidR="00B5499A" w:rsidRPr="00023E9A" w:rsidRDefault="00B5499A" w:rsidP="00CE4266">
      <w:pPr>
        <w:spacing w:line="276" w:lineRule="auto"/>
        <w:ind w:firstLine="709"/>
        <w:jc w:val="both"/>
        <w:rPr>
          <w:sz w:val="28"/>
          <w:szCs w:val="28"/>
        </w:rPr>
      </w:pPr>
      <w:r w:rsidRPr="00023E9A">
        <w:rPr>
          <w:sz w:val="28"/>
          <w:szCs w:val="28"/>
        </w:rPr>
        <w:t>В 202</w:t>
      </w:r>
      <w:r w:rsidR="00EB7F88">
        <w:rPr>
          <w:sz w:val="28"/>
          <w:szCs w:val="28"/>
        </w:rPr>
        <w:t>4</w:t>
      </w:r>
      <w:r w:rsidRPr="00023E9A">
        <w:rPr>
          <w:sz w:val="28"/>
          <w:szCs w:val="28"/>
        </w:rPr>
        <w:t xml:space="preserve"> году жалобы на действия (бездействия) </w:t>
      </w:r>
      <w:r w:rsidRPr="00023E9A">
        <w:rPr>
          <w:color w:val="000000"/>
          <w:sz w:val="28"/>
          <w:szCs w:val="28"/>
        </w:rPr>
        <w:t>должностных лиц Администрации, уполномоченных осуществлять муниципальный контроль на автомобильном транспорте не поступали.</w:t>
      </w:r>
    </w:p>
    <w:p w:rsidR="00B5499A" w:rsidRDefault="00B5499A" w:rsidP="00CE4266">
      <w:pPr>
        <w:spacing w:line="276" w:lineRule="auto"/>
        <w:ind w:firstLine="709"/>
        <w:jc w:val="both"/>
        <w:rPr>
          <w:sz w:val="28"/>
          <w:szCs w:val="28"/>
        </w:rPr>
      </w:pPr>
    </w:p>
    <w:p w:rsidR="00B5499A" w:rsidRDefault="00B5499A" w:rsidP="00CE4266">
      <w:pPr>
        <w:spacing w:line="276" w:lineRule="auto"/>
        <w:ind w:firstLine="709"/>
        <w:jc w:val="center"/>
        <w:rPr>
          <w:sz w:val="28"/>
          <w:szCs w:val="28"/>
        </w:rPr>
      </w:pPr>
      <w:r w:rsidRPr="00023E9A">
        <w:rPr>
          <w:sz w:val="28"/>
          <w:szCs w:val="28"/>
        </w:rPr>
        <w:t>3. Сведения о профилактике рисков причинения вреда (ущерба)</w:t>
      </w:r>
    </w:p>
    <w:p w:rsidR="00B5499A" w:rsidRPr="00023E9A" w:rsidRDefault="00B5499A" w:rsidP="00CE4266">
      <w:pPr>
        <w:spacing w:line="276" w:lineRule="auto"/>
        <w:ind w:firstLine="709"/>
        <w:jc w:val="both"/>
        <w:rPr>
          <w:sz w:val="28"/>
          <w:szCs w:val="28"/>
        </w:rPr>
      </w:pPr>
    </w:p>
    <w:p w:rsidR="00B5499A" w:rsidRPr="00023E9A" w:rsidRDefault="00B5499A" w:rsidP="00CE4266">
      <w:pPr>
        <w:spacing w:line="276" w:lineRule="auto"/>
        <w:ind w:firstLine="709"/>
        <w:jc w:val="both"/>
        <w:rPr>
          <w:sz w:val="28"/>
          <w:szCs w:val="28"/>
        </w:rPr>
      </w:pPr>
      <w:r w:rsidRPr="00023E9A">
        <w:rPr>
          <w:sz w:val="28"/>
          <w:szCs w:val="28"/>
        </w:rPr>
        <w:t xml:space="preserve">Программой профилактики рисков причинения вреда (ущерба) охраняемым законом ценностям при осуществлении муниципального </w:t>
      </w:r>
      <w:r w:rsidRPr="00023E9A">
        <w:rPr>
          <w:sz w:val="28"/>
          <w:szCs w:val="28"/>
        </w:rPr>
        <w:lastRenderedPageBreak/>
        <w:t>контроля на автомобильном транспорте на 202</w:t>
      </w:r>
      <w:r w:rsidR="00EB7F88">
        <w:rPr>
          <w:sz w:val="28"/>
          <w:szCs w:val="28"/>
        </w:rPr>
        <w:t>4</w:t>
      </w:r>
      <w:r w:rsidRPr="00023E9A">
        <w:rPr>
          <w:sz w:val="28"/>
          <w:szCs w:val="28"/>
        </w:rPr>
        <w:t xml:space="preserve"> год предусмотрены следующие виды профилактических мероприятий:</w:t>
      </w:r>
    </w:p>
    <w:p w:rsidR="00B5499A" w:rsidRPr="00023E9A" w:rsidRDefault="00B5499A" w:rsidP="00CE4266">
      <w:pPr>
        <w:spacing w:line="276" w:lineRule="auto"/>
        <w:ind w:firstLine="709"/>
        <w:jc w:val="both"/>
        <w:rPr>
          <w:sz w:val="28"/>
          <w:szCs w:val="28"/>
        </w:rPr>
      </w:pPr>
      <w:r w:rsidRPr="00023E9A">
        <w:rPr>
          <w:sz w:val="28"/>
          <w:szCs w:val="28"/>
        </w:rPr>
        <w:t>1. информирование;</w:t>
      </w:r>
    </w:p>
    <w:p w:rsidR="00B5499A" w:rsidRPr="00023E9A" w:rsidRDefault="00B5499A" w:rsidP="00CE4266">
      <w:pPr>
        <w:spacing w:line="276" w:lineRule="auto"/>
        <w:ind w:firstLine="709"/>
        <w:jc w:val="both"/>
        <w:rPr>
          <w:sz w:val="28"/>
          <w:szCs w:val="28"/>
        </w:rPr>
      </w:pPr>
      <w:r w:rsidRPr="00023E9A">
        <w:rPr>
          <w:sz w:val="28"/>
          <w:szCs w:val="28"/>
        </w:rPr>
        <w:t>2. обобщение правоприменительной практики;</w:t>
      </w:r>
    </w:p>
    <w:p w:rsidR="00B5499A" w:rsidRPr="00023E9A" w:rsidRDefault="00B5499A" w:rsidP="00CE4266">
      <w:pPr>
        <w:spacing w:line="276" w:lineRule="auto"/>
        <w:ind w:firstLine="709"/>
        <w:jc w:val="both"/>
        <w:rPr>
          <w:sz w:val="28"/>
          <w:szCs w:val="28"/>
        </w:rPr>
      </w:pPr>
      <w:r w:rsidRPr="00023E9A">
        <w:rPr>
          <w:sz w:val="28"/>
          <w:szCs w:val="28"/>
        </w:rPr>
        <w:t>3. объявление предостережения;</w:t>
      </w:r>
    </w:p>
    <w:p w:rsidR="00B5499A" w:rsidRPr="00023E9A" w:rsidRDefault="00B5499A" w:rsidP="00CE4266">
      <w:pPr>
        <w:spacing w:line="276" w:lineRule="auto"/>
        <w:ind w:firstLine="709"/>
        <w:jc w:val="both"/>
        <w:rPr>
          <w:sz w:val="28"/>
          <w:szCs w:val="28"/>
        </w:rPr>
      </w:pPr>
      <w:r w:rsidRPr="00023E9A">
        <w:rPr>
          <w:sz w:val="28"/>
          <w:szCs w:val="28"/>
        </w:rPr>
        <w:t>4. консультирование.</w:t>
      </w:r>
    </w:p>
    <w:p w:rsidR="00B5499A" w:rsidRPr="00023E9A" w:rsidRDefault="00B5499A" w:rsidP="00CE4266">
      <w:pPr>
        <w:spacing w:line="276" w:lineRule="auto"/>
        <w:ind w:firstLine="709"/>
        <w:jc w:val="both"/>
        <w:rPr>
          <w:sz w:val="28"/>
          <w:szCs w:val="28"/>
        </w:rPr>
      </w:pPr>
      <w:r w:rsidRPr="00023E9A">
        <w:rPr>
          <w:sz w:val="28"/>
          <w:szCs w:val="28"/>
        </w:rPr>
        <w:t>В 202</w:t>
      </w:r>
      <w:r w:rsidR="00EB7F88">
        <w:rPr>
          <w:sz w:val="28"/>
          <w:szCs w:val="28"/>
        </w:rPr>
        <w:t>4</w:t>
      </w:r>
      <w:r w:rsidRPr="00023E9A">
        <w:rPr>
          <w:sz w:val="28"/>
          <w:szCs w:val="28"/>
        </w:rPr>
        <w:t xml:space="preserve"> году проводились профилактические мероприятия в виде информирования по вопросам осуществления муниципального контроля на автомобильном транспорте и соблюдения обязательных требований. На официальном сайте Администрации в разделе «Контрольно-надзорная деятельность» размещены все нормативно-правовые акты, регулирующие осуществление муниципального контроля на автомобильном транспорте. </w:t>
      </w:r>
    </w:p>
    <w:p w:rsidR="00B5499A" w:rsidRDefault="00B5499A" w:rsidP="00CE4266">
      <w:pPr>
        <w:spacing w:line="276" w:lineRule="auto"/>
        <w:ind w:firstLine="709"/>
        <w:jc w:val="both"/>
        <w:rPr>
          <w:szCs w:val="28"/>
        </w:rPr>
      </w:pPr>
    </w:p>
    <w:p w:rsidR="00B5499A" w:rsidRDefault="00B5499A" w:rsidP="00CE4266">
      <w:pPr>
        <w:spacing w:line="276" w:lineRule="auto"/>
        <w:ind w:firstLine="709"/>
        <w:jc w:val="center"/>
        <w:rPr>
          <w:sz w:val="28"/>
          <w:szCs w:val="28"/>
        </w:rPr>
      </w:pPr>
      <w:r w:rsidRPr="00023E9A">
        <w:rPr>
          <w:sz w:val="28"/>
          <w:szCs w:val="28"/>
        </w:rPr>
        <w:t>4. Сведения о контрольных мероприятиях</w:t>
      </w:r>
    </w:p>
    <w:p w:rsidR="00B5499A" w:rsidRPr="00023E9A" w:rsidRDefault="00B5499A" w:rsidP="00CE4266">
      <w:pPr>
        <w:spacing w:line="276" w:lineRule="auto"/>
        <w:ind w:firstLine="709"/>
        <w:jc w:val="both"/>
        <w:rPr>
          <w:sz w:val="28"/>
          <w:szCs w:val="28"/>
        </w:rPr>
      </w:pPr>
    </w:p>
    <w:p w:rsidR="00B5499A" w:rsidRPr="00023E9A" w:rsidRDefault="00B5499A" w:rsidP="00CE4266">
      <w:pPr>
        <w:spacing w:line="276" w:lineRule="auto"/>
        <w:ind w:firstLine="709"/>
        <w:jc w:val="both"/>
        <w:rPr>
          <w:sz w:val="28"/>
          <w:szCs w:val="28"/>
        </w:rPr>
      </w:pPr>
      <w:r w:rsidRPr="00023E9A">
        <w:rPr>
          <w:sz w:val="28"/>
          <w:szCs w:val="28"/>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5499A" w:rsidRPr="00023E9A" w:rsidRDefault="00B5499A" w:rsidP="00CE4266">
      <w:pPr>
        <w:spacing w:line="276" w:lineRule="auto"/>
        <w:ind w:firstLine="709"/>
        <w:jc w:val="both"/>
        <w:rPr>
          <w:sz w:val="28"/>
          <w:szCs w:val="28"/>
        </w:rPr>
      </w:pPr>
      <w:r w:rsidRPr="00023E9A">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5499A" w:rsidRDefault="00B5499A" w:rsidP="00CE4266">
      <w:pPr>
        <w:spacing w:line="276" w:lineRule="auto"/>
        <w:ind w:firstLine="709"/>
        <w:jc w:val="both"/>
        <w:rPr>
          <w:sz w:val="28"/>
          <w:szCs w:val="28"/>
        </w:rPr>
      </w:pPr>
      <w:r w:rsidRPr="00023E9A">
        <w:rPr>
          <w:sz w:val="28"/>
          <w:szCs w:val="28"/>
        </w:rPr>
        <w:t xml:space="preserve">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 </w:t>
      </w:r>
    </w:p>
    <w:p w:rsidR="00B5499A" w:rsidRPr="00023E9A" w:rsidRDefault="00B5499A" w:rsidP="00CE4266">
      <w:pPr>
        <w:spacing w:line="276" w:lineRule="auto"/>
        <w:ind w:firstLine="709"/>
        <w:jc w:val="both"/>
        <w:rPr>
          <w:sz w:val="28"/>
          <w:szCs w:val="28"/>
        </w:rPr>
      </w:pPr>
      <w:r w:rsidRPr="00023E9A">
        <w:rPr>
          <w:sz w:val="28"/>
          <w:szCs w:val="28"/>
        </w:rPr>
        <w:t>3) документарная проверка (посредством получения письменных объяснений, истребования документов, экспертизы);</w:t>
      </w:r>
    </w:p>
    <w:p w:rsidR="00B5499A" w:rsidRPr="00023E9A" w:rsidRDefault="00B5499A" w:rsidP="00CE4266">
      <w:pPr>
        <w:spacing w:line="276" w:lineRule="auto"/>
        <w:ind w:firstLine="709"/>
        <w:jc w:val="both"/>
        <w:rPr>
          <w:sz w:val="28"/>
          <w:szCs w:val="28"/>
        </w:rPr>
      </w:pPr>
      <w:r w:rsidRPr="00023E9A">
        <w:rPr>
          <w:sz w:val="28"/>
          <w:szCs w:val="28"/>
        </w:rPr>
        <w:t xml:space="preserve">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 </w:t>
      </w:r>
    </w:p>
    <w:p w:rsidR="00B5499A" w:rsidRPr="00023E9A" w:rsidRDefault="00B5499A" w:rsidP="00CE4266">
      <w:pPr>
        <w:spacing w:line="276" w:lineRule="auto"/>
        <w:ind w:firstLine="709"/>
        <w:jc w:val="both"/>
        <w:rPr>
          <w:sz w:val="28"/>
          <w:szCs w:val="28"/>
        </w:rPr>
      </w:pPr>
      <w:r w:rsidRPr="00023E9A">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w:t>
      </w:r>
      <w:r w:rsidRPr="00023E9A">
        <w:rPr>
          <w:sz w:val="28"/>
          <w:szCs w:val="28"/>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B5499A" w:rsidRPr="00023E9A" w:rsidRDefault="00B5499A" w:rsidP="00CE4266">
      <w:pPr>
        <w:spacing w:line="276" w:lineRule="auto"/>
        <w:ind w:firstLine="709"/>
        <w:jc w:val="both"/>
        <w:rPr>
          <w:sz w:val="28"/>
          <w:szCs w:val="28"/>
        </w:rPr>
      </w:pPr>
      <w:r w:rsidRPr="00023E9A">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B5499A" w:rsidRPr="00023E9A" w:rsidRDefault="00B5499A" w:rsidP="00CE4266">
      <w:pPr>
        <w:spacing w:line="276" w:lineRule="auto"/>
        <w:ind w:firstLine="709"/>
        <w:jc w:val="both"/>
        <w:rPr>
          <w:sz w:val="28"/>
          <w:szCs w:val="28"/>
        </w:rPr>
      </w:pPr>
      <w:r w:rsidRPr="00023E9A">
        <w:rPr>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5499A" w:rsidRPr="00023E9A" w:rsidRDefault="00B5499A" w:rsidP="00CE4266">
      <w:pPr>
        <w:spacing w:line="276" w:lineRule="auto"/>
        <w:ind w:firstLine="709"/>
        <w:jc w:val="both"/>
        <w:rPr>
          <w:sz w:val="28"/>
          <w:szCs w:val="28"/>
        </w:rPr>
      </w:pPr>
      <w:r w:rsidRPr="00023E9A">
        <w:rPr>
          <w:sz w:val="28"/>
          <w:szCs w:val="28"/>
        </w:rPr>
        <w:t>Контрольные мероприятия, указанные выше, проводятся в форме внеплановых мероприятий.</w:t>
      </w:r>
    </w:p>
    <w:p w:rsidR="00B5499A" w:rsidRPr="00023E9A" w:rsidRDefault="00B5499A" w:rsidP="00CE4266">
      <w:pPr>
        <w:spacing w:line="276" w:lineRule="auto"/>
        <w:ind w:firstLine="709"/>
        <w:jc w:val="both"/>
        <w:rPr>
          <w:sz w:val="28"/>
          <w:szCs w:val="28"/>
        </w:rPr>
      </w:pPr>
      <w:r w:rsidRPr="00023E9A">
        <w:rPr>
          <w:sz w:val="28"/>
          <w:szCs w:val="28"/>
        </w:rPr>
        <w:t>Внеплановые контрольные мероприятия могут проводиться только после согласования с органами прокуратуры.</w:t>
      </w:r>
    </w:p>
    <w:p w:rsidR="00B5499A" w:rsidRPr="00023E9A" w:rsidRDefault="00B5499A" w:rsidP="00CE4266">
      <w:pPr>
        <w:spacing w:line="276" w:lineRule="auto"/>
        <w:ind w:firstLine="709"/>
        <w:jc w:val="both"/>
        <w:rPr>
          <w:sz w:val="28"/>
          <w:szCs w:val="28"/>
        </w:rPr>
      </w:pPr>
      <w:r w:rsidRPr="00023E9A">
        <w:rPr>
          <w:sz w:val="28"/>
          <w:szCs w:val="28"/>
        </w:rPr>
        <w:t>Плановые контрольные мероприятия не проводились ввиду отсутствия риск ориентированного подхода.</w:t>
      </w:r>
    </w:p>
    <w:p w:rsidR="00B5499A" w:rsidRPr="00023E9A" w:rsidRDefault="00B5499A" w:rsidP="00CE4266">
      <w:pPr>
        <w:spacing w:line="276" w:lineRule="auto"/>
        <w:ind w:firstLine="709"/>
        <w:jc w:val="both"/>
        <w:rPr>
          <w:sz w:val="28"/>
          <w:szCs w:val="28"/>
        </w:rPr>
      </w:pPr>
      <w:r w:rsidRPr="00023E9A">
        <w:rPr>
          <w:sz w:val="28"/>
          <w:szCs w:val="28"/>
        </w:rPr>
        <w:t>Внеплановые мероприятия в 202</w:t>
      </w:r>
      <w:r w:rsidR="00EB7F88">
        <w:rPr>
          <w:sz w:val="28"/>
          <w:szCs w:val="28"/>
        </w:rPr>
        <w:t>4</w:t>
      </w:r>
      <w:r w:rsidRPr="00023E9A">
        <w:rPr>
          <w:sz w:val="28"/>
          <w:szCs w:val="28"/>
        </w:rPr>
        <w:t xml:space="preserve"> году также не проводились ввиду отсутствия оснований</w:t>
      </w:r>
      <w:r>
        <w:rPr>
          <w:sz w:val="28"/>
          <w:szCs w:val="28"/>
        </w:rPr>
        <w:t>.</w:t>
      </w:r>
    </w:p>
    <w:p w:rsidR="00B5499A" w:rsidRPr="00023E9A" w:rsidRDefault="00B5499A" w:rsidP="00CE4266">
      <w:pPr>
        <w:spacing w:line="276" w:lineRule="auto"/>
        <w:ind w:firstLine="709"/>
        <w:jc w:val="both"/>
        <w:rPr>
          <w:sz w:val="28"/>
          <w:szCs w:val="28"/>
        </w:rPr>
      </w:pPr>
      <w:r w:rsidRPr="00023E9A">
        <w:rPr>
          <w:sz w:val="28"/>
          <w:szCs w:val="28"/>
        </w:rPr>
        <w:t>За 202</w:t>
      </w:r>
      <w:r w:rsidR="00EB7F88">
        <w:rPr>
          <w:sz w:val="28"/>
          <w:szCs w:val="28"/>
        </w:rPr>
        <w:t>4</w:t>
      </w:r>
      <w:r w:rsidRPr="00023E9A">
        <w:rPr>
          <w:sz w:val="28"/>
          <w:szCs w:val="28"/>
        </w:rPr>
        <w:t xml:space="preserve"> год обращений о нарушении обязательных требований, установленных действующим законодательством, требований, установленных муниципальными правовыми актами, в уполномоченный орган местного самоуправления по осуществлению муниципального контроля не поступало, поэтому проверок соблюдения обязательных требований не проводилось.</w:t>
      </w:r>
    </w:p>
    <w:p w:rsidR="00B5499A" w:rsidRPr="00023E9A" w:rsidRDefault="00B5499A" w:rsidP="00CE4266">
      <w:pPr>
        <w:spacing w:line="276" w:lineRule="auto"/>
        <w:ind w:firstLine="709"/>
        <w:jc w:val="both"/>
        <w:rPr>
          <w:sz w:val="28"/>
          <w:szCs w:val="28"/>
        </w:rPr>
      </w:pPr>
      <w:r w:rsidRPr="00023E9A">
        <w:rPr>
          <w:sz w:val="28"/>
          <w:szCs w:val="28"/>
        </w:rPr>
        <w:t>Протоколы об административных правонарушениях не составлялись.</w:t>
      </w:r>
    </w:p>
    <w:p w:rsidR="00B5499A" w:rsidRPr="00023E9A" w:rsidRDefault="00B5499A" w:rsidP="00CE4266">
      <w:pPr>
        <w:spacing w:line="276" w:lineRule="auto"/>
        <w:ind w:firstLine="709"/>
        <w:jc w:val="both"/>
        <w:rPr>
          <w:sz w:val="28"/>
          <w:szCs w:val="28"/>
        </w:rPr>
      </w:pPr>
    </w:p>
    <w:p w:rsidR="00B5499A" w:rsidRDefault="00B5499A" w:rsidP="00CE4266">
      <w:pPr>
        <w:spacing w:line="276" w:lineRule="auto"/>
        <w:ind w:firstLine="709"/>
        <w:jc w:val="center"/>
        <w:rPr>
          <w:sz w:val="28"/>
          <w:szCs w:val="28"/>
        </w:rPr>
      </w:pPr>
      <w:r w:rsidRPr="00EA74B8">
        <w:rPr>
          <w:sz w:val="28"/>
          <w:szCs w:val="28"/>
        </w:rPr>
        <w:t>5. Сведения об индикативных показателях</w:t>
      </w:r>
    </w:p>
    <w:p w:rsidR="00B5499A" w:rsidRPr="00EA74B8" w:rsidRDefault="00B5499A" w:rsidP="00CE4266">
      <w:pPr>
        <w:spacing w:line="276" w:lineRule="auto"/>
        <w:ind w:firstLine="709"/>
        <w:jc w:val="center"/>
        <w:rPr>
          <w:sz w:val="28"/>
          <w:szCs w:val="28"/>
        </w:rPr>
      </w:pPr>
    </w:p>
    <w:p w:rsidR="00B5499A" w:rsidRPr="001B78E0" w:rsidRDefault="00B5499A" w:rsidP="00CE4266">
      <w:pPr>
        <w:spacing w:line="276" w:lineRule="auto"/>
        <w:ind w:firstLine="709"/>
        <w:jc w:val="both"/>
        <w:rPr>
          <w:sz w:val="28"/>
          <w:szCs w:val="28"/>
        </w:rPr>
      </w:pPr>
      <w:r w:rsidRPr="001B78E0">
        <w:rPr>
          <w:sz w:val="28"/>
          <w:szCs w:val="28"/>
        </w:rPr>
        <w:t>1. Количество внеплановых контрольных мероприятий, проведенных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 0;</w:t>
      </w:r>
    </w:p>
    <w:p w:rsidR="00B5499A" w:rsidRPr="001B78E0" w:rsidRDefault="00B5499A" w:rsidP="00CE4266">
      <w:pPr>
        <w:spacing w:line="276" w:lineRule="auto"/>
        <w:ind w:firstLine="709"/>
        <w:jc w:val="both"/>
        <w:rPr>
          <w:sz w:val="28"/>
          <w:szCs w:val="28"/>
        </w:rPr>
      </w:pPr>
      <w:r w:rsidRPr="001B78E0">
        <w:rPr>
          <w:sz w:val="28"/>
          <w:szCs w:val="28"/>
        </w:rPr>
        <w:t>3. Общее количество контрольных мероприятий с взаимодействием, проведенных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4. Количество контрольных мероприятий с взаимодействием по каждому виду контрольных мероприятий, проведенных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5. Количество контрольных мероприятий, проведенных с использованием средств дистанционного взаимодействия,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6. Количество предостережений о недопустимости нарушения обязательных требований, объявленных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7. Количество контрольных</w:t>
      </w:r>
      <w:r>
        <w:rPr>
          <w:sz w:val="28"/>
          <w:szCs w:val="28"/>
        </w:rPr>
        <w:t xml:space="preserve"> </w:t>
      </w:r>
      <w:r w:rsidRPr="001B78E0">
        <w:rPr>
          <w:sz w:val="28"/>
          <w:szCs w:val="28"/>
        </w:rPr>
        <w:t>мероприятий, по результатам которых выявлены нарушения обязательных требований,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lastRenderedPageBreak/>
        <w:t>8. Количество контрольных мероприятий, по итогам которых возбуждены дела об административных правонарушениях,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9. Сумма административных штрафов, наложенных по результатам контрольных мероприятий,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10. Количество, направленных в органы прокуратуры заявлений о согласовании проведения контрольных мероприятий,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12. Общее количество учтенных объектов контроля на конец 202</w:t>
      </w:r>
      <w:r w:rsidR="00EB7F88">
        <w:rPr>
          <w:sz w:val="28"/>
          <w:szCs w:val="28"/>
        </w:rPr>
        <w:t>4</w:t>
      </w:r>
      <w:r w:rsidRPr="001B78E0">
        <w:rPr>
          <w:sz w:val="28"/>
          <w:szCs w:val="28"/>
        </w:rPr>
        <w:t xml:space="preserve"> года – 0;</w:t>
      </w:r>
    </w:p>
    <w:p w:rsidR="00B5499A" w:rsidRPr="001B78E0" w:rsidRDefault="00B5499A" w:rsidP="00CE4266">
      <w:pPr>
        <w:spacing w:line="276" w:lineRule="auto"/>
        <w:ind w:firstLine="709"/>
        <w:jc w:val="both"/>
        <w:rPr>
          <w:sz w:val="28"/>
          <w:szCs w:val="28"/>
        </w:rPr>
      </w:pPr>
      <w:r w:rsidRPr="001B78E0">
        <w:rPr>
          <w:sz w:val="28"/>
          <w:szCs w:val="28"/>
        </w:rPr>
        <w:t>13. Количество учтенных контролируемых лиц на конец 202</w:t>
      </w:r>
      <w:r w:rsidR="00EB7F88">
        <w:rPr>
          <w:sz w:val="28"/>
          <w:szCs w:val="28"/>
        </w:rPr>
        <w:t>4</w:t>
      </w:r>
      <w:r w:rsidRPr="001B78E0">
        <w:rPr>
          <w:sz w:val="28"/>
          <w:szCs w:val="28"/>
        </w:rPr>
        <w:t xml:space="preserve"> года – 0;</w:t>
      </w:r>
    </w:p>
    <w:p w:rsidR="00B5499A" w:rsidRPr="001B78E0" w:rsidRDefault="00B5499A" w:rsidP="00CE4266">
      <w:pPr>
        <w:spacing w:line="276" w:lineRule="auto"/>
        <w:ind w:firstLine="709"/>
        <w:jc w:val="both"/>
        <w:rPr>
          <w:sz w:val="28"/>
          <w:szCs w:val="28"/>
        </w:rPr>
      </w:pPr>
      <w:r w:rsidRPr="001B78E0">
        <w:rPr>
          <w:sz w:val="28"/>
          <w:szCs w:val="28"/>
        </w:rPr>
        <w:t>14. Количество учтенных контролируемых лиц, в отношении которых проведены контрольные мероприятия,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15. Общее количество жалоб, поданных контролируемыми лицами в досудебном порядке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16. Количество жалоб, в отношении которых контрольным органом был нарушен срок рассмотрения,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18.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19.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sz w:val="28"/>
          <w:szCs w:val="28"/>
        </w:rPr>
      </w:pPr>
      <w:r w:rsidRPr="001B78E0">
        <w:rPr>
          <w:sz w:val="28"/>
          <w:szCs w:val="28"/>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202</w:t>
      </w:r>
      <w:r w:rsidR="00EB7F88">
        <w:rPr>
          <w:sz w:val="28"/>
          <w:szCs w:val="28"/>
        </w:rPr>
        <w:t>4</w:t>
      </w:r>
      <w:r w:rsidRPr="001B78E0">
        <w:rPr>
          <w:sz w:val="28"/>
          <w:szCs w:val="28"/>
        </w:rPr>
        <w:t xml:space="preserve"> год – 0;</w:t>
      </w:r>
    </w:p>
    <w:p w:rsidR="00B5499A" w:rsidRPr="001B78E0" w:rsidRDefault="00B5499A" w:rsidP="00CE4266">
      <w:pPr>
        <w:spacing w:line="276" w:lineRule="auto"/>
        <w:ind w:firstLine="709"/>
        <w:jc w:val="both"/>
        <w:rPr>
          <w:color w:val="000000"/>
          <w:sz w:val="28"/>
          <w:szCs w:val="28"/>
        </w:rPr>
      </w:pPr>
      <w:r w:rsidRPr="001B78E0">
        <w:rPr>
          <w:sz w:val="28"/>
          <w:szCs w:val="28"/>
        </w:rPr>
        <w:t xml:space="preserve">21. </w:t>
      </w:r>
      <w:r w:rsidRPr="001B78E0">
        <w:rPr>
          <w:color w:val="000000"/>
          <w:sz w:val="28"/>
          <w:szCs w:val="28"/>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 50 %;</w:t>
      </w:r>
    </w:p>
    <w:p w:rsidR="00B5499A" w:rsidRPr="001B78E0" w:rsidRDefault="00B5499A" w:rsidP="00CE4266">
      <w:pPr>
        <w:spacing w:line="276" w:lineRule="auto"/>
        <w:ind w:firstLine="709"/>
        <w:jc w:val="both"/>
        <w:rPr>
          <w:color w:val="000000"/>
          <w:sz w:val="28"/>
          <w:szCs w:val="28"/>
        </w:rPr>
      </w:pPr>
      <w:r w:rsidRPr="001B78E0">
        <w:rPr>
          <w:color w:val="000000"/>
          <w:sz w:val="28"/>
          <w:szCs w:val="28"/>
        </w:rPr>
        <w:t>22. Объем затрат местного бюджета на осуществление муниципального контроля на автомобильном транспорте в год – 0;</w:t>
      </w:r>
    </w:p>
    <w:p w:rsidR="00B5499A" w:rsidRPr="001B78E0" w:rsidRDefault="00B5499A" w:rsidP="00CE4266">
      <w:pPr>
        <w:spacing w:line="276" w:lineRule="auto"/>
        <w:ind w:firstLine="709"/>
        <w:jc w:val="both"/>
        <w:rPr>
          <w:color w:val="000000"/>
          <w:sz w:val="28"/>
          <w:szCs w:val="28"/>
        </w:rPr>
      </w:pPr>
      <w:r w:rsidRPr="001B78E0">
        <w:rPr>
          <w:color w:val="000000"/>
          <w:sz w:val="28"/>
          <w:szCs w:val="28"/>
        </w:rPr>
        <w:t xml:space="preserve">23. Количество составленных должностными лицами, осуществляющими муниципальный контроль на автомобильном транспорте, </w:t>
      </w:r>
      <w:r w:rsidRPr="001B78E0">
        <w:rPr>
          <w:color w:val="000000"/>
          <w:sz w:val="28"/>
          <w:szCs w:val="28"/>
        </w:rPr>
        <w:lastRenderedPageBreak/>
        <w:t>актов о воспрепятствовании их деятельности со стороны контролируемых лиц и (или) их представителей – 0;</w:t>
      </w:r>
    </w:p>
    <w:p w:rsidR="00B5499A" w:rsidRPr="001B78E0" w:rsidRDefault="00B5499A" w:rsidP="00CE4266">
      <w:pPr>
        <w:spacing w:line="276" w:lineRule="auto"/>
        <w:ind w:firstLine="709"/>
        <w:jc w:val="both"/>
        <w:rPr>
          <w:color w:val="000000"/>
          <w:sz w:val="28"/>
          <w:szCs w:val="28"/>
        </w:rPr>
      </w:pPr>
      <w:r w:rsidRPr="001B78E0">
        <w:rPr>
          <w:color w:val="000000"/>
          <w:sz w:val="28"/>
          <w:szCs w:val="28"/>
        </w:rPr>
        <w:t xml:space="preserve">24. </w:t>
      </w:r>
      <w:r w:rsidRPr="001B78E0">
        <w:rPr>
          <w:color w:val="000000"/>
          <w:sz w:val="28"/>
          <w:szCs w:val="28"/>
          <w:shd w:val="clear" w:color="auto" w:fill="FFFFFF"/>
        </w:rPr>
        <w:t>Удельный показатель</w:t>
      </w:r>
      <w:r w:rsidRPr="001B78E0">
        <w:rPr>
          <w:color w:val="000000"/>
          <w:sz w:val="28"/>
          <w:szCs w:val="28"/>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rPr>
          <w:color w:val="000000"/>
          <w:sz w:val="28"/>
          <w:szCs w:val="28"/>
        </w:rPr>
        <w:t xml:space="preserve"> </w:t>
      </w:r>
      <w:r w:rsidRPr="001B78E0">
        <w:rPr>
          <w:color w:val="000000"/>
          <w:sz w:val="28"/>
          <w:szCs w:val="28"/>
        </w:rPr>
        <w:t>на автомобильном транспорте трудовых ресурсов</w:t>
      </w:r>
      <w:r>
        <w:rPr>
          <w:color w:val="000000"/>
          <w:sz w:val="28"/>
          <w:szCs w:val="28"/>
        </w:rPr>
        <w:t xml:space="preserve"> – 1,0</w:t>
      </w:r>
      <w:r w:rsidRPr="001B78E0">
        <w:rPr>
          <w:color w:val="000000"/>
          <w:sz w:val="28"/>
          <w:szCs w:val="28"/>
        </w:rPr>
        <w:t>;</w:t>
      </w:r>
    </w:p>
    <w:p w:rsidR="00B5499A" w:rsidRPr="001B78E0" w:rsidRDefault="00B5499A" w:rsidP="00CE4266">
      <w:pPr>
        <w:spacing w:line="276" w:lineRule="auto"/>
        <w:ind w:firstLine="709"/>
        <w:jc w:val="both"/>
        <w:rPr>
          <w:sz w:val="28"/>
          <w:szCs w:val="28"/>
        </w:rPr>
      </w:pPr>
      <w:r w:rsidRPr="001B78E0">
        <w:rPr>
          <w:color w:val="000000"/>
          <w:sz w:val="28"/>
          <w:szCs w:val="28"/>
        </w:rPr>
        <w:t xml:space="preserve">25. </w:t>
      </w:r>
      <w:r w:rsidRPr="001B78E0">
        <w:rPr>
          <w:color w:val="000000"/>
          <w:sz w:val="28"/>
          <w:szCs w:val="28"/>
          <w:shd w:val="clear" w:color="auto" w:fill="FFFFFF"/>
        </w:rPr>
        <w:t>Удельный показатель</w:t>
      </w:r>
      <w:r w:rsidRPr="001B78E0">
        <w:rPr>
          <w:color w:val="000000"/>
          <w:sz w:val="28"/>
          <w:szCs w:val="28"/>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 –0,0015.</w:t>
      </w:r>
    </w:p>
    <w:p w:rsidR="00B5499A" w:rsidRPr="001B78E0" w:rsidRDefault="00B5499A" w:rsidP="00CE4266">
      <w:pPr>
        <w:spacing w:line="276" w:lineRule="auto"/>
        <w:ind w:firstLine="709"/>
        <w:jc w:val="both"/>
        <w:rPr>
          <w:sz w:val="28"/>
          <w:szCs w:val="28"/>
        </w:rPr>
      </w:pPr>
    </w:p>
    <w:p w:rsidR="00B5499A" w:rsidRDefault="00B5499A" w:rsidP="00CE4266">
      <w:pPr>
        <w:spacing w:line="276" w:lineRule="auto"/>
        <w:ind w:firstLine="709"/>
        <w:jc w:val="center"/>
        <w:rPr>
          <w:sz w:val="28"/>
          <w:szCs w:val="28"/>
        </w:rPr>
      </w:pPr>
      <w:r w:rsidRPr="001B78E0">
        <w:rPr>
          <w:sz w:val="28"/>
          <w:szCs w:val="28"/>
        </w:rPr>
        <w:t>5. Сведения о достижении ключевых показателей</w:t>
      </w:r>
    </w:p>
    <w:p w:rsidR="00B5499A" w:rsidRPr="001B78E0" w:rsidRDefault="00B5499A" w:rsidP="00CE4266">
      <w:pPr>
        <w:spacing w:line="276" w:lineRule="auto"/>
        <w:ind w:firstLine="709"/>
        <w:jc w:val="both"/>
        <w:rPr>
          <w:sz w:val="28"/>
          <w:szCs w:val="28"/>
        </w:rPr>
      </w:pPr>
    </w:p>
    <w:p w:rsidR="00B5499A" w:rsidRPr="001B78E0" w:rsidRDefault="00B5499A" w:rsidP="00CE4266">
      <w:pPr>
        <w:spacing w:line="276" w:lineRule="auto"/>
        <w:ind w:firstLine="709"/>
        <w:jc w:val="both"/>
        <w:rPr>
          <w:sz w:val="28"/>
          <w:szCs w:val="28"/>
        </w:rPr>
      </w:pPr>
      <w:r>
        <w:rPr>
          <w:sz w:val="28"/>
          <w:szCs w:val="28"/>
        </w:rPr>
        <w:t>1</w:t>
      </w:r>
      <w:r w:rsidRPr="001B78E0">
        <w:rPr>
          <w:sz w:val="28"/>
          <w:szCs w:val="28"/>
        </w:rPr>
        <w:t>.</w:t>
      </w:r>
      <w:r w:rsidR="00CE4266">
        <w:rPr>
          <w:sz w:val="28"/>
          <w:szCs w:val="28"/>
        </w:rPr>
        <w:t xml:space="preserve"> </w:t>
      </w:r>
      <w:r w:rsidRPr="001B78E0">
        <w:rPr>
          <w:sz w:val="28"/>
          <w:szCs w:val="28"/>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 - 0;</w:t>
      </w:r>
    </w:p>
    <w:p w:rsidR="00B5499A" w:rsidRPr="001B78E0" w:rsidRDefault="00B5499A" w:rsidP="00CE4266">
      <w:pPr>
        <w:spacing w:line="276" w:lineRule="auto"/>
        <w:ind w:firstLine="709"/>
        <w:jc w:val="both"/>
        <w:rPr>
          <w:sz w:val="28"/>
          <w:szCs w:val="28"/>
        </w:rPr>
      </w:pPr>
      <w:r w:rsidRPr="001B78E0">
        <w:rPr>
          <w:sz w:val="28"/>
          <w:szCs w:val="28"/>
        </w:rPr>
        <w:t>2.</w:t>
      </w:r>
      <w:r w:rsidR="00CE4266">
        <w:rPr>
          <w:sz w:val="28"/>
          <w:szCs w:val="28"/>
        </w:rPr>
        <w:t xml:space="preserve"> </w:t>
      </w:r>
      <w:r w:rsidRPr="001B78E0">
        <w:rPr>
          <w:sz w:val="28"/>
          <w:szCs w:val="28"/>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 -0.</w:t>
      </w:r>
    </w:p>
    <w:p w:rsidR="00B5499A" w:rsidRDefault="00B5499A" w:rsidP="002C4E18">
      <w:pPr>
        <w:spacing w:line="360" w:lineRule="auto"/>
        <w:jc w:val="both"/>
        <w:rPr>
          <w:sz w:val="28"/>
          <w:szCs w:val="28"/>
        </w:rPr>
      </w:pPr>
    </w:p>
    <w:sectPr w:rsidR="00B5499A" w:rsidSect="00316772">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278E"/>
    <w:multiLevelType w:val="hybridMultilevel"/>
    <w:tmpl w:val="E568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CD63E1"/>
    <w:multiLevelType w:val="hybridMultilevel"/>
    <w:tmpl w:val="D0AC00F4"/>
    <w:lvl w:ilvl="0" w:tplc="046AC07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F9B"/>
    <w:rsid w:val="000E1E1D"/>
    <w:rsid w:val="001754CD"/>
    <w:rsid w:val="00182AC0"/>
    <w:rsid w:val="001B5975"/>
    <w:rsid w:val="001C529E"/>
    <w:rsid w:val="00266745"/>
    <w:rsid w:val="002C4E18"/>
    <w:rsid w:val="00316772"/>
    <w:rsid w:val="00375018"/>
    <w:rsid w:val="003C6959"/>
    <w:rsid w:val="003E5854"/>
    <w:rsid w:val="003F16A4"/>
    <w:rsid w:val="00424FC7"/>
    <w:rsid w:val="00476A9F"/>
    <w:rsid w:val="005816D8"/>
    <w:rsid w:val="005D3617"/>
    <w:rsid w:val="006E2A60"/>
    <w:rsid w:val="00705DD0"/>
    <w:rsid w:val="00716034"/>
    <w:rsid w:val="007F5B52"/>
    <w:rsid w:val="009156C8"/>
    <w:rsid w:val="00980F9B"/>
    <w:rsid w:val="009B114F"/>
    <w:rsid w:val="009D7144"/>
    <w:rsid w:val="00A23952"/>
    <w:rsid w:val="00A86377"/>
    <w:rsid w:val="00AB5A2F"/>
    <w:rsid w:val="00B5499A"/>
    <w:rsid w:val="00C853A5"/>
    <w:rsid w:val="00CE4266"/>
    <w:rsid w:val="00D80CA5"/>
    <w:rsid w:val="00E03B91"/>
    <w:rsid w:val="00EB7F88"/>
    <w:rsid w:val="00F25D56"/>
    <w:rsid w:val="00F41488"/>
    <w:rsid w:val="00FB5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A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5499A"/>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53A5"/>
    <w:pPr>
      <w:spacing w:line="360" w:lineRule="auto"/>
      <w:jc w:val="both"/>
    </w:pPr>
    <w:rPr>
      <w:sz w:val="28"/>
    </w:rPr>
  </w:style>
  <w:style w:type="character" w:customStyle="1" w:styleId="a4">
    <w:name w:val="Основной текст Знак"/>
    <w:basedOn w:val="a0"/>
    <w:link w:val="a3"/>
    <w:rsid w:val="00C853A5"/>
    <w:rPr>
      <w:rFonts w:ascii="Times New Roman" w:eastAsia="Times New Roman" w:hAnsi="Times New Roman" w:cs="Times New Roman"/>
      <w:sz w:val="28"/>
      <w:szCs w:val="20"/>
      <w:lang w:eastAsia="ru-RU"/>
    </w:rPr>
  </w:style>
  <w:style w:type="character" w:styleId="a5">
    <w:name w:val="Hyperlink"/>
    <w:basedOn w:val="a0"/>
    <w:uiPriority w:val="99"/>
    <w:unhideWhenUsed/>
    <w:rsid w:val="00716034"/>
    <w:rPr>
      <w:color w:val="0000FF"/>
      <w:u w:val="single"/>
    </w:rPr>
  </w:style>
  <w:style w:type="paragraph" w:styleId="a6">
    <w:name w:val="List Paragraph"/>
    <w:basedOn w:val="a"/>
    <w:uiPriority w:val="34"/>
    <w:qFormat/>
    <w:rsid w:val="00D80CA5"/>
    <w:pPr>
      <w:ind w:left="720"/>
      <w:contextualSpacing/>
    </w:pPr>
  </w:style>
  <w:style w:type="paragraph" w:styleId="a7">
    <w:name w:val="No Spacing"/>
    <w:link w:val="a8"/>
    <w:uiPriority w:val="1"/>
    <w:qFormat/>
    <w:rsid w:val="00B5499A"/>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B5499A"/>
    <w:rPr>
      <w:rFonts w:ascii="Calibri" w:eastAsia="Calibri" w:hAnsi="Calibri" w:cs="Times New Roman"/>
    </w:rPr>
  </w:style>
  <w:style w:type="character" w:customStyle="1" w:styleId="apple-converted-space">
    <w:name w:val="apple-converted-space"/>
    <w:basedOn w:val="a0"/>
    <w:rsid w:val="00B5499A"/>
  </w:style>
  <w:style w:type="character" w:customStyle="1" w:styleId="30">
    <w:name w:val="Заголовок 3 Знак"/>
    <w:basedOn w:val="a0"/>
    <w:link w:val="3"/>
    <w:rsid w:val="00B5499A"/>
    <w:rPr>
      <w:rFonts w:ascii="Times New Roman" w:eastAsia="Times New Roman" w:hAnsi="Times New Roman" w:cs="Times New Roman"/>
      <w:sz w:val="28"/>
      <w:szCs w:val="20"/>
      <w:lang w:eastAsia="ru-RU"/>
    </w:rPr>
  </w:style>
  <w:style w:type="paragraph" w:styleId="a9">
    <w:name w:val="Normal (Web)"/>
    <w:basedOn w:val="a"/>
    <w:uiPriority w:val="99"/>
    <w:unhideWhenUsed/>
    <w:rsid w:val="00B5499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1187-2DDD-4AFE-B31A-798DE288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Ланских</dc:creator>
  <cp:keywords/>
  <dc:description/>
  <cp:lastModifiedBy>Admin</cp:lastModifiedBy>
  <cp:revision>13</cp:revision>
  <cp:lastPrinted>2025-02-14T09:50:00Z</cp:lastPrinted>
  <dcterms:created xsi:type="dcterms:W3CDTF">2021-09-16T10:34:00Z</dcterms:created>
  <dcterms:modified xsi:type="dcterms:W3CDTF">2025-02-14T11:11:00Z</dcterms:modified>
</cp:coreProperties>
</file>