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4B" w:rsidRDefault="00B75D4B" w:rsidP="00B75D4B">
      <w:pPr>
        <w:jc w:val="right"/>
        <w:rPr>
          <w:bCs/>
          <w:sz w:val="22"/>
          <w:szCs w:val="22"/>
        </w:rPr>
      </w:pPr>
      <w:r w:rsidRPr="00B75D4B">
        <w:rPr>
          <w:bCs/>
          <w:sz w:val="22"/>
          <w:szCs w:val="22"/>
        </w:rPr>
        <w:t xml:space="preserve">Изменения в Устав зарегистрированы Управлением Министерства юстиции </w:t>
      </w:r>
    </w:p>
    <w:p w:rsidR="00B75D4B" w:rsidRDefault="00B75D4B" w:rsidP="00B75D4B">
      <w:pPr>
        <w:jc w:val="right"/>
        <w:rPr>
          <w:bCs/>
          <w:sz w:val="22"/>
          <w:szCs w:val="22"/>
        </w:rPr>
      </w:pPr>
      <w:r w:rsidRPr="00B75D4B">
        <w:rPr>
          <w:bCs/>
          <w:sz w:val="22"/>
          <w:szCs w:val="22"/>
        </w:rPr>
        <w:t xml:space="preserve">Российской Федерации по Самарской области 02 августа 2017года </w:t>
      </w:r>
    </w:p>
    <w:p w:rsidR="00B75D4B" w:rsidRPr="00B75D4B" w:rsidRDefault="00B75D4B" w:rsidP="00B75D4B">
      <w:pPr>
        <w:jc w:val="right"/>
        <w:rPr>
          <w:bCs/>
          <w:sz w:val="22"/>
          <w:szCs w:val="22"/>
        </w:rPr>
      </w:pPr>
      <w:r w:rsidRPr="00B75D4B">
        <w:rPr>
          <w:bCs/>
          <w:sz w:val="22"/>
          <w:szCs w:val="22"/>
        </w:rPr>
        <w:t xml:space="preserve">Государственный регистрационный номер № </w:t>
      </w:r>
      <w:r w:rsidRPr="00B75D4B">
        <w:rPr>
          <w:bCs/>
          <w:sz w:val="22"/>
          <w:szCs w:val="22"/>
          <w:lang w:val="en-US"/>
        </w:rPr>
        <w:t>RU</w:t>
      </w:r>
      <w:r w:rsidRPr="00B75D4B">
        <w:rPr>
          <w:bCs/>
          <w:sz w:val="22"/>
          <w:szCs w:val="22"/>
        </w:rPr>
        <w:t xml:space="preserve">  635123022017001 </w:t>
      </w:r>
    </w:p>
    <w:p w:rsidR="00B75D4B" w:rsidRDefault="00B75D4B" w:rsidP="003D304B">
      <w:pPr>
        <w:jc w:val="center"/>
        <w:rPr>
          <w:b/>
          <w:bCs/>
          <w:sz w:val="26"/>
          <w:szCs w:val="26"/>
        </w:rPr>
      </w:pPr>
    </w:p>
    <w:p w:rsidR="003D304B" w:rsidRPr="0078676B" w:rsidRDefault="0078676B" w:rsidP="003D304B">
      <w:pPr>
        <w:jc w:val="center"/>
        <w:rPr>
          <w:b/>
          <w:bCs/>
          <w:sz w:val="26"/>
          <w:szCs w:val="26"/>
        </w:rPr>
      </w:pPr>
      <w:r w:rsidRPr="0078676B">
        <w:rPr>
          <w:b/>
          <w:bCs/>
          <w:sz w:val="26"/>
          <w:szCs w:val="26"/>
        </w:rPr>
        <w:t>Российская Федерация</w:t>
      </w:r>
    </w:p>
    <w:p w:rsidR="0018464B" w:rsidRDefault="0078676B" w:rsidP="003D304B">
      <w:pPr>
        <w:jc w:val="center"/>
        <w:rPr>
          <w:b/>
          <w:bCs/>
          <w:sz w:val="26"/>
          <w:szCs w:val="26"/>
        </w:rPr>
      </w:pPr>
      <w:r w:rsidRPr="0078676B">
        <w:rPr>
          <w:b/>
          <w:bCs/>
          <w:sz w:val="26"/>
          <w:szCs w:val="26"/>
        </w:rPr>
        <w:t xml:space="preserve">Собрание представителей сельского поселения Березняки </w:t>
      </w:r>
    </w:p>
    <w:p w:rsidR="0078676B" w:rsidRPr="0078676B" w:rsidRDefault="0078676B" w:rsidP="003D304B">
      <w:pPr>
        <w:jc w:val="center"/>
        <w:rPr>
          <w:b/>
          <w:bCs/>
          <w:sz w:val="26"/>
          <w:szCs w:val="26"/>
        </w:rPr>
      </w:pPr>
      <w:r w:rsidRPr="0078676B">
        <w:rPr>
          <w:b/>
          <w:bCs/>
          <w:sz w:val="26"/>
          <w:szCs w:val="26"/>
        </w:rPr>
        <w:t>муниципального района Кинель-Черкасский Самарской области</w:t>
      </w:r>
    </w:p>
    <w:p w:rsidR="003D304B" w:rsidRDefault="003D304B" w:rsidP="003D304B">
      <w:pPr>
        <w:jc w:val="center"/>
        <w:rPr>
          <w:b/>
          <w:bCs/>
          <w:sz w:val="28"/>
          <w:szCs w:val="28"/>
        </w:rPr>
      </w:pPr>
    </w:p>
    <w:p w:rsidR="003D304B" w:rsidRPr="006D5719" w:rsidRDefault="003D304B" w:rsidP="003D304B">
      <w:pPr>
        <w:jc w:val="center"/>
        <w:rPr>
          <w:b/>
          <w:bCs/>
          <w:sz w:val="26"/>
          <w:szCs w:val="26"/>
        </w:rPr>
      </w:pPr>
    </w:p>
    <w:p w:rsidR="003D304B" w:rsidRPr="006D5719" w:rsidRDefault="003D304B" w:rsidP="003D304B">
      <w:pPr>
        <w:jc w:val="center"/>
        <w:rPr>
          <w:b/>
          <w:bCs/>
          <w:sz w:val="26"/>
          <w:szCs w:val="26"/>
        </w:rPr>
      </w:pPr>
    </w:p>
    <w:p w:rsidR="003D304B" w:rsidRPr="006D5719" w:rsidRDefault="003D304B" w:rsidP="003D304B">
      <w:pPr>
        <w:jc w:val="center"/>
        <w:rPr>
          <w:b/>
          <w:bCs/>
          <w:sz w:val="26"/>
          <w:szCs w:val="26"/>
        </w:rPr>
      </w:pPr>
      <w:r w:rsidRPr="006D5719">
        <w:rPr>
          <w:b/>
          <w:bCs/>
          <w:sz w:val="26"/>
          <w:szCs w:val="26"/>
        </w:rPr>
        <w:t>РЕШЕНИЕ</w:t>
      </w:r>
    </w:p>
    <w:p w:rsidR="003D304B" w:rsidRPr="006D5719" w:rsidRDefault="003D304B" w:rsidP="003D304B">
      <w:pPr>
        <w:jc w:val="center"/>
        <w:rPr>
          <w:b/>
          <w:bCs/>
          <w:sz w:val="26"/>
          <w:szCs w:val="26"/>
        </w:rPr>
      </w:pPr>
    </w:p>
    <w:p w:rsidR="003D304B" w:rsidRPr="0018464B" w:rsidRDefault="003D304B" w:rsidP="003D304B">
      <w:pPr>
        <w:rPr>
          <w:b/>
          <w:sz w:val="22"/>
          <w:szCs w:val="22"/>
        </w:rPr>
      </w:pPr>
      <w:r w:rsidRPr="0018464B">
        <w:rPr>
          <w:b/>
          <w:sz w:val="26"/>
          <w:szCs w:val="26"/>
        </w:rPr>
        <w:t>«</w:t>
      </w:r>
      <w:r w:rsidR="0018464B" w:rsidRPr="0018464B">
        <w:rPr>
          <w:b/>
          <w:sz w:val="26"/>
          <w:szCs w:val="26"/>
        </w:rPr>
        <w:t xml:space="preserve"> 29 </w:t>
      </w:r>
      <w:r w:rsidRPr="0018464B">
        <w:rPr>
          <w:b/>
          <w:sz w:val="26"/>
          <w:szCs w:val="26"/>
        </w:rPr>
        <w:t xml:space="preserve">» </w:t>
      </w:r>
      <w:r w:rsidR="0018464B" w:rsidRPr="0018464B">
        <w:rPr>
          <w:b/>
          <w:sz w:val="26"/>
          <w:szCs w:val="26"/>
        </w:rPr>
        <w:t xml:space="preserve"> июня</w:t>
      </w:r>
      <w:r w:rsidRPr="0018464B">
        <w:rPr>
          <w:b/>
          <w:sz w:val="26"/>
          <w:szCs w:val="26"/>
        </w:rPr>
        <w:t xml:space="preserve"> 201</w:t>
      </w:r>
      <w:r w:rsidR="000707CD" w:rsidRPr="0018464B">
        <w:rPr>
          <w:b/>
          <w:sz w:val="26"/>
          <w:szCs w:val="26"/>
        </w:rPr>
        <w:t>7</w:t>
      </w:r>
      <w:r w:rsidRPr="0018464B">
        <w:rPr>
          <w:b/>
          <w:sz w:val="26"/>
          <w:szCs w:val="26"/>
        </w:rPr>
        <w:t xml:space="preserve"> г.</w:t>
      </w:r>
      <w:r w:rsidRPr="0018464B">
        <w:rPr>
          <w:b/>
          <w:sz w:val="26"/>
          <w:szCs w:val="26"/>
        </w:rPr>
        <w:tab/>
      </w:r>
      <w:r w:rsidRPr="0018464B">
        <w:rPr>
          <w:b/>
          <w:sz w:val="26"/>
          <w:szCs w:val="26"/>
        </w:rPr>
        <w:tab/>
        <w:t xml:space="preserve">                                                           </w:t>
      </w:r>
      <w:r w:rsidR="006D5719" w:rsidRPr="0018464B">
        <w:rPr>
          <w:b/>
          <w:sz w:val="26"/>
          <w:szCs w:val="26"/>
        </w:rPr>
        <w:t xml:space="preserve">     </w:t>
      </w:r>
      <w:r w:rsidRPr="0018464B">
        <w:rPr>
          <w:b/>
          <w:sz w:val="26"/>
          <w:szCs w:val="26"/>
        </w:rPr>
        <w:t xml:space="preserve"> </w:t>
      </w:r>
      <w:r w:rsidR="0018464B">
        <w:rPr>
          <w:b/>
          <w:sz w:val="26"/>
          <w:szCs w:val="26"/>
        </w:rPr>
        <w:t xml:space="preserve">               </w:t>
      </w:r>
      <w:r w:rsidRPr="0018464B">
        <w:rPr>
          <w:b/>
          <w:sz w:val="22"/>
          <w:szCs w:val="22"/>
        </w:rPr>
        <w:t xml:space="preserve">№ </w:t>
      </w:r>
      <w:r w:rsidR="0018464B" w:rsidRPr="0018464B">
        <w:rPr>
          <w:b/>
          <w:sz w:val="22"/>
          <w:szCs w:val="22"/>
        </w:rPr>
        <w:t>9-1</w:t>
      </w:r>
    </w:p>
    <w:p w:rsidR="003D304B" w:rsidRPr="006A6594" w:rsidRDefault="003D304B" w:rsidP="003D304B">
      <w:pPr>
        <w:jc w:val="right"/>
        <w:rPr>
          <w:bCs/>
          <w:sz w:val="22"/>
          <w:szCs w:val="22"/>
        </w:rPr>
      </w:pPr>
      <w:r w:rsidRPr="006A6594">
        <w:rPr>
          <w:bCs/>
          <w:sz w:val="22"/>
          <w:szCs w:val="22"/>
        </w:rPr>
        <w:t xml:space="preserve">Принято </w:t>
      </w:r>
    </w:p>
    <w:p w:rsidR="003D304B" w:rsidRPr="006A6594" w:rsidRDefault="003D304B" w:rsidP="003D304B">
      <w:pPr>
        <w:jc w:val="right"/>
        <w:rPr>
          <w:bCs/>
          <w:sz w:val="22"/>
          <w:szCs w:val="22"/>
        </w:rPr>
      </w:pPr>
      <w:r w:rsidRPr="006A6594">
        <w:rPr>
          <w:bCs/>
          <w:sz w:val="22"/>
          <w:szCs w:val="22"/>
        </w:rPr>
        <w:t>Собраниям представителей</w:t>
      </w:r>
    </w:p>
    <w:p w:rsidR="003D304B" w:rsidRDefault="0018464B" w:rsidP="003D304B">
      <w:pPr>
        <w:jc w:val="right"/>
        <w:rPr>
          <w:bCs/>
          <w:sz w:val="22"/>
          <w:szCs w:val="22"/>
        </w:rPr>
      </w:pPr>
      <w:r>
        <w:rPr>
          <w:bCs/>
          <w:sz w:val="22"/>
          <w:szCs w:val="22"/>
        </w:rPr>
        <w:t>с</w:t>
      </w:r>
      <w:r w:rsidR="003D304B" w:rsidRPr="006A6594">
        <w:rPr>
          <w:bCs/>
          <w:sz w:val="22"/>
          <w:szCs w:val="22"/>
        </w:rPr>
        <w:t>ельского поселения Березняки</w:t>
      </w:r>
    </w:p>
    <w:p w:rsidR="0018464B" w:rsidRDefault="0018464B" w:rsidP="003D304B">
      <w:pPr>
        <w:jc w:val="right"/>
        <w:rPr>
          <w:bCs/>
          <w:sz w:val="22"/>
          <w:szCs w:val="22"/>
        </w:rPr>
      </w:pPr>
      <w:r>
        <w:rPr>
          <w:bCs/>
          <w:sz w:val="22"/>
          <w:szCs w:val="22"/>
        </w:rPr>
        <w:t>муниципального района Кинель-</w:t>
      </w:r>
    </w:p>
    <w:p w:rsidR="0018464B" w:rsidRPr="006A6594" w:rsidRDefault="0018464B" w:rsidP="0018464B">
      <w:pPr>
        <w:jc w:val="right"/>
        <w:rPr>
          <w:bCs/>
          <w:sz w:val="22"/>
          <w:szCs w:val="22"/>
        </w:rPr>
      </w:pPr>
      <w:r>
        <w:rPr>
          <w:bCs/>
          <w:sz w:val="22"/>
          <w:szCs w:val="22"/>
        </w:rPr>
        <w:t>Черкасский  Самарской области</w:t>
      </w:r>
    </w:p>
    <w:p w:rsidR="003D304B" w:rsidRPr="006A6594" w:rsidRDefault="0018464B" w:rsidP="003D304B">
      <w:pPr>
        <w:jc w:val="right"/>
        <w:rPr>
          <w:bCs/>
          <w:sz w:val="22"/>
          <w:szCs w:val="22"/>
        </w:rPr>
      </w:pPr>
      <w:r>
        <w:rPr>
          <w:bCs/>
          <w:sz w:val="22"/>
          <w:szCs w:val="22"/>
        </w:rPr>
        <w:t>29.06.</w:t>
      </w:r>
      <w:r w:rsidR="003D304B" w:rsidRPr="006A6594">
        <w:rPr>
          <w:bCs/>
          <w:sz w:val="22"/>
          <w:szCs w:val="22"/>
        </w:rPr>
        <w:t>201</w:t>
      </w:r>
      <w:r w:rsidR="000707CD" w:rsidRPr="006A6594">
        <w:rPr>
          <w:bCs/>
          <w:sz w:val="22"/>
          <w:szCs w:val="22"/>
        </w:rPr>
        <w:t>7</w:t>
      </w:r>
      <w:r w:rsidR="003D304B" w:rsidRPr="006A6594">
        <w:rPr>
          <w:bCs/>
          <w:sz w:val="22"/>
          <w:szCs w:val="22"/>
        </w:rPr>
        <w:t xml:space="preserve"> года</w:t>
      </w:r>
    </w:p>
    <w:p w:rsidR="003D304B" w:rsidRPr="006D5719" w:rsidRDefault="003D304B" w:rsidP="003D304B">
      <w:pPr>
        <w:pStyle w:val="a4"/>
        <w:rPr>
          <w:rFonts w:ascii="Times New Roman" w:hAnsi="Times New Roman"/>
          <w:b/>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2"/>
        <w:gridCol w:w="4783"/>
      </w:tblGrid>
      <w:tr w:rsidR="003D304B" w:rsidRPr="006D5719" w:rsidTr="003D304B">
        <w:tc>
          <w:tcPr>
            <w:tcW w:w="4782" w:type="dxa"/>
            <w:hideMark/>
          </w:tcPr>
          <w:p w:rsidR="003D304B" w:rsidRPr="006D5719" w:rsidRDefault="003D304B">
            <w:pPr>
              <w:pStyle w:val="a4"/>
              <w:jc w:val="both"/>
              <w:rPr>
                <w:rFonts w:ascii="Times New Roman" w:hAnsi="Times New Roman"/>
                <w:b/>
                <w:bCs/>
                <w:sz w:val="26"/>
                <w:szCs w:val="26"/>
              </w:rPr>
            </w:pPr>
            <w:r w:rsidRPr="006D5719">
              <w:rPr>
                <w:rFonts w:ascii="Times New Roman" w:hAnsi="Times New Roman"/>
                <w:b/>
                <w:bCs/>
                <w:sz w:val="26"/>
                <w:szCs w:val="26"/>
              </w:rPr>
              <w:t>О внесении изменений в Устав сельского поселения Березняки</w:t>
            </w:r>
            <w:r w:rsidRPr="006D5719">
              <w:rPr>
                <w:b/>
                <w:bCs/>
                <w:sz w:val="26"/>
                <w:szCs w:val="26"/>
              </w:rPr>
              <w:t xml:space="preserve"> </w:t>
            </w:r>
            <w:r w:rsidRPr="006D5719">
              <w:rPr>
                <w:rFonts w:ascii="Times New Roman" w:hAnsi="Times New Roman"/>
                <w:b/>
                <w:bCs/>
                <w:sz w:val="26"/>
                <w:szCs w:val="26"/>
              </w:rPr>
              <w:t>муниципального района Кинель-Черкасский Самарской области</w:t>
            </w:r>
          </w:p>
        </w:tc>
        <w:tc>
          <w:tcPr>
            <w:tcW w:w="4783" w:type="dxa"/>
          </w:tcPr>
          <w:p w:rsidR="003D304B" w:rsidRPr="006D5719" w:rsidRDefault="003D304B">
            <w:pPr>
              <w:pStyle w:val="a4"/>
              <w:rPr>
                <w:rFonts w:ascii="Times New Roman" w:hAnsi="Times New Roman"/>
                <w:b/>
                <w:bCs/>
                <w:sz w:val="26"/>
                <w:szCs w:val="26"/>
              </w:rPr>
            </w:pPr>
          </w:p>
        </w:tc>
      </w:tr>
    </w:tbl>
    <w:p w:rsidR="003D304B" w:rsidRPr="006D5719" w:rsidRDefault="003D304B" w:rsidP="003D304B">
      <w:pPr>
        <w:pStyle w:val="a4"/>
        <w:rPr>
          <w:rFonts w:ascii="Times New Roman" w:hAnsi="Times New Roman"/>
          <w:b/>
          <w:bCs/>
          <w:sz w:val="26"/>
          <w:szCs w:val="26"/>
        </w:rPr>
      </w:pPr>
    </w:p>
    <w:p w:rsidR="003D304B" w:rsidRPr="006D5719" w:rsidRDefault="003D304B" w:rsidP="003D304B">
      <w:pPr>
        <w:jc w:val="right"/>
        <w:rPr>
          <w:b/>
          <w:bCs/>
          <w:sz w:val="26"/>
          <w:szCs w:val="26"/>
        </w:rPr>
      </w:pPr>
    </w:p>
    <w:p w:rsidR="000707CD" w:rsidRDefault="000707CD" w:rsidP="000707CD">
      <w:pPr>
        <w:pStyle w:val="a4"/>
        <w:rPr>
          <w:rFonts w:ascii="Times New Roman" w:hAnsi="Times New Roman"/>
          <w:sz w:val="28"/>
          <w:szCs w:val="28"/>
        </w:rPr>
      </w:pPr>
    </w:p>
    <w:p w:rsidR="000707CD" w:rsidRPr="000707CD" w:rsidRDefault="000707CD" w:rsidP="000707CD">
      <w:pPr>
        <w:ind w:firstLine="709"/>
        <w:jc w:val="both"/>
        <w:rPr>
          <w:sz w:val="26"/>
          <w:szCs w:val="26"/>
        </w:rPr>
      </w:pPr>
      <w:r w:rsidRPr="000707CD">
        <w:rPr>
          <w:sz w:val="26"/>
          <w:szCs w:val="2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0707CD">
        <w:rPr>
          <w:bCs/>
          <w:sz w:val="26"/>
          <w:szCs w:val="26"/>
        </w:rPr>
        <w:t xml:space="preserve"> сельского поселения </w:t>
      </w:r>
      <w:r>
        <w:rPr>
          <w:bCs/>
          <w:sz w:val="26"/>
          <w:szCs w:val="26"/>
        </w:rPr>
        <w:t>Березняки</w:t>
      </w:r>
      <w:r w:rsidRPr="000707CD">
        <w:rPr>
          <w:bCs/>
          <w:sz w:val="26"/>
          <w:szCs w:val="26"/>
        </w:rPr>
        <w:t xml:space="preserve"> муниципального района Кинель-Черкасский</w:t>
      </w:r>
      <w:r w:rsidRPr="000707CD">
        <w:rPr>
          <w:sz w:val="26"/>
          <w:szCs w:val="26"/>
        </w:rPr>
        <w:t xml:space="preserve"> Самарской области «О внесении изменений в Устав </w:t>
      </w:r>
      <w:r w:rsidRPr="000707CD">
        <w:rPr>
          <w:bCs/>
          <w:sz w:val="26"/>
          <w:szCs w:val="26"/>
        </w:rPr>
        <w:t xml:space="preserve">сельского поселения </w:t>
      </w:r>
      <w:r>
        <w:rPr>
          <w:bCs/>
          <w:sz w:val="26"/>
          <w:szCs w:val="26"/>
        </w:rPr>
        <w:t>Березняки</w:t>
      </w:r>
      <w:r w:rsidRPr="000707CD">
        <w:rPr>
          <w:bCs/>
          <w:sz w:val="26"/>
          <w:szCs w:val="26"/>
        </w:rPr>
        <w:t xml:space="preserve"> муниципального района Кинель-Черкасский</w:t>
      </w:r>
      <w:r w:rsidRPr="000707CD">
        <w:rPr>
          <w:sz w:val="26"/>
          <w:szCs w:val="26"/>
        </w:rPr>
        <w:t xml:space="preserve"> Самарской области» от </w:t>
      </w:r>
      <w:r w:rsidR="0018464B">
        <w:rPr>
          <w:sz w:val="26"/>
          <w:szCs w:val="26"/>
        </w:rPr>
        <w:t>26.06.2017</w:t>
      </w:r>
      <w:r w:rsidRPr="000707CD">
        <w:rPr>
          <w:sz w:val="26"/>
          <w:szCs w:val="26"/>
        </w:rPr>
        <w:t xml:space="preserve">года, Собрание представителей </w:t>
      </w:r>
      <w:r w:rsidRPr="000707CD">
        <w:rPr>
          <w:bCs/>
          <w:sz w:val="26"/>
          <w:szCs w:val="26"/>
        </w:rPr>
        <w:t xml:space="preserve">сельского поселения </w:t>
      </w:r>
      <w:r>
        <w:rPr>
          <w:bCs/>
          <w:sz w:val="26"/>
          <w:szCs w:val="26"/>
        </w:rPr>
        <w:t>Березняки</w:t>
      </w:r>
      <w:r w:rsidRPr="000707CD">
        <w:rPr>
          <w:bCs/>
          <w:sz w:val="26"/>
          <w:szCs w:val="26"/>
        </w:rPr>
        <w:t xml:space="preserve"> муниципального района Кинель-Черкасский</w:t>
      </w:r>
      <w:r w:rsidRPr="000707CD">
        <w:rPr>
          <w:sz w:val="26"/>
          <w:szCs w:val="26"/>
        </w:rPr>
        <w:t xml:space="preserve"> Самарской области</w:t>
      </w:r>
    </w:p>
    <w:p w:rsidR="000707CD" w:rsidRPr="000707CD" w:rsidRDefault="000707CD" w:rsidP="000707CD">
      <w:pPr>
        <w:ind w:firstLine="709"/>
        <w:jc w:val="center"/>
        <w:rPr>
          <w:sz w:val="26"/>
          <w:szCs w:val="26"/>
        </w:rPr>
      </w:pPr>
    </w:p>
    <w:p w:rsidR="000707CD" w:rsidRPr="000707CD" w:rsidRDefault="000707CD" w:rsidP="000707CD">
      <w:pPr>
        <w:ind w:firstLine="709"/>
        <w:jc w:val="center"/>
        <w:rPr>
          <w:sz w:val="26"/>
          <w:szCs w:val="26"/>
        </w:rPr>
      </w:pPr>
      <w:r w:rsidRPr="000707CD">
        <w:rPr>
          <w:sz w:val="26"/>
          <w:szCs w:val="26"/>
        </w:rPr>
        <w:t>РЕШИЛО:</w:t>
      </w:r>
    </w:p>
    <w:p w:rsidR="000707CD" w:rsidRPr="000707CD" w:rsidRDefault="000707CD" w:rsidP="000707CD">
      <w:pPr>
        <w:ind w:firstLine="708"/>
        <w:jc w:val="both"/>
        <w:rPr>
          <w:b/>
          <w:sz w:val="26"/>
          <w:szCs w:val="26"/>
        </w:rPr>
      </w:pPr>
    </w:p>
    <w:p w:rsidR="000707CD" w:rsidRPr="000707CD" w:rsidRDefault="000707CD" w:rsidP="000707CD">
      <w:pPr>
        <w:numPr>
          <w:ilvl w:val="0"/>
          <w:numId w:val="1"/>
        </w:numPr>
        <w:tabs>
          <w:tab w:val="clear" w:pos="720"/>
          <w:tab w:val="num" w:pos="200"/>
          <w:tab w:val="left" w:pos="1200"/>
        </w:tabs>
        <w:autoSpaceDN w:val="0"/>
        <w:adjustRightInd w:val="0"/>
        <w:ind w:left="0" w:firstLine="700"/>
        <w:jc w:val="both"/>
        <w:rPr>
          <w:sz w:val="26"/>
          <w:szCs w:val="26"/>
        </w:rPr>
      </w:pPr>
      <w:r w:rsidRPr="000707CD">
        <w:rPr>
          <w:sz w:val="26"/>
          <w:szCs w:val="26"/>
        </w:rPr>
        <w:t xml:space="preserve">Внести следующие изменения в Устав </w:t>
      </w:r>
      <w:r w:rsidRPr="000707CD">
        <w:rPr>
          <w:bCs/>
          <w:sz w:val="26"/>
          <w:szCs w:val="26"/>
        </w:rPr>
        <w:t xml:space="preserve">сельского поселения </w:t>
      </w:r>
      <w:r>
        <w:rPr>
          <w:bCs/>
          <w:sz w:val="26"/>
          <w:szCs w:val="26"/>
        </w:rPr>
        <w:t>Березняки</w:t>
      </w:r>
      <w:r w:rsidRPr="000707CD">
        <w:rPr>
          <w:bCs/>
          <w:sz w:val="26"/>
          <w:szCs w:val="26"/>
        </w:rPr>
        <w:t xml:space="preserve"> муниципального района Кинель-Черкасский</w:t>
      </w:r>
      <w:r w:rsidRPr="000707CD">
        <w:rPr>
          <w:sz w:val="26"/>
          <w:szCs w:val="26"/>
        </w:rPr>
        <w:t xml:space="preserve"> Самарской области, принятый решением Собрания представителей </w:t>
      </w:r>
      <w:r w:rsidRPr="000707CD">
        <w:rPr>
          <w:bCs/>
          <w:sz w:val="26"/>
          <w:szCs w:val="26"/>
        </w:rPr>
        <w:t xml:space="preserve">сельского поселения </w:t>
      </w:r>
      <w:r>
        <w:rPr>
          <w:bCs/>
          <w:sz w:val="26"/>
          <w:szCs w:val="26"/>
        </w:rPr>
        <w:t>Березняки</w:t>
      </w:r>
      <w:r w:rsidRPr="000707CD">
        <w:rPr>
          <w:bCs/>
          <w:sz w:val="26"/>
          <w:szCs w:val="26"/>
        </w:rPr>
        <w:t xml:space="preserve"> муниципального района Кинель-Черкасский</w:t>
      </w:r>
      <w:r>
        <w:rPr>
          <w:sz w:val="26"/>
          <w:szCs w:val="26"/>
        </w:rPr>
        <w:t xml:space="preserve"> Самарской области от 18.06.2014 № 9-1 </w:t>
      </w:r>
      <w:r w:rsidRPr="000707CD">
        <w:rPr>
          <w:sz w:val="26"/>
          <w:szCs w:val="26"/>
        </w:rPr>
        <w:t xml:space="preserve"> (далее – Устав):</w:t>
      </w:r>
    </w:p>
    <w:p w:rsidR="000707CD" w:rsidRPr="000707CD" w:rsidRDefault="000707CD" w:rsidP="000707CD">
      <w:pPr>
        <w:tabs>
          <w:tab w:val="left" w:pos="1200"/>
        </w:tabs>
        <w:autoSpaceDN w:val="0"/>
        <w:adjustRightInd w:val="0"/>
        <w:jc w:val="both"/>
        <w:rPr>
          <w:sz w:val="26"/>
          <w:szCs w:val="26"/>
        </w:rPr>
      </w:pPr>
    </w:p>
    <w:p w:rsidR="000707CD" w:rsidRPr="000707CD" w:rsidRDefault="000707CD" w:rsidP="000707CD">
      <w:pPr>
        <w:ind w:left="540"/>
        <w:jc w:val="both"/>
        <w:rPr>
          <w:b/>
          <w:sz w:val="26"/>
          <w:szCs w:val="26"/>
        </w:rPr>
      </w:pPr>
      <w:r w:rsidRPr="000707CD">
        <w:rPr>
          <w:b/>
          <w:sz w:val="26"/>
          <w:szCs w:val="26"/>
        </w:rPr>
        <w:t xml:space="preserve">1.1. пункт 1 статьи 8 дополнить подпунктом 14 следующего содержания: </w:t>
      </w:r>
    </w:p>
    <w:p w:rsidR="000707CD" w:rsidRPr="000707CD" w:rsidRDefault="000707CD" w:rsidP="000707CD">
      <w:pPr>
        <w:ind w:firstLine="540"/>
        <w:jc w:val="both"/>
        <w:rPr>
          <w:bCs/>
          <w:spacing w:val="2"/>
          <w:sz w:val="26"/>
          <w:szCs w:val="26"/>
          <w:shd w:val="clear" w:color="auto" w:fill="FFFFFF"/>
        </w:rPr>
      </w:pPr>
      <w:r w:rsidRPr="000707CD">
        <w:rPr>
          <w:bCs/>
          <w:spacing w:val="2"/>
          <w:sz w:val="26"/>
          <w:szCs w:val="26"/>
          <w:shd w:val="clear" w:color="auto" w:fill="FFFFFF"/>
        </w:rPr>
        <w:t>«14) осуществление мероприятий в сфере профилактики правонарушений, предусмотренных</w:t>
      </w:r>
      <w:r w:rsidRPr="000707CD">
        <w:rPr>
          <w:rStyle w:val="apple-converted-space"/>
          <w:bCs/>
          <w:spacing w:val="2"/>
          <w:sz w:val="26"/>
          <w:szCs w:val="26"/>
          <w:shd w:val="clear" w:color="auto" w:fill="FFFFFF"/>
        </w:rPr>
        <w:t xml:space="preserve"> </w:t>
      </w:r>
      <w:hyperlink r:id="rId5" w:history="1">
        <w:r w:rsidRPr="000707CD">
          <w:rPr>
            <w:rStyle w:val="a3"/>
            <w:bCs/>
            <w:color w:val="auto"/>
            <w:spacing w:val="2"/>
            <w:sz w:val="26"/>
            <w:szCs w:val="26"/>
            <w:u w:val="none"/>
            <w:shd w:val="clear" w:color="auto" w:fill="FFFFFF"/>
          </w:rPr>
          <w:t>Федеральным законом "Об основах системы профилактики правонарушений в Российской Федерации".</w:t>
        </w:r>
      </w:hyperlink>
      <w:r w:rsidRPr="000707CD">
        <w:rPr>
          <w:bCs/>
          <w:spacing w:val="2"/>
          <w:sz w:val="26"/>
          <w:szCs w:val="26"/>
          <w:shd w:val="clear" w:color="auto" w:fill="FFFFFF"/>
        </w:rPr>
        <w:t>»</w:t>
      </w:r>
    </w:p>
    <w:p w:rsidR="000707CD" w:rsidRPr="000707CD" w:rsidRDefault="000707CD" w:rsidP="000707CD">
      <w:pPr>
        <w:ind w:firstLine="540"/>
        <w:jc w:val="both"/>
        <w:rPr>
          <w:bCs/>
          <w:spacing w:val="2"/>
          <w:sz w:val="26"/>
          <w:szCs w:val="26"/>
          <w:shd w:val="clear" w:color="auto" w:fill="FFFFFF"/>
        </w:rPr>
      </w:pPr>
    </w:p>
    <w:p w:rsidR="000707CD" w:rsidRPr="000707CD" w:rsidRDefault="000707CD" w:rsidP="000707CD">
      <w:pPr>
        <w:ind w:firstLine="540"/>
        <w:jc w:val="both"/>
        <w:rPr>
          <w:b/>
          <w:bCs/>
          <w:spacing w:val="2"/>
          <w:sz w:val="26"/>
          <w:szCs w:val="26"/>
          <w:shd w:val="clear" w:color="auto" w:fill="FFFFFF"/>
        </w:rPr>
      </w:pPr>
      <w:r w:rsidRPr="000707CD">
        <w:rPr>
          <w:b/>
          <w:bCs/>
          <w:spacing w:val="2"/>
          <w:sz w:val="26"/>
          <w:szCs w:val="26"/>
          <w:shd w:val="clear" w:color="auto" w:fill="FFFFFF"/>
        </w:rPr>
        <w:t xml:space="preserve">1. 2. пункт 2 статьи 10 </w:t>
      </w:r>
      <w:r w:rsidRPr="000707CD">
        <w:rPr>
          <w:bCs/>
          <w:spacing w:val="2"/>
          <w:sz w:val="26"/>
          <w:szCs w:val="26"/>
          <w:shd w:val="clear" w:color="auto" w:fill="FFFFFF"/>
        </w:rPr>
        <w:t>после слов «Законами Самарской области» дополнить словами «в случаях, установленных федеральными законами»</w:t>
      </w:r>
    </w:p>
    <w:p w:rsidR="000707CD" w:rsidRPr="000707CD" w:rsidRDefault="000707CD" w:rsidP="000707CD">
      <w:pPr>
        <w:ind w:firstLine="540"/>
        <w:jc w:val="both"/>
        <w:rPr>
          <w:bCs/>
          <w:spacing w:val="2"/>
          <w:sz w:val="26"/>
          <w:szCs w:val="26"/>
          <w:shd w:val="clear" w:color="auto" w:fill="FFFFFF"/>
        </w:rPr>
      </w:pPr>
    </w:p>
    <w:p w:rsidR="000707CD" w:rsidRPr="000707CD" w:rsidRDefault="000707CD" w:rsidP="000707CD">
      <w:pPr>
        <w:ind w:firstLine="540"/>
        <w:jc w:val="both"/>
        <w:rPr>
          <w:bCs/>
          <w:spacing w:val="2"/>
          <w:sz w:val="26"/>
          <w:szCs w:val="26"/>
          <w:shd w:val="clear" w:color="auto" w:fill="FFFFFF"/>
        </w:rPr>
      </w:pPr>
      <w:r w:rsidRPr="000707CD">
        <w:rPr>
          <w:b/>
          <w:bCs/>
          <w:spacing w:val="2"/>
          <w:sz w:val="26"/>
          <w:szCs w:val="26"/>
          <w:shd w:val="clear" w:color="auto" w:fill="FFFFFF"/>
        </w:rPr>
        <w:t>1.3. подпункт 28 пункта 2 статьи 35</w:t>
      </w:r>
      <w:r w:rsidRPr="000707CD">
        <w:rPr>
          <w:bCs/>
          <w:spacing w:val="2"/>
          <w:sz w:val="26"/>
          <w:szCs w:val="26"/>
          <w:shd w:val="clear" w:color="auto" w:fill="FFFFFF"/>
        </w:rPr>
        <w:t xml:space="preserve"> исключить.</w:t>
      </w:r>
    </w:p>
    <w:p w:rsidR="000707CD" w:rsidRPr="000707CD" w:rsidRDefault="000707CD" w:rsidP="006A6594">
      <w:pPr>
        <w:ind w:firstLine="540"/>
        <w:jc w:val="both"/>
        <w:rPr>
          <w:sz w:val="26"/>
          <w:szCs w:val="26"/>
          <w:highlight w:val="yellow"/>
        </w:rPr>
      </w:pPr>
    </w:p>
    <w:p w:rsidR="000707CD" w:rsidRPr="000707CD" w:rsidRDefault="000707CD" w:rsidP="006A6594">
      <w:pPr>
        <w:ind w:firstLine="540"/>
        <w:jc w:val="both"/>
        <w:rPr>
          <w:sz w:val="26"/>
          <w:szCs w:val="26"/>
        </w:rPr>
      </w:pPr>
      <w:r w:rsidRPr="000707CD">
        <w:rPr>
          <w:b/>
          <w:sz w:val="26"/>
          <w:szCs w:val="26"/>
        </w:rPr>
        <w:t>1.4. пункт 2 статьи 38</w:t>
      </w:r>
      <w:r w:rsidRPr="000707CD">
        <w:rPr>
          <w:sz w:val="26"/>
          <w:szCs w:val="26"/>
        </w:rPr>
        <w:t xml:space="preserve"> дополнить абзацем следующего содержания:</w:t>
      </w:r>
    </w:p>
    <w:p w:rsidR="000707CD" w:rsidRPr="000707CD" w:rsidRDefault="000707CD" w:rsidP="006A6594">
      <w:pPr>
        <w:ind w:firstLine="540"/>
        <w:jc w:val="both"/>
        <w:rPr>
          <w:sz w:val="26"/>
          <w:szCs w:val="26"/>
        </w:rPr>
      </w:pPr>
      <w:r w:rsidRPr="000707CD">
        <w:rPr>
          <w:sz w:val="26"/>
          <w:szCs w:val="26"/>
        </w:rPr>
        <w:t>«</w:t>
      </w:r>
      <w:r w:rsidRPr="000707CD">
        <w:rPr>
          <w:bCs/>
          <w:spacing w:val="2"/>
          <w:sz w:val="26"/>
          <w:szCs w:val="26"/>
          <w:shd w:val="clear" w:color="auto" w:fill="FFFFFF"/>
        </w:rPr>
        <w:t>В случае обращения Губернатора Самарской области с заявлением о досрочном прекращении полномочий депутата Собрания представителей поселения днем появления основания для досрочного прекращения полномочий является день поступления в Собрание представителей поселения данного заявления.»</w:t>
      </w:r>
    </w:p>
    <w:p w:rsidR="000707CD" w:rsidRPr="000707CD" w:rsidRDefault="000707CD" w:rsidP="006A6594">
      <w:pPr>
        <w:ind w:firstLine="540"/>
        <w:jc w:val="both"/>
        <w:rPr>
          <w:sz w:val="26"/>
          <w:szCs w:val="26"/>
          <w:highlight w:val="yellow"/>
        </w:rPr>
      </w:pPr>
    </w:p>
    <w:p w:rsidR="000707CD" w:rsidRPr="000707CD" w:rsidRDefault="000707CD" w:rsidP="006A6594">
      <w:pPr>
        <w:ind w:left="540"/>
        <w:jc w:val="both"/>
        <w:rPr>
          <w:b/>
          <w:sz w:val="26"/>
          <w:szCs w:val="26"/>
        </w:rPr>
      </w:pPr>
      <w:r w:rsidRPr="000707CD">
        <w:rPr>
          <w:b/>
          <w:sz w:val="26"/>
          <w:szCs w:val="26"/>
        </w:rPr>
        <w:t>1.5. в статье 40.1</w:t>
      </w:r>
      <w:r w:rsidRPr="000707CD">
        <w:rPr>
          <w:sz w:val="26"/>
          <w:szCs w:val="26"/>
        </w:rPr>
        <w:t>:</w:t>
      </w:r>
    </w:p>
    <w:p w:rsidR="000707CD" w:rsidRPr="000707CD" w:rsidRDefault="000707CD" w:rsidP="006A6594">
      <w:pPr>
        <w:ind w:left="540"/>
        <w:jc w:val="both"/>
        <w:rPr>
          <w:b/>
          <w:sz w:val="26"/>
          <w:szCs w:val="26"/>
        </w:rPr>
      </w:pPr>
      <w:r w:rsidRPr="000707CD">
        <w:rPr>
          <w:b/>
          <w:sz w:val="26"/>
          <w:szCs w:val="26"/>
        </w:rPr>
        <w:t>а)</w:t>
      </w:r>
      <w:r w:rsidRPr="000707CD">
        <w:rPr>
          <w:sz w:val="26"/>
          <w:szCs w:val="26"/>
        </w:rPr>
        <w:t xml:space="preserve"> </w:t>
      </w:r>
      <w:r w:rsidRPr="000707CD">
        <w:rPr>
          <w:b/>
          <w:sz w:val="26"/>
          <w:szCs w:val="26"/>
        </w:rPr>
        <w:t>в части 3</w:t>
      </w:r>
    </w:p>
    <w:p w:rsidR="000707CD" w:rsidRPr="000707CD" w:rsidRDefault="000707CD" w:rsidP="006A6594">
      <w:pPr>
        <w:ind w:left="540"/>
        <w:jc w:val="both"/>
        <w:rPr>
          <w:b/>
          <w:sz w:val="26"/>
          <w:szCs w:val="26"/>
        </w:rPr>
      </w:pPr>
    </w:p>
    <w:p w:rsidR="000707CD" w:rsidRPr="000707CD" w:rsidRDefault="000707CD" w:rsidP="006A6594">
      <w:pPr>
        <w:ind w:left="540"/>
        <w:jc w:val="both"/>
        <w:rPr>
          <w:sz w:val="26"/>
          <w:szCs w:val="26"/>
        </w:rPr>
      </w:pPr>
      <w:r w:rsidRPr="000707CD">
        <w:rPr>
          <w:sz w:val="26"/>
          <w:szCs w:val="26"/>
        </w:rPr>
        <w:t>дополнить новым абзацем вторым следующего содержания:</w:t>
      </w:r>
    </w:p>
    <w:p w:rsidR="000707CD" w:rsidRPr="000707CD" w:rsidRDefault="000707CD" w:rsidP="006A6594">
      <w:pPr>
        <w:ind w:firstLine="540"/>
        <w:jc w:val="both"/>
        <w:rPr>
          <w:bCs/>
          <w:spacing w:val="2"/>
          <w:sz w:val="26"/>
          <w:szCs w:val="26"/>
          <w:shd w:val="clear" w:color="auto" w:fill="FFFFFF"/>
        </w:rPr>
      </w:pPr>
      <w:r w:rsidRPr="000707CD">
        <w:rPr>
          <w:bCs/>
          <w:spacing w:val="2"/>
          <w:sz w:val="26"/>
          <w:szCs w:val="26"/>
          <w:shd w:val="clear" w:color="auto" w:fill="FFFFFF"/>
        </w:rPr>
        <w:t>«Кандидатом на должность Главы поселения может быть зарегистрирован гражданин, который на день проведения конкурса не имеет в соответствии с</w:t>
      </w:r>
      <w:r w:rsidRPr="000707CD">
        <w:rPr>
          <w:rStyle w:val="apple-converted-space"/>
          <w:bCs/>
          <w:spacing w:val="2"/>
          <w:sz w:val="26"/>
          <w:szCs w:val="26"/>
          <w:shd w:val="clear" w:color="auto" w:fill="FFFFFF"/>
        </w:rPr>
        <w:t xml:space="preserve"> </w:t>
      </w:r>
      <w:hyperlink r:id="rId6" w:history="1">
        <w:r w:rsidRPr="000707CD">
          <w:rPr>
            <w:rStyle w:val="a3"/>
            <w:bCs/>
            <w:color w:val="auto"/>
            <w:spacing w:val="2"/>
            <w:sz w:val="26"/>
            <w:szCs w:val="26"/>
            <w:u w:val="none"/>
            <w:shd w:val="clear" w:color="auto" w:fill="FFFFFF"/>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0707CD">
        <w:rPr>
          <w:rStyle w:val="apple-converted-space"/>
          <w:bCs/>
          <w:spacing w:val="2"/>
          <w:sz w:val="26"/>
          <w:szCs w:val="26"/>
          <w:shd w:val="clear" w:color="auto" w:fill="FFFFFF"/>
        </w:rPr>
        <w:t xml:space="preserve"> </w:t>
      </w:r>
      <w:r w:rsidRPr="000707CD">
        <w:rPr>
          <w:bCs/>
          <w:spacing w:val="2"/>
          <w:sz w:val="26"/>
          <w:szCs w:val="26"/>
          <w:shd w:val="clear" w:color="auto" w:fill="FFFFFF"/>
        </w:rPr>
        <w:t>ограничений пассивного избирательного права для избрания выборным должностным лицом местного самоуправления.»;</w:t>
      </w:r>
    </w:p>
    <w:p w:rsidR="000707CD" w:rsidRPr="000707CD" w:rsidRDefault="000707CD" w:rsidP="006A6594">
      <w:pPr>
        <w:ind w:firstLine="540"/>
        <w:jc w:val="both"/>
        <w:rPr>
          <w:bCs/>
          <w:spacing w:val="2"/>
          <w:sz w:val="26"/>
          <w:szCs w:val="26"/>
          <w:shd w:val="clear" w:color="auto" w:fill="FFFFFF"/>
        </w:rPr>
      </w:pPr>
    </w:p>
    <w:p w:rsidR="000707CD" w:rsidRPr="000707CD" w:rsidRDefault="000707CD" w:rsidP="006A6594">
      <w:pPr>
        <w:ind w:left="540"/>
        <w:jc w:val="both"/>
        <w:rPr>
          <w:sz w:val="26"/>
          <w:szCs w:val="26"/>
        </w:rPr>
      </w:pPr>
      <w:r w:rsidRPr="000707CD">
        <w:rPr>
          <w:sz w:val="26"/>
          <w:szCs w:val="26"/>
        </w:rPr>
        <w:t>абзац второй считать абзацем третьим;</w:t>
      </w:r>
    </w:p>
    <w:p w:rsidR="000707CD" w:rsidRPr="000707CD" w:rsidRDefault="000707CD" w:rsidP="006A6594">
      <w:pPr>
        <w:ind w:left="540"/>
        <w:jc w:val="both"/>
        <w:rPr>
          <w:sz w:val="26"/>
          <w:szCs w:val="26"/>
        </w:rPr>
      </w:pPr>
    </w:p>
    <w:p w:rsidR="000707CD" w:rsidRPr="000707CD" w:rsidRDefault="000707CD" w:rsidP="006A6594">
      <w:pPr>
        <w:ind w:left="540"/>
        <w:jc w:val="both"/>
        <w:rPr>
          <w:sz w:val="26"/>
          <w:szCs w:val="26"/>
        </w:rPr>
      </w:pPr>
      <w:r w:rsidRPr="000707CD">
        <w:rPr>
          <w:sz w:val="26"/>
          <w:szCs w:val="26"/>
        </w:rPr>
        <w:t>дополнить абзацами следующего содержания:</w:t>
      </w:r>
    </w:p>
    <w:p w:rsidR="000707CD" w:rsidRPr="000707CD" w:rsidRDefault="000707CD" w:rsidP="006A6594">
      <w:pPr>
        <w:ind w:firstLine="540"/>
        <w:jc w:val="both"/>
        <w:rPr>
          <w:sz w:val="26"/>
          <w:szCs w:val="26"/>
        </w:rPr>
      </w:pPr>
      <w:r w:rsidRPr="000707CD">
        <w:rPr>
          <w:bCs/>
          <w:spacing w:val="2"/>
          <w:sz w:val="26"/>
          <w:szCs w:val="26"/>
          <w:shd w:val="clear" w:color="auto" w:fill="FFFFFF"/>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0707CD" w:rsidRPr="000707CD" w:rsidRDefault="000707CD" w:rsidP="006A6594">
      <w:pPr>
        <w:pStyle w:val="ConsPlusNormal"/>
        <w:ind w:firstLine="700"/>
        <w:jc w:val="both"/>
        <w:rPr>
          <w:rFonts w:ascii="Times New Roman" w:hAnsi="Times New Roman" w:cs="Times New Roman"/>
          <w:sz w:val="26"/>
          <w:szCs w:val="26"/>
        </w:rPr>
      </w:pPr>
      <w:r w:rsidRPr="000707CD">
        <w:rPr>
          <w:rFonts w:ascii="Times New Roman" w:hAnsi="Times New Roman" w:cs="Times New Roman"/>
          <w:sz w:val="26"/>
          <w:szCs w:val="26"/>
        </w:rPr>
        <w:t>Законом Самарской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поселения отдельных государственных полномочий, переданных органам местного самоуправления поселения.</w:t>
      </w:r>
    </w:p>
    <w:p w:rsidR="000707CD" w:rsidRPr="000707CD" w:rsidRDefault="000707CD" w:rsidP="006A6594">
      <w:pPr>
        <w:pStyle w:val="formattexttopleveltext"/>
        <w:shd w:val="clear" w:color="auto" w:fill="FFFFFF"/>
        <w:spacing w:before="0" w:beforeAutospacing="0" w:after="0" w:afterAutospacing="0"/>
        <w:ind w:firstLine="540"/>
        <w:jc w:val="both"/>
        <w:textAlignment w:val="baseline"/>
        <w:rPr>
          <w:bCs/>
          <w:spacing w:val="2"/>
          <w:sz w:val="26"/>
          <w:szCs w:val="26"/>
        </w:rPr>
      </w:pPr>
      <w:r w:rsidRPr="000707CD">
        <w:rPr>
          <w:bCs/>
          <w:spacing w:val="2"/>
          <w:sz w:val="26"/>
          <w:szCs w:val="26"/>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0707CD" w:rsidRPr="000707CD" w:rsidRDefault="000707CD" w:rsidP="006A6594">
      <w:pPr>
        <w:pStyle w:val="formattexttopleveltext"/>
        <w:shd w:val="clear" w:color="auto" w:fill="FFFFFF"/>
        <w:spacing w:before="0" w:beforeAutospacing="0" w:after="0" w:afterAutospacing="0"/>
        <w:ind w:firstLine="540"/>
        <w:jc w:val="both"/>
        <w:textAlignment w:val="baseline"/>
        <w:rPr>
          <w:bCs/>
          <w:spacing w:val="2"/>
          <w:sz w:val="26"/>
          <w:szCs w:val="26"/>
        </w:rPr>
      </w:pPr>
    </w:p>
    <w:p w:rsidR="000707CD" w:rsidRPr="000707CD" w:rsidRDefault="000707CD" w:rsidP="006A6594">
      <w:pPr>
        <w:pStyle w:val="p11"/>
        <w:shd w:val="clear" w:color="auto" w:fill="FFFFFF"/>
        <w:spacing w:before="0" w:beforeAutospacing="0" w:after="0" w:afterAutospacing="0"/>
        <w:ind w:firstLine="540"/>
        <w:jc w:val="both"/>
        <w:rPr>
          <w:color w:val="000000"/>
          <w:sz w:val="26"/>
          <w:szCs w:val="26"/>
        </w:rPr>
      </w:pPr>
      <w:r w:rsidRPr="000707CD">
        <w:rPr>
          <w:b/>
          <w:color w:val="000000"/>
          <w:sz w:val="26"/>
          <w:szCs w:val="26"/>
        </w:rPr>
        <w:t xml:space="preserve">б) часть 6 </w:t>
      </w:r>
      <w:r w:rsidRPr="000707CD">
        <w:rPr>
          <w:color w:val="000000"/>
          <w:sz w:val="26"/>
          <w:szCs w:val="26"/>
        </w:rPr>
        <w:t>изложить в следующей редакции:</w:t>
      </w:r>
    </w:p>
    <w:p w:rsidR="000707CD" w:rsidRPr="000707CD" w:rsidRDefault="000707CD" w:rsidP="006A6594">
      <w:pPr>
        <w:autoSpaceDE w:val="0"/>
        <w:autoSpaceDN w:val="0"/>
        <w:adjustRightInd w:val="0"/>
        <w:jc w:val="both"/>
        <w:rPr>
          <w:color w:val="000000"/>
          <w:sz w:val="26"/>
          <w:szCs w:val="26"/>
        </w:rPr>
      </w:pPr>
      <w:r w:rsidRPr="000707CD">
        <w:rPr>
          <w:color w:val="000000"/>
          <w:sz w:val="26"/>
          <w:szCs w:val="26"/>
        </w:rPr>
        <w:t>«</w:t>
      </w:r>
      <w:r w:rsidRPr="000707CD">
        <w:rPr>
          <w:b/>
          <w:color w:val="000000"/>
          <w:sz w:val="26"/>
          <w:szCs w:val="26"/>
        </w:rPr>
        <w:t>6</w:t>
      </w:r>
      <w:r w:rsidRPr="000707CD">
        <w:rPr>
          <w:color w:val="000000"/>
          <w:sz w:val="26"/>
          <w:szCs w:val="26"/>
        </w:rPr>
        <w:t>. Глава поселения подконтролен и подотчетен населению и Собранию представителей поселения.»;</w:t>
      </w:r>
    </w:p>
    <w:p w:rsidR="000707CD" w:rsidRPr="000707CD" w:rsidRDefault="000707CD" w:rsidP="006A6594">
      <w:pPr>
        <w:ind w:left="540"/>
        <w:jc w:val="both"/>
        <w:rPr>
          <w:sz w:val="26"/>
          <w:szCs w:val="26"/>
        </w:rPr>
      </w:pPr>
      <w:r w:rsidRPr="000707CD">
        <w:rPr>
          <w:b/>
          <w:sz w:val="26"/>
          <w:szCs w:val="26"/>
        </w:rPr>
        <w:t>в) часть 13</w:t>
      </w:r>
      <w:r w:rsidRPr="000707CD">
        <w:rPr>
          <w:sz w:val="26"/>
          <w:szCs w:val="26"/>
        </w:rPr>
        <w:t xml:space="preserve"> изложить в следующей редакции:</w:t>
      </w:r>
    </w:p>
    <w:p w:rsidR="000707CD" w:rsidRPr="000707CD" w:rsidRDefault="000707CD" w:rsidP="006A6594">
      <w:pPr>
        <w:ind w:firstLine="540"/>
        <w:jc w:val="both"/>
        <w:rPr>
          <w:rStyle w:val="comment"/>
          <w:bCs/>
          <w:color w:val="2D2D2D"/>
          <w:spacing w:val="2"/>
          <w:sz w:val="26"/>
          <w:szCs w:val="26"/>
          <w:shd w:val="clear" w:color="auto" w:fill="FFFFFF"/>
        </w:rPr>
      </w:pPr>
      <w:r w:rsidRPr="000707CD">
        <w:rPr>
          <w:sz w:val="26"/>
          <w:szCs w:val="26"/>
        </w:rPr>
        <w:t xml:space="preserve">«13. </w:t>
      </w:r>
      <w:r w:rsidRPr="000707CD">
        <w:rPr>
          <w:bCs/>
          <w:spacing w:val="2"/>
          <w:sz w:val="26"/>
          <w:szCs w:val="26"/>
          <w:shd w:val="clear" w:color="auto" w:fill="FFFFFF"/>
        </w:rPr>
        <w:t>Глава поселения должен соблюдать ограничения, запреты, исполнять обязанности, которые установлены</w:t>
      </w:r>
      <w:r w:rsidRPr="000707CD">
        <w:rPr>
          <w:rStyle w:val="apple-converted-space"/>
          <w:bCs/>
          <w:spacing w:val="2"/>
          <w:sz w:val="26"/>
          <w:szCs w:val="26"/>
          <w:shd w:val="clear" w:color="auto" w:fill="FFFFFF"/>
        </w:rPr>
        <w:t xml:space="preserve"> </w:t>
      </w:r>
      <w:hyperlink r:id="rId7" w:history="1">
        <w:r w:rsidRPr="000707CD">
          <w:rPr>
            <w:rStyle w:val="a3"/>
            <w:bCs/>
            <w:color w:val="auto"/>
            <w:spacing w:val="2"/>
            <w:sz w:val="26"/>
            <w:szCs w:val="26"/>
            <w:u w:val="none"/>
            <w:shd w:val="clear" w:color="auto" w:fill="FFFFFF"/>
          </w:rPr>
          <w:t>Федеральным законом от 25 декабря 2008 года N 273-ФЗ "О противодействии коррупции"</w:t>
        </w:r>
      </w:hyperlink>
      <w:r w:rsidRPr="000707CD">
        <w:rPr>
          <w:bCs/>
          <w:spacing w:val="2"/>
          <w:sz w:val="26"/>
          <w:szCs w:val="26"/>
          <w:shd w:val="clear" w:color="auto" w:fill="FFFFFF"/>
        </w:rPr>
        <w:t>,</w:t>
      </w:r>
      <w:r w:rsidRPr="000707CD">
        <w:rPr>
          <w:rStyle w:val="apple-converted-space"/>
          <w:bCs/>
          <w:spacing w:val="2"/>
          <w:sz w:val="26"/>
          <w:szCs w:val="26"/>
          <w:shd w:val="clear" w:color="auto" w:fill="FFFFFF"/>
        </w:rPr>
        <w:t xml:space="preserve"> </w:t>
      </w:r>
      <w:hyperlink r:id="rId8" w:history="1">
        <w:r w:rsidRPr="000707CD">
          <w:rPr>
            <w:rStyle w:val="a3"/>
            <w:bCs/>
            <w:color w:val="auto"/>
            <w:spacing w:val="2"/>
            <w:sz w:val="26"/>
            <w:szCs w:val="26"/>
            <w:u w:val="none"/>
            <w:shd w:val="clear" w:color="auto" w:fill="FFFFFF"/>
          </w:rPr>
          <w:t xml:space="preserve">Федеральным законом от 3 декабря 2012 года N 230-ФЗ "О контроле за соответствием расходов лиц, замещающих </w:t>
        </w:r>
        <w:r w:rsidRPr="000707CD">
          <w:rPr>
            <w:rStyle w:val="a3"/>
            <w:bCs/>
            <w:color w:val="auto"/>
            <w:spacing w:val="2"/>
            <w:sz w:val="26"/>
            <w:szCs w:val="26"/>
            <w:u w:val="none"/>
            <w:shd w:val="clear" w:color="auto" w:fill="FFFFFF"/>
          </w:rPr>
          <w:lastRenderedPageBreak/>
          <w:t>государственные должности, и иных лиц их доходам"</w:t>
        </w:r>
      </w:hyperlink>
      <w:r w:rsidRPr="000707CD">
        <w:rPr>
          <w:bCs/>
          <w:spacing w:val="2"/>
          <w:sz w:val="26"/>
          <w:szCs w:val="26"/>
          <w:shd w:val="clear" w:color="auto" w:fill="FFFFFF"/>
        </w:rPr>
        <w:t>,</w:t>
      </w:r>
      <w:r w:rsidRPr="000707CD">
        <w:rPr>
          <w:rStyle w:val="apple-converted-space"/>
          <w:bCs/>
          <w:spacing w:val="2"/>
          <w:sz w:val="26"/>
          <w:szCs w:val="26"/>
          <w:shd w:val="clear" w:color="auto" w:fill="FFFFFF"/>
        </w:rPr>
        <w:t xml:space="preserve"> </w:t>
      </w:r>
      <w:hyperlink r:id="rId9" w:history="1">
        <w:r w:rsidRPr="000707CD">
          <w:rPr>
            <w:rStyle w:val="a3"/>
            <w:bCs/>
            <w:color w:val="auto"/>
            <w:spacing w:val="2"/>
            <w:sz w:val="26"/>
            <w:szCs w:val="26"/>
            <w:u w:val="none"/>
            <w:shd w:val="clear" w:color="auto" w:fill="FFFFF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0707CD" w:rsidRPr="000707CD" w:rsidRDefault="000707CD" w:rsidP="006A6594">
      <w:pPr>
        <w:ind w:firstLine="540"/>
        <w:jc w:val="both"/>
        <w:rPr>
          <w:sz w:val="26"/>
          <w:szCs w:val="26"/>
          <w:highlight w:val="yellow"/>
        </w:rPr>
      </w:pPr>
    </w:p>
    <w:p w:rsidR="000707CD" w:rsidRPr="000707CD" w:rsidRDefault="000707CD" w:rsidP="006A6594">
      <w:pPr>
        <w:autoSpaceDE w:val="0"/>
        <w:autoSpaceDN w:val="0"/>
        <w:adjustRightInd w:val="0"/>
        <w:ind w:left="-1" w:firstLine="568"/>
        <w:jc w:val="both"/>
        <w:rPr>
          <w:b/>
          <w:sz w:val="26"/>
          <w:szCs w:val="26"/>
        </w:rPr>
      </w:pPr>
      <w:r w:rsidRPr="000707CD">
        <w:rPr>
          <w:b/>
          <w:sz w:val="26"/>
          <w:szCs w:val="26"/>
        </w:rPr>
        <w:t>1.6. Статью 41 дополнить пунктом 8 следующего содержания:</w:t>
      </w:r>
    </w:p>
    <w:p w:rsidR="000707CD" w:rsidRPr="000707CD" w:rsidRDefault="000707CD" w:rsidP="006A6594">
      <w:pPr>
        <w:autoSpaceDE w:val="0"/>
        <w:autoSpaceDN w:val="0"/>
        <w:adjustRightInd w:val="0"/>
        <w:ind w:left="-1" w:firstLine="568"/>
        <w:jc w:val="both"/>
        <w:rPr>
          <w:sz w:val="26"/>
          <w:szCs w:val="26"/>
        </w:rPr>
      </w:pPr>
      <w:r w:rsidRPr="000707CD">
        <w:rPr>
          <w:sz w:val="26"/>
          <w:szCs w:val="26"/>
        </w:rPr>
        <w:t>«8) в соответствии с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глава сельского поселения от имени сельского поселения осуществляет полномочия публичного партнера, предусмотренные данным федеральным законом.»</w:t>
      </w:r>
    </w:p>
    <w:p w:rsidR="000707CD" w:rsidRPr="000707CD" w:rsidRDefault="000707CD" w:rsidP="006A6594">
      <w:pPr>
        <w:ind w:firstLine="540"/>
        <w:jc w:val="both"/>
        <w:rPr>
          <w:sz w:val="26"/>
          <w:szCs w:val="26"/>
          <w:highlight w:val="yellow"/>
        </w:rPr>
      </w:pPr>
    </w:p>
    <w:p w:rsidR="000707CD" w:rsidRPr="000707CD" w:rsidRDefault="000707CD" w:rsidP="006A6594">
      <w:pPr>
        <w:ind w:left="540"/>
        <w:jc w:val="both"/>
        <w:rPr>
          <w:b/>
          <w:sz w:val="26"/>
          <w:szCs w:val="26"/>
        </w:rPr>
      </w:pPr>
      <w:r w:rsidRPr="000707CD">
        <w:rPr>
          <w:b/>
          <w:sz w:val="26"/>
          <w:szCs w:val="26"/>
        </w:rPr>
        <w:t>1.7. В статье 44:</w:t>
      </w:r>
    </w:p>
    <w:p w:rsidR="000707CD" w:rsidRPr="000707CD" w:rsidRDefault="000707CD" w:rsidP="006A6594">
      <w:pPr>
        <w:autoSpaceDE w:val="0"/>
        <w:autoSpaceDN w:val="0"/>
        <w:adjustRightInd w:val="0"/>
        <w:ind w:firstLine="540"/>
        <w:jc w:val="both"/>
        <w:rPr>
          <w:color w:val="000000"/>
          <w:sz w:val="26"/>
          <w:szCs w:val="26"/>
        </w:rPr>
      </w:pPr>
      <w:r w:rsidRPr="000707CD">
        <w:rPr>
          <w:b/>
          <w:sz w:val="26"/>
          <w:szCs w:val="26"/>
        </w:rPr>
        <w:t>а)</w:t>
      </w:r>
      <w:r w:rsidRPr="000707CD">
        <w:rPr>
          <w:b/>
          <w:color w:val="000000"/>
          <w:sz w:val="26"/>
          <w:szCs w:val="26"/>
        </w:rPr>
        <w:t xml:space="preserve"> пункт 19 </w:t>
      </w:r>
      <w:r w:rsidRPr="000707CD">
        <w:rPr>
          <w:color w:val="000000"/>
          <w:sz w:val="26"/>
          <w:szCs w:val="26"/>
        </w:rPr>
        <w:t>изложить в следующей редакции:</w:t>
      </w:r>
    </w:p>
    <w:p w:rsidR="000707CD" w:rsidRPr="000707CD" w:rsidRDefault="000707CD" w:rsidP="006A6594">
      <w:pPr>
        <w:autoSpaceDE w:val="0"/>
        <w:autoSpaceDN w:val="0"/>
        <w:adjustRightInd w:val="0"/>
        <w:ind w:firstLine="540"/>
        <w:jc w:val="both"/>
        <w:rPr>
          <w:color w:val="000000"/>
          <w:sz w:val="26"/>
          <w:szCs w:val="26"/>
        </w:rPr>
      </w:pPr>
      <w:r w:rsidRPr="000707CD">
        <w:rPr>
          <w:color w:val="000000"/>
          <w:sz w:val="26"/>
          <w:szCs w:val="26"/>
        </w:rPr>
        <w:t>«</w:t>
      </w:r>
      <w:r w:rsidRPr="000707CD">
        <w:rPr>
          <w:b/>
          <w:color w:val="000000"/>
          <w:sz w:val="26"/>
          <w:szCs w:val="26"/>
        </w:rPr>
        <w:t>19)</w:t>
      </w:r>
      <w:r w:rsidRPr="000707CD">
        <w:rPr>
          <w:color w:val="000000"/>
          <w:sz w:val="26"/>
          <w:szCs w:val="26"/>
        </w:rPr>
        <w:t xml:space="preserve"> осуществление полномочий по организации транспортного обслуживания населения, предусмотренных Законом Самарской области от 18.01.2016г.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0707CD" w:rsidRPr="000707CD" w:rsidRDefault="000707CD" w:rsidP="006A6594">
      <w:pPr>
        <w:autoSpaceDE w:val="0"/>
        <w:autoSpaceDN w:val="0"/>
        <w:adjustRightInd w:val="0"/>
        <w:ind w:firstLine="540"/>
        <w:jc w:val="both"/>
        <w:rPr>
          <w:color w:val="000000"/>
          <w:sz w:val="26"/>
          <w:szCs w:val="26"/>
        </w:rPr>
      </w:pPr>
    </w:p>
    <w:p w:rsidR="000707CD" w:rsidRPr="000707CD" w:rsidRDefault="000707CD" w:rsidP="006A6594">
      <w:pPr>
        <w:tabs>
          <w:tab w:val="num" w:pos="1276"/>
        </w:tabs>
        <w:ind w:firstLine="540"/>
        <w:jc w:val="both"/>
        <w:rPr>
          <w:sz w:val="26"/>
          <w:szCs w:val="26"/>
        </w:rPr>
      </w:pPr>
      <w:r w:rsidRPr="000707CD">
        <w:rPr>
          <w:b/>
          <w:color w:val="000000"/>
          <w:sz w:val="26"/>
          <w:szCs w:val="26"/>
        </w:rPr>
        <w:t xml:space="preserve">б) в пункте 25 </w:t>
      </w:r>
      <w:r w:rsidRPr="000707CD">
        <w:rPr>
          <w:color w:val="000000"/>
          <w:sz w:val="26"/>
          <w:szCs w:val="26"/>
        </w:rPr>
        <w:t>слова «</w:t>
      </w:r>
      <w:r w:rsidRPr="000707CD">
        <w:rPr>
          <w:sz w:val="26"/>
          <w:szCs w:val="26"/>
        </w:rPr>
        <w:t>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 исключить.</w:t>
      </w:r>
    </w:p>
    <w:p w:rsidR="000707CD" w:rsidRPr="000707CD" w:rsidRDefault="000707CD" w:rsidP="006A6594">
      <w:pPr>
        <w:autoSpaceDE w:val="0"/>
        <w:autoSpaceDN w:val="0"/>
        <w:adjustRightInd w:val="0"/>
        <w:ind w:firstLine="540"/>
        <w:jc w:val="both"/>
        <w:rPr>
          <w:color w:val="000000"/>
          <w:sz w:val="26"/>
          <w:szCs w:val="26"/>
        </w:rPr>
      </w:pPr>
    </w:p>
    <w:p w:rsidR="000707CD" w:rsidRPr="000707CD" w:rsidRDefault="000707CD" w:rsidP="006A6594">
      <w:pPr>
        <w:autoSpaceDE w:val="0"/>
        <w:autoSpaceDN w:val="0"/>
        <w:adjustRightInd w:val="0"/>
        <w:ind w:firstLine="540"/>
        <w:jc w:val="both"/>
        <w:rPr>
          <w:color w:val="000000"/>
          <w:sz w:val="26"/>
          <w:szCs w:val="26"/>
        </w:rPr>
      </w:pPr>
      <w:r w:rsidRPr="000707CD">
        <w:rPr>
          <w:b/>
          <w:color w:val="000000"/>
          <w:sz w:val="26"/>
          <w:szCs w:val="26"/>
        </w:rPr>
        <w:t>в) дополнить абзацем следующего содержания</w:t>
      </w:r>
      <w:r w:rsidRPr="000707CD">
        <w:rPr>
          <w:color w:val="000000"/>
          <w:sz w:val="26"/>
          <w:szCs w:val="26"/>
        </w:rPr>
        <w:t xml:space="preserve"> </w:t>
      </w:r>
    </w:p>
    <w:p w:rsidR="000707CD" w:rsidRPr="000707CD" w:rsidRDefault="000707CD" w:rsidP="006A6594">
      <w:pPr>
        <w:autoSpaceDE w:val="0"/>
        <w:autoSpaceDN w:val="0"/>
        <w:adjustRightInd w:val="0"/>
        <w:ind w:firstLine="540"/>
        <w:jc w:val="both"/>
        <w:rPr>
          <w:sz w:val="26"/>
          <w:szCs w:val="26"/>
        </w:rPr>
      </w:pPr>
      <w:r w:rsidRPr="000707CD">
        <w:rPr>
          <w:color w:val="000000"/>
          <w:sz w:val="26"/>
          <w:szCs w:val="26"/>
        </w:rPr>
        <w:t>«</w:t>
      </w:r>
      <w:r w:rsidRPr="000707CD">
        <w:rPr>
          <w:sz w:val="26"/>
          <w:szCs w:val="26"/>
        </w:rPr>
        <w:t xml:space="preserve">Администрация сельского поселения является уполномоченным органом на осуществление полномочий, предусмотренных </w:t>
      </w:r>
      <w:hyperlink w:anchor="Par1" w:history="1">
        <w:r w:rsidRPr="000707CD">
          <w:rPr>
            <w:sz w:val="26"/>
            <w:szCs w:val="26"/>
          </w:rPr>
          <w:t>частью 2 статьи 18</w:t>
        </w:r>
      </w:hyperlink>
      <w:r w:rsidRPr="000707CD">
        <w:rPr>
          <w:sz w:val="26"/>
          <w:szCs w:val="26"/>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07CD" w:rsidRPr="000707CD" w:rsidRDefault="000707CD" w:rsidP="006A6594">
      <w:pPr>
        <w:autoSpaceDE w:val="0"/>
        <w:autoSpaceDN w:val="0"/>
        <w:adjustRightInd w:val="0"/>
        <w:ind w:firstLine="540"/>
        <w:jc w:val="both"/>
        <w:rPr>
          <w:color w:val="000000"/>
          <w:sz w:val="26"/>
          <w:szCs w:val="26"/>
        </w:rPr>
      </w:pPr>
    </w:p>
    <w:p w:rsidR="000707CD" w:rsidRPr="000707CD" w:rsidRDefault="000707CD" w:rsidP="006A6594">
      <w:pPr>
        <w:autoSpaceDE w:val="0"/>
        <w:autoSpaceDN w:val="0"/>
        <w:adjustRightInd w:val="0"/>
        <w:ind w:firstLine="540"/>
        <w:jc w:val="both"/>
        <w:rPr>
          <w:b/>
          <w:color w:val="000000"/>
          <w:sz w:val="26"/>
          <w:szCs w:val="26"/>
        </w:rPr>
      </w:pPr>
      <w:r w:rsidRPr="000707CD">
        <w:rPr>
          <w:b/>
          <w:color w:val="000000"/>
          <w:sz w:val="26"/>
          <w:szCs w:val="26"/>
        </w:rPr>
        <w:t>1.8. дополнить статьей 52.1 следующего содержания:</w:t>
      </w:r>
    </w:p>
    <w:p w:rsidR="000707CD" w:rsidRPr="000707CD" w:rsidRDefault="000707CD" w:rsidP="006A6594">
      <w:pPr>
        <w:autoSpaceDE w:val="0"/>
        <w:autoSpaceDN w:val="0"/>
        <w:adjustRightInd w:val="0"/>
        <w:ind w:firstLine="540"/>
        <w:jc w:val="both"/>
        <w:rPr>
          <w:b/>
          <w:color w:val="000000"/>
          <w:sz w:val="26"/>
          <w:szCs w:val="26"/>
        </w:rPr>
      </w:pPr>
    </w:p>
    <w:p w:rsidR="000707CD" w:rsidRPr="000707CD" w:rsidRDefault="000707CD" w:rsidP="006A6594">
      <w:pPr>
        <w:autoSpaceDE w:val="0"/>
        <w:autoSpaceDN w:val="0"/>
        <w:adjustRightInd w:val="0"/>
        <w:ind w:firstLine="540"/>
        <w:jc w:val="both"/>
        <w:rPr>
          <w:b/>
          <w:sz w:val="26"/>
          <w:szCs w:val="26"/>
        </w:rPr>
      </w:pPr>
      <w:r w:rsidRPr="000707CD">
        <w:rPr>
          <w:b/>
          <w:sz w:val="26"/>
          <w:szCs w:val="26"/>
        </w:rPr>
        <w:t>«Статья 52.1. Предоставление пенсии за выслугу лет муниципальным служащим сельского поселения</w:t>
      </w:r>
    </w:p>
    <w:p w:rsidR="000707CD" w:rsidRPr="000707CD" w:rsidRDefault="000707CD" w:rsidP="006A6594">
      <w:pPr>
        <w:autoSpaceDE w:val="0"/>
        <w:autoSpaceDN w:val="0"/>
        <w:adjustRightInd w:val="0"/>
        <w:ind w:firstLine="540"/>
        <w:jc w:val="both"/>
        <w:rPr>
          <w:b/>
          <w:color w:val="000000"/>
          <w:sz w:val="26"/>
          <w:szCs w:val="26"/>
        </w:rPr>
      </w:pPr>
    </w:p>
    <w:p w:rsidR="000707CD" w:rsidRPr="000707CD" w:rsidRDefault="000707CD" w:rsidP="006A6594">
      <w:pPr>
        <w:numPr>
          <w:ilvl w:val="0"/>
          <w:numId w:val="2"/>
        </w:numPr>
        <w:tabs>
          <w:tab w:val="num" w:pos="1134"/>
        </w:tabs>
        <w:ind w:left="0" w:firstLine="709"/>
        <w:jc w:val="both"/>
        <w:rPr>
          <w:sz w:val="26"/>
          <w:szCs w:val="26"/>
        </w:rPr>
      </w:pPr>
      <w:r w:rsidRPr="000707CD">
        <w:rPr>
          <w:sz w:val="26"/>
          <w:szCs w:val="26"/>
        </w:rPr>
        <w:t>Муниципальным служащим сельского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w:t>
      </w:r>
    </w:p>
    <w:p w:rsidR="000707CD" w:rsidRPr="000707CD" w:rsidRDefault="000707CD" w:rsidP="006A6594">
      <w:pPr>
        <w:shd w:val="clear" w:color="auto" w:fill="FFFFFF"/>
        <w:ind w:right="-2" w:firstLine="708"/>
        <w:jc w:val="both"/>
        <w:rPr>
          <w:sz w:val="26"/>
          <w:szCs w:val="26"/>
        </w:rPr>
      </w:pPr>
      <w:r w:rsidRPr="000707CD">
        <w:rPr>
          <w:sz w:val="26"/>
          <w:szCs w:val="26"/>
        </w:rPr>
        <w:t xml:space="preserve">2. Пенсия за выслугу лет устанавливается муниципальным служащим сельского поселения, замещавшим на 22 апреля 1997 года и позднее должности муниципальной службы сельского поселения, при наличии стажа муниципальной </w:t>
      </w:r>
      <w:r w:rsidRPr="000707CD">
        <w:rPr>
          <w:sz w:val="26"/>
          <w:szCs w:val="26"/>
        </w:rPr>
        <w:lastRenderedPageBreak/>
        <w:t xml:space="preserve">службы, продолжительность которого для назначения пенсии за выслугу лет в соответствующем году определяется согласно </w:t>
      </w:r>
      <w:hyperlink r:id="rId10" w:history="1">
        <w:r w:rsidRPr="000707CD">
          <w:rPr>
            <w:sz w:val="26"/>
            <w:szCs w:val="26"/>
          </w:rPr>
          <w:t>приложению</w:t>
        </w:r>
      </w:hyperlink>
      <w:r w:rsidRPr="000707CD">
        <w:rPr>
          <w:sz w:val="26"/>
          <w:szCs w:val="26"/>
        </w:rPr>
        <w:t xml:space="preserve"> к Федеральному закону от 15.12.2001 № 166-ФЗ «О государственном пенсионном обеспечении в Российской Федерации», при условии увольнения с муниципальной службы в Самарской области по следующим основаниям:</w:t>
      </w:r>
    </w:p>
    <w:p w:rsidR="000707CD" w:rsidRPr="000707CD" w:rsidRDefault="000707CD" w:rsidP="006A6594">
      <w:pPr>
        <w:tabs>
          <w:tab w:val="left" w:pos="709"/>
        </w:tabs>
        <w:adjustRightInd w:val="0"/>
        <w:jc w:val="both"/>
        <w:rPr>
          <w:sz w:val="26"/>
          <w:szCs w:val="26"/>
        </w:rPr>
      </w:pPr>
      <w:r w:rsidRPr="000707CD">
        <w:rPr>
          <w:sz w:val="26"/>
          <w:szCs w:val="26"/>
        </w:rPr>
        <w:tab/>
        <w:t>1) упразднение (ликвидация) органов местного самоуправления сельского поселения, а также сокращение штата муниципальных служащих органов местного самоуправления сельского поселения;</w:t>
      </w:r>
    </w:p>
    <w:p w:rsidR="000707CD" w:rsidRPr="000707CD" w:rsidRDefault="000707CD" w:rsidP="006A6594">
      <w:pPr>
        <w:tabs>
          <w:tab w:val="left" w:pos="709"/>
        </w:tabs>
        <w:adjustRightInd w:val="0"/>
        <w:jc w:val="both"/>
        <w:rPr>
          <w:sz w:val="26"/>
          <w:szCs w:val="26"/>
        </w:rPr>
      </w:pPr>
      <w:r w:rsidRPr="000707CD">
        <w:rPr>
          <w:sz w:val="26"/>
          <w:szCs w:val="26"/>
        </w:rPr>
        <w:tab/>
        <w:t>2) увольнение с должностей, установленных муниципальными правовыми актами сельского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707CD" w:rsidRPr="000707CD" w:rsidRDefault="000707CD" w:rsidP="006A6594">
      <w:pPr>
        <w:tabs>
          <w:tab w:val="left" w:pos="709"/>
        </w:tabs>
        <w:adjustRightInd w:val="0"/>
        <w:jc w:val="both"/>
        <w:rPr>
          <w:sz w:val="26"/>
          <w:szCs w:val="26"/>
        </w:rPr>
      </w:pPr>
      <w:r w:rsidRPr="000707CD">
        <w:rPr>
          <w:sz w:val="26"/>
          <w:szCs w:val="26"/>
        </w:rPr>
        <w:tab/>
        <w:t>3) достижение предельного возраста, установленного законом, для замещения должности муниципальной службы;</w:t>
      </w:r>
    </w:p>
    <w:p w:rsidR="000707CD" w:rsidRPr="000707CD" w:rsidRDefault="000707CD" w:rsidP="006A6594">
      <w:pPr>
        <w:tabs>
          <w:tab w:val="left" w:pos="709"/>
        </w:tabs>
        <w:adjustRightInd w:val="0"/>
        <w:jc w:val="both"/>
        <w:rPr>
          <w:sz w:val="26"/>
          <w:szCs w:val="26"/>
        </w:rPr>
      </w:pPr>
      <w:r w:rsidRPr="000707CD">
        <w:rPr>
          <w:sz w:val="26"/>
          <w:szCs w:val="26"/>
        </w:rPr>
        <w:tab/>
        <w:t>4) обнаружившееся несоответствие замещаемой должности муниципальной службы сельского поселения вследствие состояния здоровья, препятствующего продолжению муниципальной службы;</w:t>
      </w:r>
    </w:p>
    <w:p w:rsidR="000707CD" w:rsidRPr="000707CD" w:rsidRDefault="000707CD" w:rsidP="006A6594">
      <w:pPr>
        <w:tabs>
          <w:tab w:val="left" w:pos="709"/>
        </w:tabs>
        <w:adjustRightInd w:val="0"/>
        <w:jc w:val="both"/>
        <w:rPr>
          <w:sz w:val="26"/>
          <w:szCs w:val="26"/>
        </w:rPr>
      </w:pPr>
      <w:r w:rsidRPr="000707CD">
        <w:rPr>
          <w:sz w:val="26"/>
          <w:szCs w:val="26"/>
        </w:rPr>
        <w:tab/>
        <w:t>5) увольнение по собственному желанию в связи с выходом на пенсию.</w:t>
      </w:r>
    </w:p>
    <w:p w:rsidR="000707CD" w:rsidRPr="000707CD" w:rsidRDefault="000707CD" w:rsidP="006A6594">
      <w:pPr>
        <w:tabs>
          <w:tab w:val="left" w:pos="709"/>
        </w:tabs>
        <w:autoSpaceDE w:val="0"/>
        <w:autoSpaceDN w:val="0"/>
        <w:adjustRightInd w:val="0"/>
        <w:ind w:firstLine="708"/>
        <w:jc w:val="both"/>
        <w:rPr>
          <w:sz w:val="26"/>
          <w:szCs w:val="26"/>
        </w:rPr>
      </w:pPr>
      <w:r w:rsidRPr="000707CD">
        <w:rPr>
          <w:sz w:val="26"/>
          <w:szCs w:val="26"/>
        </w:rP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1" w:history="1">
        <w:r w:rsidRPr="000707CD">
          <w:rPr>
            <w:sz w:val="26"/>
            <w:szCs w:val="26"/>
          </w:rPr>
          <w:t>части 1 статьи 8</w:t>
        </w:r>
      </w:hyperlink>
      <w:r w:rsidRPr="000707CD">
        <w:rPr>
          <w:sz w:val="26"/>
          <w:szCs w:val="26"/>
        </w:rPr>
        <w:t xml:space="preserve"> Федерального закона от 28.12.2013 № 400-ФЗ "О страховых пенсиях";</w:t>
      </w:r>
    </w:p>
    <w:p w:rsidR="000707CD" w:rsidRPr="000707CD" w:rsidRDefault="000707CD" w:rsidP="006A6594">
      <w:pPr>
        <w:tabs>
          <w:tab w:val="left" w:pos="709"/>
        </w:tabs>
        <w:autoSpaceDE w:val="0"/>
        <w:autoSpaceDN w:val="0"/>
        <w:adjustRightInd w:val="0"/>
        <w:ind w:firstLine="708"/>
        <w:jc w:val="both"/>
        <w:rPr>
          <w:sz w:val="26"/>
          <w:szCs w:val="26"/>
        </w:rPr>
      </w:pPr>
      <w:r w:rsidRPr="000707CD">
        <w:rPr>
          <w:sz w:val="26"/>
          <w:szCs w:val="26"/>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(семи) лет;</w:t>
      </w:r>
    </w:p>
    <w:p w:rsidR="000707CD" w:rsidRPr="000707CD" w:rsidRDefault="000707CD" w:rsidP="006A6594">
      <w:pPr>
        <w:tabs>
          <w:tab w:val="num" w:pos="1134"/>
        </w:tabs>
        <w:ind w:firstLine="568"/>
        <w:jc w:val="both"/>
        <w:rPr>
          <w:sz w:val="26"/>
          <w:szCs w:val="26"/>
        </w:rPr>
      </w:pPr>
      <w:r w:rsidRPr="000707CD">
        <w:rPr>
          <w:sz w:val="26"/>
          <w:szCs w:val="26"/>
        </w:rPr>
        <w:t>3. Лица, уволенные с муниципальной службы сельского поселения по основаниям, предусмотренным подпунктами 2 – 7 пункта 2 настоящей статьи, имеют право на пенсию за выслугу лет, если они замещали должности муниципальной службы сельского поселения не менее 12 полных месяцев непосредственно перед увольнением.</w:t>
      </w:r>
    </w:p>
    <w:p w:rsidR="000707CD" w:rsidRPr="000707CD" w:rsidRDefault="000707CD" w:rsidP="006A6594">
      <w:pPr>
        <w:tabs>
          <w:tab w:val="num" w:pos="1134"/>
        </w:tabs>
        <w:ind w:firstLine="709"/>
        <w:jc w:val="both"/>
        <w:rPr>
          <w:sz w:val="26"/>
          <w:szCs w:val="26"/>
        </w:rPr>
      </w:pPr>
      <w:r w:rsidRPr="000707CD">
        <w:rPr>
          <w:sz w:val="26"/>
          <w:szCs w:val="26"/>
        </w:rPr>
        <w:t>Лица, уволенные с муниципальной службы сельского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0707CD" w:rsidRPr="000707CD" w:rsidRDefault="000707CD" w:rsidP="006A6594">
      <w:pPr>
        <w:tabs>
          <w:tab w:val="num" w:pos="1134"/>
        </w:tabs>
        <w:ind w:firstLine="540"/>
        <w:jc w:val="both"/>
        <w:rPr>
          <w:sz w:val="26"/>
          <w:szCs w:val="26"/>
        </w:rPr>
      </w:pPr>
      <w:r w:rsidRPr="000707CD">
        <w:rPr>
          <w:sz w:val="26"/>
          <w:szCs w:val="26"/>
        </w:rPr>
        <w:t>4. Пенсия за выслугу лет устанавливается к пенсиям, назначенным:</w:t>
      </w:r>
    </w:p>
    <w:p w:rsidR="000707CD" w:rsidRPr="000707CD" w:rsidRDefault="000707CD" w:rsidP="006A6594">
      <w:pPr>
        <w:numPr>
          <w:ilvl w:val="0"/>
          <w:numId w:val="3"/>
        </w:numPr>
        <w:tabs>
          <w:tab w:val="left" w:pos="1080"/>
        </w:tabs>
        <w:adjustRightInd w:val="0"/>
        <w:jc w:val="both"/>
        <w:rPr>
          <w:sz w:val="26"/>
          <w:szCs w:val="26"/>
        </w:rPr>
      </w:pPr>
      <w:r w:rsidRPr="000707CD">
        <w:rPr>
          <w:sz w:val="26"/>
          <w:szCs w:val="26"/>
        </w:rPr>
        <w:t>в соответствии с Федеральным законом от 28.12.2013 № 400-ФЗ «О страховых пенсиях»:</w:t>
      </w:r>
    </w:p>
    <w:p w:rsidR="000707CD" w:rsidRPr="000707CD" w:rsidRDefault="000707CD" w:rsidP="006A6594">
      <w:pPr>
        <w:ind w:firstLine="709"/>
        <w:jc w:val="both"/>
        <w:rPr>
          <w:sz w:val="26"/>
          <w:szCs w:val="26"/>
        </w:rPr>
      </w:pPr>
      <w:r w:rsidRPr="000707CD">
        <w:rPr>
          <w:sz w:val="26"/>
          <w:szCs w:val="26"/>
        </w:rPr>
        <w:t>- по старости и при условии достижения пенсионного возраста, предусмотренного статьей 8 указанного Федерального закона;</w:t>
      </w:r>
    </w:p>
    <w:p w:rsidR="000707CD" w:rsidRPr="000707CD" w:rsidRDefault="000707CD" w:rsidP="006A6594">
      <w:pPr>
        <w:ind w:firstLine="709"/>
        <w:jc w:val="both"/>
        <w:rPr>
          <w:sz w:val="26"/>
          <w:szCs w:val="26"/>
        </w:rPr>
      </w:pPr>
      <w:r w:rsidRPr="000707CD">
        <w:rPr>
          <w:sz w:val="26"/>
          <w:szCs w:val="26"/>
        </w:rPr>
        <w:t>- по инвалидности;</w:t>
      </w:r>
    </w:p>
    <w:p w:rsidR="000707CD" w:rsidRPr="000707CD" w:rsidRDefault="000707CD" w:rsidP="006A6594">
      <w:pPr>
        <w:numPr>
          <w:ilvl w:val="0"/>
          <w:numId w:val="3"/>
        </w:numPr>
        <w:tabs>
          <w:tab w:val="left" w:pos="1080"/>
        </w:tabs>
        <w:adjustRightInd w:val="0"/>
        <w:jc w:val="both"/>
        <w:rPr>
          <w:sz w:val="26"/>
          <w:szCs w:val="26"/>
        </w:rPr>
      </w:pPr>
      <w:r w:rsidRPr="000707CD">
        <w:rPr>
          <w:sz w:val="26"/>
          <w:szCs w:val="26"/>
        </w:rPr>
        <w:t>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w:t>
      </w:r>
    </w:p>
    <w:p w:rsidR="000707CD" w:rsidRPr="000707CD" w:rsidRDefault="000707CD" w:rsidP="006A6594">
      <w:pPr>
        <w:tabs>
          <w:tab w:val="num" w:pos="1134"/>
        </w:tabs>
        <w:ind w:firstLine="567"/>
        <w:jc w:val="both"/>
        <w:rPr>
          <w:sz w:val="26"/>
          <w:szCs w:val="26"/>
        </w:rPr>
      </w:pPr>
      <w:r w:rsidRPr="000707CD">
        <w:rPr>
          <w:sz w:val="26"/>
          <w:szCs w:val="26"/>
        </w:rPr>
        <w:t xml:space="preserve">5. Пенсия за выслугу лет не устанавливается лицам, замещавшим должности муниципальной службы сельского поселения, которым в соответствии с законодательством Российской Федерации назначены пенсия за выслугу лет или </w:t>
      </w:r>
      <w:r w:rsidRPr="000707CD">
        <w:rPr>
          <w:sz w:val="26"/>
          <w:szCs w:val="26"/>
        </w:rPr>
        <w:lastRenderedPageBreak/>
        <w:t>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сельского поселения установлена пенсия за выслугу лет или</w:t>
      </w:r>
      <w:r w:rsidRPr="000707CD">
        <w:rPr>
          <w:b/>
          <w:sz w:val="26"/>
          <w:szCs w:val="26"/>
        </w:rPr>
        <w:t xml:space="preserve"> </w:t>
      </w:r>
      <w:r w:rsidRPr="000707CD">
        <w:rPr>
          <w:sz w:val="26"/>
          <w:szCs w:val="26"/>
        </w:rPr>
        <w:t>ежемесячная доплата к страховой пенсии по иным основаниям.</w:t>
      </w:r>
    </w:p>
    <w:p w:rsidR="000707CD" w:rsidRPr="000707CD" w:rsidRDefault="000707CD" w:rsidP="006A6594">
      <w:pPr>
        <w:autoSpaceDE w:val="0"/>
        <w:autoSpaceDN w:val="0"/>
        <w:adjustRightInd w:val="0"/>
        <w:ind w:firstLine="540"/>
        <w:jc w:val="both"/>
        <w:rPr>
          <w:sz w:val="26"/>
          <w:szCs w:val="26"/>
        </w:rPr>
      </w:pPr>
      <w:r w:rsidRPr="000707CD">
        <w:rPr>
          <w:sz w:val="26"/>
          <w:szCs w:val="26"/>
        </w:rPr>
        <w:t xml:space="preserve">6.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сельского поселения. </w:t>
      </w:r>
    </w:p>
    <w:p w:rsidR="000707CD" w:rsidRPr="000707CD" w:rsidRDefault="000707CD" w:rsidP="006A6594">
      <w:pPr>
        <w:tabs>
          <w:tab w:val="num" w:pos="1134"/>
        </w:tabs>
        <w:jc w:val="both"/>
        <w:rPr>
          <w:sz w:val="26"/>
          <w:szCs w:val="26"/>
        </w:rPr>
      </w:pPr>
      <w:r w:rsidRPr="000707CD">
        <w:rPr>
          <w:sz w:val="26"/>
          <w:szCs w:val="26"/>
        </w:rPr>
        <w:t xml:space="preserve">Размер пенсии за выслугу лет увеличивается на 3 процента среднемесячного денежного содержания муниципального служащего сельского поселения за каждый полный год стажа муниципальной службы в сельском поселении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2" w:history="1">
        <w:r w:rsidRPr="000707CD">
          <w:rPr>
            <w:sz w:val="26"/>
            <w:szCs w:val="26"/>
          </w:rPr>
          <w:t>закону</w:t>
        </w:r>
      </w:hyperlink>
      <w:r w:rsidRPr="000707CD">
        <w:rPr>
          <w:sz w:val="26"/>
          <w:szCs w:val="26"/>
        </w:rPr>
        <w:t xml:space="preserve">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сельском поселении.</w:t>
      </w:r>
    </w:p>
    <w:p w:rsidR="000707CD" w:rsidRPr="000707CD" w:rsidRDefault="000707CD" w:rsidP="006A6594">
      <w:pPr>
        <w:tabs>
          <w:tab w:val="num" w:pos="709"/>
        </w:tabs>
        <w:ind w:firstLine="540"/>
        <w:jc w:val="both"/>
        <w:rPr>
          <w:sz w:val="26"/>
          <w:szCs w:val="26"/>
        </w:rPr>
      </w:pPr>
      <w:r w:rsidRPr="000707CD">
        <w:rPr>
          <w:sz w:val="26"/>
          <w:szCs w:val="26"/>
        </w:rPr>
        <w:t>7. Стаж муниципальной службы в сельском поселении,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0707CD" w:rsidRPr="000707CD" w:rsidRDefault="000707CD" w:rsidP="006A6594">
      <w:pPr>
        <w:tabs>
          <w:tab w:val="left" w:pos="900"/>
          <w:tab w:val="num" w:pos="1134"/>
        </w:tabs>
        <w:ind w:firstLine="540"/>
        <w:jc w:val="both"/>
        <w:rPr>
          <w:sz w:val="26"/>
          <w:szCs w:val="26"/>
        </w:rPr>
      </w:pPr>
      <w:r w:rsidRPr="000707CD">
        <w:rPr>
          <w:sz w:val="26"/>
          <w:szCs w:val="26"/>
        </w:rPr>
        <w:t>8. Исчисление размера пенсии за выслугу лет и определение денежного содержания для исчисления размера пенсии за выслугу лет муниципальным служащим сельского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0707CD" w:rsidRPr="000707CD" w:rsidRDefault="000707CD" w:rsidP="006A6594">
      <w:pPr>
        <w:tabs>
          <w:tab w:val="num" w:pos="1134"/>
        </w:tabs>
        <w:ind w:firstLine="540"/>
        <w:jc w:val="both"/>
        <w:rPr>
          <w:sz w:val="26"/>
          <w:szCs w:val="26"/>
        </w:rPr>
      </w:pPr>
      <w:r w:rsidRPr="000707CD">
        <w:rPr>
          <w:sz w:val="26"/>
          <w:szCs w:val="26"/>
        </w:rPr>
        <w:t>9.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0707CD" w:rsidRPr="000707CD" w:rsidRDefault="000707CD" w:rsidP="006A6594">
      <w:pPr>
        <w:tabs>
          <w:tab w:val="num" w:pos="1134"/>
        </w:tabs>
        <w:ind w:firstLine="540"/>
        <w:jc w:val="both"/>
        <w:rPr>
          <w:sz w:val="26"/>
          <w:szCs w:val="26"/>
        </w:rPr>
      </w:pPr>
      <w:r w:rsidRPr="000707CD">
        <w:rPr>
          <w:sz w:val="26"/>
          <w:szCs w:val="26"/>
        </w:rPr>
        <w:t>10. Финансирование расходов, связанных с выплатой пенсии за выслугу лет, предусмотренных настоящей статьей, осуществляется за счет средств бюджета сельского поселения.</w:t>
      </w:r>
    </w:p>
    <w:p w:rsidR="000707CD" w:rsidRPr="000707CD" w:rsidRDefault="000707CD" w:rsidP="006A6594">
      <w:pPr>
        <w:autoSpaceDE w:val="0"/>
        <w:autoSpaceDN w:val="0"/>
        <w:adjustRightInd w:val="0"/>
        <w:ind w:firstLine="540"/>
        <w:jc w:val="both"/>
        <w:rPr>
          <w:color w:val="000000"/>
          <w:sz w:val="26"/>
          <w:szCs w:val="26"/>
        </w:rPr>
      </w:pPr>
    </w:p>
    <w:p w:rsidR="000707CD" w:rsidRPr="000707CD" w:rsidRDefault="000707CD" w:rsidP="006A6594">
      <w:pPr>
        <w:autoSpaceDE w:val="0"/>
        <w:autoSpaceDN w:val="0"/>
        <w:adjustRightInd w:val="0"/>
        <w:ind w:firstLine="540"/>
        <w:jc w:val="both"/>
        <w:rPr>
          <w:b/>
          <w:color w:val="000000"/>
          <w:sz w:val="26"/>
          <w:szCs w:val="26"/>
        </w:rPr>
      </w:pPr>
      <w:r w:rsidRPr="000707CD">
        <w:rPr>
          <w:b/>
          <w:color w:val="000000"/>
          <w:sz w:val="26"/>
          <w:szCs w:val="26"/>
        </w:rPr>
        <w:t>1.9. в статье 55:</w:t>
      </w:r>
    </w:p>
    <w:p w:rsidR="000707CD" w:rsidRPr="000707CD" w:rsidRDefault="000707CD" w:rsidP="006A6594">
      <w:pPr>
        <w:autoSpaceDE w:val="0"/>
        <w:autoSpaceDN w:val="0"/>
        <w:adjustRightInd w:val="0"/>
        <w:ind w:firstLine="540"/>
        <w:jc w:val="both"/>
        <w:rPr>
          <w:color w:val="000000"/>
          <w:sz w:val="26"/>
          <w:szCs w:val="26"/>
        </w:rPr>
      </w:pPr>
      <w:r w:rsidRPr="000707CD">
        <w:rPr>
          <w:b/>
          <w:color w:val="000000"/>
          <w:sz w:val="26"/>
          <w:szCs w:val="26"/>
        </w:rPr>
        <w:t>а) пункт 2 дополнить</w:t>
      </w:r>
      <w:r w:rsidRPr="000707CD">
        <w:rPr>
          <w:color w:val="000000"/>
          <w:sz w:val="26"/>
          <w:szCs w:val="26"/>
        </w:rPr>
        <w:t xml:space="preserve"> подпунктом 5 следующего содержания:</w:t>
      </w:r>
    </w:p>
    <w:p w:rsidR="000707CD" w:rsidRPr="000707CD" w:rsidRDefault="000707CD" w:rsidP="006A6594">
      <w:pPr>
        <w:tabs>
          <w:tab w:val="num" w:pos="1080"/>
        </w:tabs>
        <w:autoSpaceDE w:val="0"/>
        <w:autoSpaceDN w:val="0"/>
        <w:adjustRightInd w:val="0"/>
        <w:ind w:firstLine="709"/>
        <w:jc w:val="both"/>
        <w:rPr>
          <w:sz w:val="26"/>
          <w:szCs w:val="26"/>
        </w:rPr>
      </w:pPr>
      <w:r w:rsidRPr="000707CD">
        <w:rPr>
          <w:sz w:val="26"/>
          <w:szCs w:val="26"/>
        </w:rPr>
        <w:t>«5) право Главы сельского поселения на ежегодный оплачиваемый отпуск.</w:t>
      </w:r>
    </w:p>
    <w:p w:rsidR="000707CD" w:rsidRPr="000707CD" w:rsidRDefault="000707CD" w:rsidP="006A6594">
      <w:pPr>
        <w:autoSpaceDE w:val="0"/>
        <w:autoSpaceDN w:val="0"/>
        <w:adjustRightInd w:val="0"/>
        <w:ind w:firstLine="540"/>
        <w:jc w:val="both"/>
        <w:rPr>
          <w:sz w:val="26"/>
          <w:szCs w:val="26"/>
        </w:rPr>
      </w:pPr>
      <w:r w:rsidRPr="000707CD">
        <w:rPr>
          <w:sz w:val="26"/>
          <w:szCs w:val="26"/>
        </w:rPr>
        <w:t xml:space="preserve">Продолжительность ежегодного основного оплачиваемого отпуска Главы сельского поселения составляет </w:t>
      </w:r>
      <w:r w:rsidR="00B135DC">
        <w:rPr>
          <w:sz w:val="26"/>
          <w:szCs w:val="26"/>
        </w:rPr>
        <w:t>40 календарных дней.</w:t>
      </w:r>
      <w:r w:rsidRPr="000707CD">
        <w:rPr>
          <w:sz w:val="26"/>
          <w:szCs w:val="26"/>
        </w:rPr>
        <w:t>»</w:t>
      </w:r>
    </w:p>
    <w:p w:rsidR="000707CD" w:rsidRPr="000707CD" w:rsidRDefault="000707CD" w:rsidP="006A6594">
      <w:pPr>
        <w:autoSpaceDE w:val="0"/>
        <w:autoSpaceDN w:val="0"/>
        <w:adjustRightInd w:val="0"/>
        <w:ind w:left="568"/>
        <w:jc w:val="both"/>
        <w:rPr>
          <w:sz w:val="26"/>
          <w:szCs w:val="26"/>
        </w:rPr>
      </w:pPr>
      <w:r w:rsidRPr="000707CD">
        <w:rPr>
          <w:b/>
          <w:sz w:val="26"/>
          <w:szCs w:val="26"/>
        </w:rPr>
        <w:t>б) дополнить</w:t>
      </w:r>
      <w:r w:rsidRPr="000707CD">
        <w:rPr>
          <w:sz w:val="26"/>
          <w:szCs w:val="26"/>
        </w:rPr>
        <w:t xml:space="preserve"> пунктами 5, 6, 7, 8 следующего содержания:</w:t>
      </w:r>
    </w:p>
    <w:p w:rsidR="000707CD" w:rsidRPr="000707CD" w:rsidRDefault="000707CD" w:rsidP="006A6594">
      <w:pPr>
        <w:tabs>
          <w:tab w:val="num" w:pos="1080"/>
        </w:tabs>
        <w:autoSpaceDE w:val="0"/>
        <w:autoSpaceDN w:val="0"/>
        <w:adjustRightInd w:val="0"/>
        <w:ind w:firstLine="540"/>
        <w:jc w:val="both"/>
        <w:rPr>
          <w:sz w:val="26"/>
          <w:szCs w:val="26"/>
        </w:rPr>
      </w:pPr>
      <w:r w:rsidRPr="000707CD">
        <w:rPr>
          <w:sz w:val="26"/>
          <w:szCs w:val="26"/>
        </w:rPr>
        <w:lastRenderedPageBreak/>
        <w:t xml:space="preserve">«5.Главе сельского поселения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страховой пенсии в соответствии с пунктом 6 настоящей статьи. </w:t>
      </w:r>
    </w:p>
    <w:p w:rsidR="000707CD" w:rsidRPr="000707CD" w:rsidRDefault="000707CD" w:rsidP="006A6594">
      <w:pPr>
        <w:tabs>
          <w:tab w:val="num" w:pos="1080"/>
        </w:tabs>
        <w:autoSpaceDE w:val="0"/>
        <w:autoSpaceDN w:val="0"/>
        <w:adjustRightInd w:val="0"/>
        <w:ind w:firstLine="540"/>
        <w:jc w:val="both"/>
        <w:rPr>
          <w:sz w:val="26"/>
          <w:szCs w:val="26"/>
        </w:rPr>
      </w:pPr>
      <w:r w:rsidRPr="000707CD">
        <w:rPr>
          <w:sz w:val="26"/>
          <w:szCs w:val="26"/>
        </w:rPr>
        <w:t>6. Главе сельского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w:t>
      </w:r>
      <w:r w:rsidR="00A37D7D">
        <w:rPr>
          <w:sz w:val="26"/>
          <w:szCs w:val="26"/>
        </w:rPr>
        <w:t>ые должности Самарской области.</w:t>
      </w:r>
    </w:p>
    <w:p w:rsidR="000707CD" w:rsidRPr="000707CD" w:rsidRDefault="000707CD" w:rsidP="006A6594">
      <w:pPr>
        <w:tabs>
          <w:tab w:val="num" w:pos="1080"/>
        </w:tabs>
        <w:autoSpaceDE w:val="0"/>
        <w:autoSpaceDN w:val="0"/>
        <w:adjustRightInd w:val="0"/>
        <w:ind w:firstLine="540"/>
        <w:jc w:val="both"/>
        <w:rPr>
          <w:sz w:val="26"/>
          <w:szCs w:val="26"/>
        </w:rPr>
      </w:pPr>
      <w:r w:rsidRPr="000707CD">
        <w:rPr>
          <w:sz w:val="26"/>
          <w:szCs w:val="26"/>
        </w:rPr>
        <w:t>Социальные гарантии, предусмотренные пунктами 5 и 6 настоящей статьи, предоставляются в порядке, определенном решением Собрания представителей сельского поселения.</w:t>
      </w:r>
    </w:p>
    <w:p w:rsidR="000707CD" w:rsidRPr="000707CD" w:rsidRDefault="000707CD" w:rsidP="006A6594">
      <w:pPr>
        <w:ind w:firstLine="708"/>
        <w:jc w:val="both"/>
        <w:rPr>
          <w:sz w:val="26"/>
          <w:szCs w:val="26"/>
        </w:rPr>
      </w:pPr>
      <w:r w:rsidRPr="000707CD">
        <w:rPr>
          <w:sz w:val="26"/>
          <w:szCs w:val="26"/>
        </w:rPr>
        <w:t>7. Социальные гарантии, предусмотренные пунктами 5 и 6 настоящей статьи,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предусмотренном частью 5.1 статьи 40 Федерального закона от 6.10.2003 № 131-ФЗ «Об общих принципах организации местного самоуправления в Российской Федерации.</w:t>
      </w:r>
      <w:r w:rsidR="00A37D7D">
        <w:rPr>
          <w:sz w:val="26"/>
          <w:szCs w:val="26"/>
        </w:rPr>
        <w:t>»</w:t>
      </w:r>
    </w:p>
    <w:p w:rsidR="000707CD" w:rsidRPr="000707CD" w:rsidRDefault="000707CD" w:rsidP="006A6594">
      <w:pPr>
        <w:tabs>
          <w:tab w:val="num" w:pos="1080"/>
        </w:tabs>
        <w:autoSpaceDE w:val="0"/>
        <w:autoSpaceDN w:val="0"/>
        <w:adjustRightInd w:val="0"/>
        <w:ind w:firstLine="540"/>
        <w:jc w:val="both"/>
        <w:rPr>
          <w:sz w:val="26"/>
          <w:szCs w:val="26"/>
        </w:rPr>
      </w:pPr>
      <w:r w:rsidRPr="000707CD">
        <w:rPr>
          <w:sz w:val="26"/>
          <w:szCs w:val="26"/>
        </w:rPr>
        <w:t>8. Глава сельского поселения в отношениях с Собранием представителей сельского поселения вправе:</w:t>
      </w:r>
    </w:p>
    <w:p w:rsidR="000707CD" w:rsidRPr="000707CD" w:rsidRDefault="000707CD" w:rsidP="006A6594">
      <w:pPr>
        <w:numPr>
          <w:ilvl w:val="1"/>
          <w:numId w:val="4"/>
        </w:numPr>
        <w:autoSpaceDE w:val="0"/>
        <w:autoSpaceDN w:val="0"/>
        <w:adjustRightInd w:val="0"/>
        <w:ind w:left="0"/>
        <w:jc w:val="both"/>
        <w:rPr>
          <w:sz w:val="26"/>
          <w:szCs w:val="26"/>
        </w:rPr>
      </w:pPr>
      <w:r w:rsidRPr="000707CD">
        <w:rPr>
          <w:sz w:val="26"/>
          <w:szCs w:val="26"/>
        </w:rPr>
        <w:t>присутствовать на заседаниях Собрания представителей муниципального района, его комитетов, комиссий с правом совещательного голоса;</w:t>
      </w:r>
    </w:p>
    <w:p w:rsidR="000707CD" w:rsidRPr="000707CD" w:rsidRDefault="000707CD" w:rsidP="006A6594">
      <w:pPr>
        <w:numPr>
          <w:ilvl w:val="1"/>
          <w:numId w:val="4"/>
        </w:numPr>
        <w:autoSpaceDE w:val="0"/>
        <w:autoSpaceDN w:val="0"/>
        <w:adjustRightInd w:val="0"/>
        <w:ind w:left="0"/>
        <w:jc w:val="both"/>
        <w:rPr>
          <w:sz w:val="26"/>
          <w:szCs w:val="26"/>
        </w:rPr>
      </w:pPr>
      <w:r w:rsidRPr="000707CD">
        <w:rPr>
          <w:sz w:val="26"/>
          <w:szCs w:val="26"/>
        </w:rPr>
        <w:t>инициировать созыв внеочередного заседания Собрания представителей сельского поселения;</w:t>
      </w:r>
    </w:p>
    <w:p w:rsidR="000707CD" w:rsidRPr="000707CD" w:rsidRDefault="000707CD" w:rsidP="006A6594">
      <w:pPr>
        <w:numPr>
          <w:ilvl w:val="1"/>
          <w:numId w:val="4"/>
        </w:numPr>
        <w:autoSpaceDE w:val="0"/>
        <w:autoSpaceDN w:val="0"/>
        <w:adjustRightInd w:val="0"/>
        <w:ind w:left="0"/>
        <w:jc w:val="both"/>
        <w:rPr>
          <w:sz w:val="26"/>
          <w:szCs w:val="26"/>
        </w:rPr>
      </w:pPr>
      <w:r w:rsidRPr="000707CD">
        <w:rPr>
          <w:sz w:val="26"/>
          <w:szCs w:val="26"/>
        </w:rPr>
        <w:t>предлагать вопросы в повестку дня заседания Собрания представителей сельского поселения;</w:t>
      </w:r>
    </w:p>
    <w:p w:rsidR="000707CD" w:rsidRPr="000707CD" w:rsidRDefault="000707CD" w:rsidP="006A6594">
      <w:pPr>
        <w:numPr>
          <w:ilvl w:val="1"/>
          <w:numId w:val="4"/>
        </w:numPr>
        <w:autoSpaceDE w:val="0"/>
        <w:autoSpaceDN w:val="0"/>
        <w:adjustRightInd w:val="0"/>
        <w:ind w:left="0"/>
        <w:jc w:val="both"/>
        <w:rPr>
          <w:sz w:val="26"/>
          <w:szCs w:val="26"/>
        </w:rPr>
      </w:pPr>
      <w:r w:rsidRPr="000707CD">
        <w:rPr>
          <w:sz w:val="26"/>
          <w:szCs w:val="26"/>
        </w:rPr>
        <w:t>вносить на рассмотрение Собрания представителей сельского поселения проекты муниципальных правовых актов;</w:t>
      </w:r>
    </w:p>
    <w:p w:rsidR="000707CD" w:rsidRPr="000707CD" w:rsidRDefault="000707CD" w:rsidP="006A6594">
      <w:pPr>
        <w:numPr>
          <w:ilvl w:val="1"/>
          <w:numId w:val="4"/>
        </w:numPr>
        <w:autoSpaceDE w:val="0"/>
        <w:autoSpaceDN w:val="0"/>
        <w:adjustRightInd w:val="0"/>
        <w:ind w:left="0"/>
        <w:jc w:val="both"/>
        <w:rPr>
          <w:sz w:val="26"/>
          <w:szCs w:val="26"/>
        </w:rPr>
      </w:pPr>
      <w:r w:rsidRPr="000707CD">
        <w:rPr>
          <w:sz w:val="26"/>
          <w:szCs w:val="26"/>
        </w:rPr>
        <w:t>выступать с докладами и содокладами по вопросам повестки дня заседания Собрания представителей сельского поселения;</w:t>
      </w:r>
    </w:p>
    <w:p w:rsidR="000707CD" w:rsidRPr="000707CD" w:rsidRDefault="000707CD" w:rsidP="006A6594">
      <w:pPr>
        <w:numPr>
          <w:ilvl w:val="1"/>
          <w:numId w:val="4"/>
        </w:numPr>
        <w:tabs>
          <w:tab w:val="num" w:pos="2160"/>
        </w:tabs>
        <w:autoSpaceDE w:val="0"/>
        <w:autoSpaceDN w:val="0"/>
        <w:adjustRightInd w:val="0"/>
        <w:ind w:left="0"/>
        <w:jc w:val="both"/>
        <w:rPr>
          <w:sz w:val="26"/>
          <w:szCs w:val="26"/>
        </w:rPr>
      </w:pPr>
      <w:r w:rsidRPr="000707CD">
        <w:rPr>
          <w:sz w:val="26"/>
          <w:szCs w:val="26"/>
        </w:rPr>
        <w:t>пользоваться правом внеочередного выступления на заседании Собрания представителей сельского поселения</w:t>
      </w:r>
      <w:r w:rsidRPr="000707CD">
        <w:rPr>
          <w:bCs/>
          <w:sz w:val="26"/>
          <w:szCs w:val="26"/>
        </w:rPr>
        <w:t>.»</w:t>
      </w:r>
    </w:p>
    <w:p w:rsidR="000707CD" w:rsidRPr="000707CD" w:rsidRDefault="000707CD" w:rsidP="000707CD">
      <w:pPr>
        <w:autoSpaceDE w:val="0"/>
        <w:autoSpaceDN w:val="0"/>
        <w:adjustRightInd w:val="0"/>
        <w:ind w:firstLine="540"/>
        <w:jc w:val="both"/>
        <w:rPr>
          <w:color w:val="000000"/>
          <w:sz w:val="26"/>
          <w:szCs w:val="26"/>
        </w:rPr>
      </w:pPr>
    </w:p>
    <w:p w:rsidR="000707CD" w:rsidRPr="000707CD" w:rsidRDefault="000707CD" w:rsidP="000707CD">
      <w:pPr>
        <w:autoSpaceDE w:val="0"/>
        <w:autoSpaceDN w:val="0"/>
        <w:adjustRightInd w:val="0"/>
        <w:ind w:firstLine="540"/>
        <w:jc w:val="both"/>
        <w:rPr>
          <w:b/>
          <w:color w:val="000000"/>
          <w:sz w:val="26"/>
          <w:szCs w:val="26"/>
        </w:rPr>
      </w:pPr>
      <w:r w:rsidRPr="000707CD">
        <w:rPr>
          <w:b/>
          <w:color w:val="000000"/>
          <w:sz w:val="26"/>
          <w:szCs w:val="26"/>
        </w:rPr>
        <w:t>1.10. в статье 57:</w:t>
      </w:r>
    </w:p>
    <w:p w:rsidR="000707CD" w:rsidRPr="000707CD" w:rsidRDefault="000707CD" w:rsidP="000707CD">
      <w:pPr>
        <w:autoSpaceDE w:val="0"/>
        <w:autoSpaceDN w:val="0"/>
        <w:adjustRightInd w:val="0"/>
        <w:ind w:firstLine="540"/>
        <w:jc w:val="both"/>
        <w:rPr>
          <w:color w:val="000000"/>
          <w:sz w:val="26"/>
          <w:szCs w:val="26"/>
        </w:rPr>
      </w:pPr>
      <w:r w:rsidRPr="000707CD">
        <w:rPr>
          <w:b/>
          <w:color w:val="000000"/>
          <w:sz w:val="26"/>
          <w:szCs w:val="26"/>
        </w:rPr>
        <w:t xml:space="preserve">а) пункт 1 изложить </w:t>
      </w:r>
      <w:r w:rsidRPr="000707CD">
        <w:rPr>
          <w:color w:val="000000"/>
          <w:sz w:val="26"/>
          <w:szCs w:val="26"/>
        </w:rPr>
        <w:t>в следующей редакции:</w:t>
      </w:r>
    </w:p>
    <w:p w:rsidR="000707CD" w:rsidRPr="000707CD" w:rsidRDefault="000707CD" w:rsidP="000707CD">
      <w:pPr>
        <w:ind w:firstLine="708"/>
        <w:jc w:val="both"/>
        <w:rPr>
          <w:bCs/>
          <w:sz w:val="26"/>
          <w:szCs w:val="26"/>
        </w:rPr>
      </w:pPr>
      <w:r w:rsidRPr="000707CD">
        <w:rPr>
          <w:color w:val="000000"/>
          <w:sz w:val="26"/>
          <w:szCs w:val="26"/>
        </w:rPr>
        <w:t>«</w:t>
      </w:r>
      <w:r w:rsidRPr="000707CD">
        <w:rPr>
          <w:bCs/>
          <w:sz w:val="26"/>
          <w:szCs w:val="26"/>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w:t>
      </w:r>
      <w:r w:rsidRPr="000707CD">
        <w:rPr>
          <w:sz w:val="26"/>
          <w:szCs w:val="26"/>
        </w:rPr>
        <w:t xml:space="preserve">в Устав сельского поселения вносятся изменения в форме точного воспроизведения положений </w:t>
      </w:r>
      <w:hyperlink r:id="rId13" w:history="1">
        <w:r w:rsidRPr="000707CD">
          <w:rPr>
            <w:sz w:val="26"/>
            <w:szCs w:val="26"/>
          </w:rPr>
          <w:t>Конституции</w:t>
        </w:r>
      </w:hyperlink>
      <w:r w:rsidRPr="000707CD">
        <w:rPr>
          <w:sz w:val="26"/>
          <w:szCs w:val="26"/>
        </w:rPr>
        <w:t xml:space="preserve"> Российской Федерации, федеральных законов, Устава или законов Самарской области в целях приведения его в соответствие с этими нормативными правовыми актами.»</w:t>
      </w:r>
    </w:p>
    <w:p w:rsidR="000707CD" w:rsidRPr="000707CD" w:rsidRDefault="000707CD" w:rsidP="000707CD">
      <w:pPr>
        <w:autoSpaceDE w:val="0"/>
        <w:autoSpaceDN w:val="0"/>
        <w:adjustRightInd w:val="0"/>
        <w:ind w:firstLine="540"/>
        <w:jc w:val="both"/>
        <w:rPr>
          <w:color w:val="000000"/>
          <w:sz w:val="26"/>
          <w:szCs w:val="26"/>
        </w:rPr>
      </w:pPr>
      <w:r w:rsidRPr="000707CD">
        <w:rPr>
          <w:b/>
          <w:color w:val="000000"/>
          <w:sz w:val="26"/>
          <w:szCs w:val="26"/>
        </w:rPr>
        <w:t xml:space="preserve">б) в пункте 2 </w:t>
      </w:r>
      <w:r w:rsidRPr="000707CD">
        <w:rPr>
          <w:color w:val="000000"/>
          <w:sz w:val="26"/>
          <w:szCs w:val="26"/>
        </w:rPr>
        <w:t xml:space="preserve">второе предложение изложить в следующей редакции: </w:t>
      </w:r>
    </w:p>
    <w:p w:rsidR="000707CD" w:rsidRPr="000707CD" w:rsidRDefault="000707CD" w:rsidP="000707CD">
      <w:pPr>
        <w:autoSpaceDE w:val="0"/>
        <w:autoSpaceDN w:val="0"/>
        <w:adjustRightInd w:val="0"/>
        <w:ind w:firstLine="540"/>
        <w:jc w:val="both"/>
        <w:rPr>
          <w:color w:val="000000"/>
          <w:sz w:val="26"/>
          <w:szCs w:val="26"/>
          <w:shd w:val="clear" w:color="auto" w:fill="FFFFFF"/>
        </w:rPr>
      </w:pPr>
      <w:r w:rsidRPr="000707CD">
        <w:rPr>
          <w:color w:val="000000"/>
          <w:sz w:val="26"/>
          <w:szCs w:val="26"/>
        </w:rPr>
        <w:t>«</w:t>
      </w:r>
      <w:r w:rsidRPr="000707CD">
        <w:rPr>
          <w:color w:val="000000"/>
          <w:sz w:val="26"/>
          <w:szCs w:val="26"/>
          <w:shd w:val="clear" w:color="auto" w:fill="FFFFFF"/>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w:t>
      </w:r>
      <w:r w:rsidRPr="000707CD">
        <w:rPr>
          <w:color w:val="000000"/>
          <w:sz w:val="26"/>
          <w:szCs w:val="26"/>
          <w:shd w:val="clear" w:color="auto" w:fill="FFFFFF"/>
        </w:rPr>
        <w:lastRenderedPageBreak/>
        <w:t>точного воспроизведения положений Конституции Российской Федерации, федеральных законов или законов Самарской области в целях приведения данного Устава в соответствие с этими нормативными правовыми актами».</w:t>
      </w:r>
    </w:p>
    <w:p w:rsidR="000707CD" w:rsidRPr="000707CD" w:rsidRDefault="000707CD" w:rsidP="000707CD">
      <w:pPr>
        <w:autoSpaceDE w:val="0"/>
        <w:autoSpaceDN w:val="0"/>
        <w:adjustRightInd w:val="0"/>
        <w:ind w:firstLine="540"/>
        <w:jc w:val="both"/>
        <w:rPr>
          <w:color w:val="000000"/>
          <w:sz w:val="26"/>
          <w:szCs w:val="26"/>
          <w:shd w:val="clear" w:color="auto" w:fill="FFFFFF"/>
        </w:rPr>
      </w:pPr>
      <w:r w:rsidRPr="000707CD">
        <w:rPr>
          <w:b/>
          <w:color w:val="000000"/>
          <w:sz w:val="26"/>
          <w:szCs w:val="26"/>
          <w:shd w:val="clear" w:color="auto" w:fill="FFFFFF"/>
        </w:rPr>
        <w:t>в) дополнить пунктом 8</w:t>
      </w:r>
      <w:r w:rsidRPr="000707CD">
        <w:rPr>
          <w:color w:val="000000"/>
          <w:sz w:val="26"/>
          <w:szCs w:val="26"/>
          <w:shd w:val="clear" w:color="auto" w:fill="FFFFFF"/>
        </w:rPr>
        <w:t xml:space="preserve"> следующего содержания:</w:t>
      </w:r>
    </w:p>
    <w:p w:rsidR="000707CD" w:rsidRPr="000707CD" w:rsidRDefault="000707CD" w:rsidP="000707CD">
      <w:pPr>
        <w:autoSpaceDE w:val="0"/>
        <w:autoSpaceDN w:val="0"/>
        <w:adjustRightInd w:val="0"/>
        <w:ind w:firstLine="540"/>
        <w:jc w:val="both"/>
        <w:rPr>
          <w:color w:val="000000"/>
          <w:sz w:val="26"/>
          <w:szCs w:val="26"/>
        </w:rPr>
      </w:pPr>
      <w:r w:rsidRPr="000707CD">
        <w:rPr>
          <w:color w:val="000000"/>
          <w:sz w:val="26"/>
          <w:szCs w:val="26"/>
          <w:shd w:val="clear" w:color="auto" w:fill="FFFFFF"/>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указанный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707CD" w:rsidRPr="000707CD" w:rsidRDefault="000707CD" w:rsidP="000707CD">
      <w:pPr>
        <w:autoSpaceDE w:val="0"/>
        <w:autoSpaceDN w:val="0"/>
        <w:adjustRightInd w:val="0"/>
        <w:jc w:val="both"/>
        <w:rPr>
          <w:sz w:val="26"/>
          <w:szCs w:val="26"/>
          <w:highlight w:val="yellow"/>
        </w:rPr>
      </w:pPr>
    </w:p>
    <w:p w:rsidR="000707CD" w:rsidRPr="000707CD" w:rsidRDefault="000707CD" w:rsidP="000707CD">
      <w:pPr>
        <w:autoSpaceDE w:val="0"/>
        <w:autoSpaceDN w:val="0"/>
        <w:adjustRightInd w:val="0"/>
        <w:ind w:firstLine="540"/>
        <w:jc w:val="both"/>
        <w:rPr>
          <w:sz w:val="26"/>
          <w:szCs w:val="26"/>
        </w:rPr>
      </w:pPr>
      <w:r w:rsidRPr="000707CD">
        <w:rPr>
          <w:b/>
          <w:sz w:val="26"/>
          <w:szCs w:val="26"/>
        </w:rPr>
        <w:t>1.11. подпункт 4 пункта 2 статьи 88</w:t>
      </w:r>
      <w:r w:rsidRPr="000707CD">
        <w:rPr>
          <w:sz w:val="26"/>
          <w:szCs w:val="26"/>
        </w:rPr>
        <w:t xml:space="preserve"> изложить в следующей редакции:</w:t>
      </w:r>
    </w:p>
    <w:p w:rsidR="000707CD" w:rsidRPr="000707CD" w:rsidRDefault="000707CD" w:rsidP="000707CD">
      <w:pPr>
        <w:autoSpaceDE w:val="0"/>
        <w:autoSpaceDN w:val="0"/>
        <w:adjustRightInd w:val="0"/>
        <w:jc w:val="both"/>
        <w:rPr>
          <w:sz w:val="26"/>
          <w:szCs w:val="26"/>
          <w:highlight w:val="yellow"/>
        </w:rPr>
      </w:pPr>
      <w:r w:rsidRPr="000707CD">
        <w:rPr>
          <w:sz w:val="26"/>
          <w:szCs w:val="26"/>
        </w:rPr>
        <w:t>«</w:t>
      </w:r>
      <w:r w:rsidR="0029294B">
        <w:rPr>
          <w:sz w:val="26"/>
          <w:szCs w:val="26"/>
        </w:rPr>
        <w:t>4</w:t>
      </w:r>
      <w:r w:rsidRPr="000707CD">
        <w:rPr>
          <w:sz w:val="26"/>
          <w:szCs w:val="26"/>
        </w:rPr>
        <w:t xml:space="preserve">) </w:t>
      </w:r>
      <w:r w:rsidRPr="000707CD">
        <w:rPr>
          <w:bCs/>
          <w:spacing w:val="2"/>
          <w:sz w:val="26"/>
          <w:szCs w:val="26"/>
          <w:shd w:val="clear" w:color="auto" w:fill="FFFFFF"/>
        </w:rPr>
        <w:t>несоблюдение ограничений, запретов, неисполнение обязанностей, которые установлены</w:t>
      </w:r>
      <w:r w:rsidRPr="000707CD">
        <w:rPr>
          <w:rStyle w:val="apple-converted-space"/>
          <w:bCs/>
          <w:spacing w:val="2"/>
          <w:sz w:val="26"/>
          <w:szCs w:val="26"/>
          <w:shd w:val="clear" w:color="auto" w:fill="FFFFFF"/>
        </w:rPr>
        <w:t xml:space="preserve"> </w:t>
      </w:r>
      <w:hyperlink r:id="rId14" w:history="1">
        <w:r w:rsidRPr="000707CD">
          <w:rPr>
            <w:rStyle w:val="a3"/>
            <w:bCs/>
            <w:color w:val="auto"/>
            <w:spacing w:val="2"/>
            <w:sz w:val="26"/>
            <w:szCs w:val="26"/>
            <w:u w:val="none"/>
            <w:shd w:val="clear" w:color="auto" w:fill="FFFFFF"/>
          </w:rPr>
          <w:t>Федеральным законом от 25 декабря 2008 года N 273-ФЗ "О противодействии коррупции"</w:t>
        </w:r>
      </w:hyperlink>
      <w:r w:rsidRPr="000707CD">
        <w:rPr>
          <w:bCs/>
          <w:spacing w:val="2"/>
          <w:sz w:val="26"/>
          <w:szCs w:val="26"/>
          <w:shd w:val="clear" w:color="auto" w:fill="FFFFFF"/>
        </w:rPr>
        <w:t>,</w:t>
      </w:r>
      <w:r w:rsidRPr="000707CD">
        <w:rPr>
          <w:rStyle w:val="apple-converted-space"/>
          <w:bCs/>
          <w:spacing w:val="2"/>
          <w:sz w:val="26"/>
          <w:szCs w:val="26"/>
          <w:shd w:val="clear" w:color="auto" w:fill="FFFFFF"/>
        </w:rPr>
        <w:t xml:space="preserve"> </w:t>
      </w:r>
      <w:hyperlink r:id="rId15" w:history="1">
        <w:r w:rsidRPr="000707CD">
          <w:rPr>
            <w:rStyle w:val="a3"/>
            <w:bCs/>
            <w:color w:val="auto"/>
            <w:spacing w:val="2"/>
            <w:sz w:val="26"/>
            <w:szCs w:val="26"/>
            <w:u w:val="none"/>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0707CD">
        <w:rPr>
          <w:bCs/>
          <w:spacing w:val="2"/>
          <w:sz w:val="26"/>
          <w:szCs w:val="26"/>
          <w:shd w:val="clear" w:color="auto" w:fill="FFFFFF"/>
        </w:rPr>
        <w:t>,</w:t>
      </w:r>
      <w:r w:rsidRPr="000707CD">
        <w:rPr>
          <w:rStyle w:val="apple-converted-space"/>
          <w:bCs/>
          <w:spacing w:val="2"/>
          <w:sz w:val="26"/>
          <w:szCs w:val="26"/>
          <w:shd w:val="clear" w:color="auto" w:fill="FFFFFF"/>
        </w:rPr>
        <w:t xml:space="preserve"> </w:t>
      </w:r>
      <w:hyperlink r:id="rId16" w:history="1">
        <w:r w:rsidRPr="000707CD">
          <w:rPr>
            <w:rStyle w:val="a3"/>
            <w:bCs/>
            <w:color w:val="auto"/>
            <w:spacing w:val="2"/>
            <w:sz w:val="26"/>
            <w:szCs w:val="26"/>
            <w:u w:val="none"/>
            <w:shd w:val="clear" w:color="auto" w:fill="FFFFF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707CD">
        <w:rPr>
          <w:bCs/>
          <w:spacing w:val="2"/>
          <w:sz w:val="26"/>
          <w:szCs w:val="26"/>
          <w:shd w:val="clear" w:color="auto" w:fill="FFFFFF"/>
        </w:rPr>
        <w:t>»</w:t>
      </w:r>
    </w:p>
    <w:p w:rsidR="000707CD" w:rsidRPr="000707CD" w:rsidRDefault="006A6594" w:rsidP="006A6594">
      <w:pPr>
        <w:pStyle w:val="2"/>
        <w:tabs>
          <w:tab w:val="left" w:pos="1200"/>
        </w:tabs>
        <w:ind w:firstLine="0"/>
        <w:rPr>
          <w:noProof/>
          <w:sz w:val="26"/>
          <w:szCs w:val="26"/>
        </w:rPr>
      </w:pPr>
      <w:r>
        <w:rPr>
          <w:sz w:val="26"/>
          <w:szCs w:val="26"/>
        </w:rPr>
        <w:t xml:space="preserve">            2.</w:t>
      </w:r>
      <w:r w:rsidR="000707CD" w:rsidRPr="000707CD">
        <w:rPr>
          <w:sz w:val="26"/>
          <w:szCs w:val="26"/>
        </w:rPr>
        <w:t xml:space="preserve">Поручить Главе сельского поселения </w:t>
      </w:r>
      <w:r w:rsidR="00D931BE">
        <w:rPr>
          <w:bCs/>
          <w:sz w:val="26"/>
          <w:szCs w:val="26"/>
        </w:rPr>
        <w:t>Березняки</w:t>
      </w:r>
      <w:r w:rsidR="000707CD" w:rsidRPr="000707CD">
        <w:rPr>
          <w:bCs/>
          <w:sz w:val="26"/>
          <w:szCs w:val="26"/>
        </w:rPr>
        <w:t xml:space="preserve"> муниципального района Кинель-Черкасский Самарской области </w:t>
      </w:r>
      <w:r w:rsidR="000707CD" w:rsidRPr="000707CD">
        <w:rPr>
          <w:sz w:val="26"/>
          <w:szCs w:val="26"/>
        </w:rPr>
        <w:t>направить настоящее решение на государственную регистрацию в течение 15 (пятнадцати) дней со дня принятия настоящего решения.</w:t>
      </w:r>
    </w:p>
    <w:p w:rsidR="000707CD" w:rsidRPr="000707CD" w:rsidRDefault="006A6594" w:rsidP="006A6594">
      <w:pPr>
        <w:pStyle w:val="2"/>
        <w:tabs>
          <w:tab w:val="left" w:pos="1200"/>
        </w:tabs>
        <w:ind w:firstLine="0"/>
        <w:rPr>
          <w:noProof/>
          <w:sz w:val="26"/>
          <w:szCs w:val="26"/>
        </w:rPr>
      </w:pPr>
      <w:r>
        <w:rPr>
          <w:sz w:val="26"/>
          <w:szCs w:val="26"/>
        </w:rPr>
        <w:t xml:space="preserve">          3.</w:t>
      </w:r>
      <w:r w:rsidR="000707CD" w:rsidRPr="000707CD">
        <w:rPr>
          <w:sz w:val="26"/>
          <w:szCs w:val="26"/>
        </w:rPr>
        <w:t xml:space="preserve">После государственной регистрации вносимых настоящим решением изменений в Устав сельского поселения </w:t>
      </w:r>
      <w:r w:rsidR="00D931BE">
        <w:rPr>
          <w:sz w:val="26"/>
          <w:szCs w:val="26"/>
        </w:rPr>
        <w:t>Березняки</w:t>
      </w:r>
      <w:r w:rsidR="000707CD" w:rsidRPr="000707CD">
        <w:rPr>
          <w:sz w:val="26"/>
          <w:szCs w:val="26"/>
        </w:rPr>
        <w:t xml:space="preserve"> муниципального района </w:t>
      </w:r>
      <w:r w:rsidR="000707CD" w:rsidRPr="000707CD">
        <w:rPr>
          <w:bCs/>
          <w:sz w:val="26"/>
          <w:szCs w:val="26"/>
        </w:rPr>
        <w:t>Кинель-Черкасский</w:t>
      </w:r>
      <w:r w:rsidR="000707CD" w:rsidRPr="000707CD">
        <w:rPr>
          <w:sz w:val="26"/>
          <w:szCs w:val="26"/>
        </w:rPr>
        <w:t xml:space="preserve"> Самарской области осуществить официальное опубликование настоящего решения в газете </w:t>
      </w:r>
      <w:r w:rsidR="000707CD" w:rsidRPr="000707CD">
        <w:rPr>
          <w:bCs/>
          <w:snapToGrid w:val="0"/>
          <w:sz w:val="26"/>
          <w:szCs w:val="26"/>
        </w:rPr>
        <w:t>«</w:t>
      </w:r>
      <w:r w:rsidR="000707CD" w:rsidRPr="006A6594">
        <w:rPr>
          <w:bCs/>
          <w:snapToGrid w:val="0"/>
          <w:sz w:val="26"/>
          <w:szCs w:val="26"/>
        </w:rPr>
        <w:t>Трудовая жизнь</w:t>
      </w:r>
      <w:r w:rsidR="000707CD" w:rsidRPr="000707CD">
        <w:rPr>
          <w:bCs/>
          <w:snapToGrid w:val="0"/>
          <w:sz w:val="26"/>
          <w:szCs w:val="26"/>
        </w:rPr>
        <w:t>»</w:t>
      </w:r>
      <w:r w:rsidR="000707CD" w:rsidRPr="000707CD">
        <w:rPr>
          <w:sz w:val="26"/>
          <w:szCs w:val="26"/>
        </w:rPr>
        <w:t>.</w:t>
      </w:r>
    </w:p>
    <w:p w:rsidR="000707CD" w:rsidRPr="000707CD" w:rsidRDefault="000707CD" w:rsidP="000707CD">
      <w:pPr>
        <w:tabs>
          <w:tab w:val="num" w:pos="720"/>
          <w:tab w:val="left" w:pos="1200"/>
        </w:tabs>
        <w:autoSpaceDE w:val="0"/>
        <w:autoSpaceDN w:val="0"/>
        <w:ind w:firstLine="540"/>
        <w:jc w:val="both"/>
        <w:rPr>
          <w:sz w:val="26"/>
          <w:szCs w:val="26"/>
        </w:rPr>
      </w:pPr>
      <w:r w:rsidRPr="000707CD">
        <w:rPr>
          <w:noProof/>
          <w:sz w:val="26"/>
          <w:szCs w:val="26"/>
        </w:rPr>
        <w:t xml:space="preserve">4. </w:t>
      </w:r>
      <w:r w:rsidRPr="000707CD">
        <w:rPr>
          <w:sz w:val="26"/>
          <w:szCs w:val="26"/>
        </w:rPr>
        <w:t>Настоящее решение вступает в силу со дня его официального опубликования, за исключением подпункта 1.3 пункта 1 и абзаца 4 подпункта 1.7 пункта 1 настоящего решения.</w:t>
      </w:r>
    </w:p>
    <w:p w:rsidR="000707CD" w:rsidRPr="000707CD" w:rsidRDefault="000707CD" w:rsidP="000707CD">
      <w:pPr>
        <w:tabs>
          <w:tab w:val="left" w:pos="1200"/>
        </w:tabs>
        <w:autoSpaceDN w:val="0"/>
        <w:adjustRightInd w:val="0"/>
        <w:ind w:firstLine="709"/>
        <w:jc w:val="both"/>
        <w:rPr>
          <w:sz w:val="26"/>
          <w:szCs w:val="26"/>
        </w:rPr>
      </w:pPr>
      <w:r w:rsidRPr="000707CD">
        <w:rPr>
          <w:sz w:val="26"/>
          <w:szCs w:val="26"/>
        </w:rPr>
        <w:t>Подпункт 1.3 пункта 1 и абзац 4 подпункта 1.7 пункта 1 настоящего решения вступают в силу по истечении срока полномочий Собрания представителей сельского поселения, принявшего настоящее Решение.</w:t>
      </w:r>
    </w:p>
    <w:p w:rsidR="003D304B" w:rsidRPr="006D5719" w:rsidRDefault="003D304B" w:rsidP="003D304B">
      <w:pPr>
        <w:autoSpaceDE w:val="0"/>
        <w:autoSpaceDN w:val="0"/>
        <w:adjustRightInd w:val="0"/>
        <w:jc w:val="both"/>
        <w:rPr>
          <w:sz w:val="26"/>
          <w:szCs w:val="26"/>
        </w:rPr>
      </w:pPr>
    </w:p>
    <w:p w:rsidR="006D5719" w:rsidRPr="006D5719" w:rsidRDefault="003D304B" w:rsidP="003D304B">
      <w:pPr>
        <w:rPr>
          <w:bCs/>
          <w:sz w:val="26"/>
          <w:szCs w:val="26"/>
        </w:rPr>
      </w:pPr>
      <w:r w:rsidRPr="006D5719">
        <w:rPr>
          <w:sz w:val="26"/>
          <w:szCs w:val="26"/>
        </w:rPr>
        <w:t>Глава</w:t>
      </w:r>
      <w:r w:rsidR="006D5719" w:rsidRPr="006D5719">
        <w:rPr>
          <w:sz w:val="26"/>
          <w:szCs w:val="26"/>
        </w:rPr>
        <w:t xml:space="preserve"> </w:t>
      </w:r>
      <w:r w:rsidRPr="006D5719">
        <w:rPr>
          <w:sz w:val="26"/>
          <w:szCs w:val="26"/>
        </w:rPr>
        <w:t>сельского</w:t>
      </w:r>
      <w:r w:rsidRPr="006D5719">
        <w:rPr>
          <w:bCs/>
          <w:sz w:val="26"/>
          <w:szCs w:val="26"/>
        </w:rPr>
        <w:t xml:space="preserve"> поселения Березняки </w:t>
      </w:r>
    </w:p>
    <w:p w:rsidR="006D5719" w:rsidRPr="006D5719" w:rsidRDefault="006D5719" w:rsidP="003D304B">
      <w:pPr>
        <w:rPr>
          <w:bCs/>
          <w:sz w:val="26"/>
          <w:szCs w:val="26"/>
        </w:rPr>
      </w:pPr>
      <w:r w:rsidRPr="006D5719">
        <w:rPr>
          <w:bCs/>
          <w:sz w:val="26"/>
          <w:szCs w:val="26"/>
        </w:rPr>
        <w:t xml:space="preserve">муниципального района Кинель-Черкасский </w:t>
      </w:r>
    </w:p>
    <w:p w:rsidR="003D304B" w:rsidRPr="006D5719" w:rsidRDefault="006D5719" w:rsidP="003D304B">
      <w:pPr>
        <w:rPr>
          <w:sz w:val="26"/>
          <w:szCs w:val="26"/>
        </w:rPr>
      </w:pPr>
      <w:r w:rsidRPr="006D5719">
        <w:rPr>
          <w:bCs/>
          <w:sz w:val="26"/>
          <w:szCs w:val="26"/>
        </w:rPr>
        <w:t>Самарской области</w:t>
      </w:r>
      <w:r w:rsidR="003D304B" w:rsidRPr="006D5719">
        <w:rPr>
          <w:sz w:val="26"/>
          <w:szCs w:val="26"/>
        </w:rPr>
        <w:tab/>
      </w:r>
      <w:r w:rsidRPr="006D5719">
        <w:rPr>
          <w:sz w:val="26"/>
          <w:szCs w:val="26"/>
        </w:rPr>
        <w:t xml:space="preserve">                                                                  </w:t>
      </w:r>
      <w:r>
        <w:rPr>
          <w:sz w:val="26"/>
          <w:szCs w:val="26"/>
        </w:rPr>
        <w:t xml:space="preserve">             </w:t>
      </w:r>
      <w:r w:rsidRPr="006D5719">
        <w:rPr>
          <w:sz w:val="26"/>
          <w:szCs w:val="26"/>
        </w:rPr>
        <w:t>А.Е.Пургаев</w:t>
      </w:r>
      <w:r w:rsidR="003D304B" w:rsidRPr="006D5719">
        <w:rPr>
          <w:sz w:val="26"/>
          <w:szCs w:val="26"/>
        </w:rPr>
        <w:tab/>
      </w:r>
      <w:r w:rsidR="003D304B" w:rsidRPr="006D5719">
        <w:rPr>
          <w:sz w:val="26"/>
          <w:szCs w:val="26"/>
        </w:rPr>
        <w:tab/>
      </w:r>
    </w:p>
    <w:p w:rsidR="003D304B" w:rsidRPr="006D5719" w:rsidRDefault="003D304B" w:rsidP="003D304B">
      <w:pPr>
        <w:rPr>
          <w:sz w:val="26"/>
          <w:szCs w:val="26"/>
        </w:rPr>
      </w:pPr>
      <w:r w:rsidRPr="006D5719">
        <w:rPr>
          <w:sz w:val="26"/>
          <w:szCs w:val="26"/>
        </w:rPr>
        <w:t>Председатель Собрания представителей</w:t>
      </w:r>
    </w:p>
    <w:p w:rsidR="006D5719" w:rsidRPr="006D5719" w:rsidRDefault="003D304B" w:rsidP="003D304B">
      <w:pPr>
        <w:rPr>
          <w:bCs/>
          <w:sz w:val="26"/>
          <w:szCs w:val="26"/>
        </w:rPr>
      </w:pPr>
      <w:r w:rsidRPr="006D5719">
        <w:rPr>
          <w:sz w:val="26"/>
          <w:szCs w:val="26"/>
        </w:rPr>
        <w:lastRenderedPageBreak/>
        <w:t>сельского</w:t>
      </w:r>
      <w:r w:rsidR="006D5719" w:rsidRPr="006D5719">
        <w:rPr>
          <w:bCs/>
          <w:sz w:val="26"/>
          <w:szCs w:val="26"/>
        </w:rPr>
        <w:t xml:space="preserve"> поселения Березняки </w:t>
      </w:r>
    </w:p>
    <w:p w:rsidR="006D5719" w:rsidRPr="006D5719" w:rsidRDefault="006D5719" w:rsidP="003D304B">
      <w:pPr>
        <w:rPr>
          <w:bCs/>
          <w:sz w:val="26"/>
          <w:szCs w:val="26"/>
        </w:rPr>
      </w:pPr>
      <w:r w:rsidRPr="006D5719">
        <w:rPr>
          <w:bCs/>
          <w:sz w:val="26"/>
          <w:szCs w:val="26"/>
        </w:rPr>
        <w:t xml:space="preserve">муниципального района Кинель-Черкасский </w:t>
      </w:r>
    </w:p>
    <w:p w:rsidR="003D304B" w:rsidRPr="006D5719" w:rsidRDefault="006D5719" w:rsidP="003D304B">
      <w:pPr>
        <w:rPr>
          <w:sz w:val="26"/>
          <w:szCs w:val="26"/>
        </w:rPr>
      </w:pPr>
      <w:r w:rsidRPr="006D5719">
        <w:rPr>
          <w:bCs/>
          <w:sz w:val="26"/>
          <w:szCs w:val="26"/>
        </w:rPr>
        <w:t xml:space="preserve">Самарской области                                         </w:t>
      </w:r>
      <w:r>
        <w:rPr>
          <w:bCs/>
          <w:sz w:val="26"/>
          <w:szCs w:val="26"/>
        </w:rPr>
        <w:t xml:space="preserve">                                             Т</w:t>
      </w:r>
      <w:r w:rsidRPr="006D5719">
        <w:rPr>
          <w:bCs/>
          <w:sz w:val="26"/>
          <w:szCs w:val="26"/>
        </w:rPr>
        <w:t>.А.Анчикова</w:t>
      </w:r>
    </w:p>
    <w:p w:rsidR="00A2063D" w:rsidRDefault="00A2063D"/>
    <w:sectPr w:rsidR="00A2063D" w:rsidSect="00A20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D6FF2"/>
    <w:multiLevelType w:val="hybridMultilevel"/>
    <w:tmpl w:val="C7FED84E"/>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541630"/>
    <w:multiLevelType w:val="hybridMultilevel"/>
    <w:tmpl w:val="3E8E241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04B"/>
    <w:rsid w:val="000707CD"/>
    <w:rsid w:val="000E3E1C"/>
    <w:rsid w:val="0018464B"/>
    <w:rsid w:val="0029294B"/>
    <w:rsid w:val="00363E2B"/>
    <w:rsid w:val="003A48FE"/>
    <w:rsid w:val="003C020E"/>
    <w:rsid w:val="003D304B"/>
    <w:rsid w:val="0047543C"/>
    <w:rsid w:val="004C7E95"/>
    <w:rsid w:val="00581D23"/>
    <w:rsid w:val="00605D1C"/>
    <w:rsid w:val="006A6594"/>
    <w:rsid w:val="006D5719"/>
    <w:rsid w:val="0078676B"/>
    <w:rsid w:val="008012C4"/>
    <w:rsid w:val="00A2063D"/>
    <w:rsid w:val="00A37D7D"/>
    <w:rsid w:val="00B135DC"/>
    <w:rsid w:val="00B748C7"/>
    <w:rsid w:val="00B75D4B"/>
    <w:rsid w:val="00BD24D1"/>
    <w:rsid w:val="00D931BE"/>
    <w:rsid w:val="00E07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D304B"/>
    <w:rPr>
      <w:color w:val="0000FF"/>
      <w:u w:val="single"/>
    </w:rPr>
  </w:style>
  <w:style w:type="paragraph" w:styleId="2">
    <w:name w:val="Body Text 2"/>
    <w:basedOn w:val="a"/>
    <w:link w:val="21"/>
    <w:semiHidden/>
    <w:unhideWhenUsed/>
    <w:rsid w:val="003D304B"/>
    <w:pPr>
      <w:autoSpaceDE w:val="0"/>
      <w:autoSpaceDN w:val="0"/>
      <w:ind w:firstLine="709"/>
      <w:jc w:val="both"/>
    </w:pPr>
  </w:style>
  <w:style w:type="character" w:customStyle="1" w:styleId="20">
    <w:name w:val="Основной текст 2 Знак"/>
    <w:basedOn w:val="a0"/>
    <w:link w:val="2"/>
    <w:semiHidden/>
    <w:rsid w:val="003D304B"/>
    <w:rPr>
      <w:rFonts w:ascii="Times New Roman" w:eastAsia="Times New Roman" w:hAnsi="Times New Roman" w:cs="Times New Roman"/>
      <w:sz w:val="24"/>
      <w:szCs w:val="24"/>
      <w:lang w:eastAsia="ru-RU"/>
    </w:rPr>
  </w:style>
  <w:style w:type="paragraph" w:styleId="a4">
    <w:name w:val="No Spacing"/>
    <w:qFormat/>
    <w:rsid w:val="003D304B"/>
    <w:pPr>
      <w:spacing w:after="0" w:line="240" w:lineRule="auto"/>
    </w:pPr>
    <w:rPr>
      <w:rFonts w:ascii="Calibri" w:eastAsia="Times New Roman" w:hAnsi="Calibri" w:cs="Times New Roman"/>
      <w:lang w:eastAsia="ru-RU"/>
    </w:rPr>
  </w:style>
  <w:style w:type="character" w:customStyle="1" w:styleId="21">
    <w:name w:val="Основной текст 2 Знак1"/>
    <w:basedOn w:val="a0"/>
    <w:link w:val="2"/>
    <w:semiHidden/>
    <w:locked/>
    <w:rsid w:val="003D304B"/>
    <w:rPr>
      <w:rFonts w:ascii="Times New Roman" w:eastAsia="Times New Roman" w:hAnsi="Times New Roman" w:cs="Times New Roman"/>
      <w:sz w:val="24"/>
      <w:szCs w:val="24"/>
      <w:lang w:eastAsia="ru-RU"/>
    </w:rPr>
  </w:style>
  <w:style w:type="table" w:styleId="a5">
    <w:name w:val="Table Grid"/>
    <w:basedOn w:val="a1"/>
    <w:rsid w:val="003D30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707CD"/>
  </w:style>
  <w:style w:type="character" w:customStyle="1" w:styleId="comment">
    <w:name w:val="comment"/>
    <w:basedOn w:val="a0"/>
    <w:rsid w:val="000707CD"/>
  </w:style>
  <w:style w:type="paragraph" w:customStyle="1" w:styleId="formattexttopleveltext">
    <w:name w:val="formattext topleveltext"/>
    <w:basedOn w:val="a"/>
    <w:rsid w:val="000707CD"/>
    <w:pPr>
      <w:spacing w:before="100" w:beforeAutospacing="1" w:after="100" w:afterAutospacing="1"/>
    </w:pPr>
  </w:style>
  <w:style w:type="paragraph" w:customStyle="1" w:styleId="p11">
    <w:name w:val="p11"/>
    <w:basedOn w:val="a"/>
    <w:rsid w:val="000707CD"/>
    <w:pPr>
      <w:spacing w:before="100" w:beforeAutospacing="1" w:after="100" w:afterAutospacing="1"/>
    </w:pPr>
  </w:style>
  <w:style w:type="paragraph" w:customStyle="1" w:styleId="ConsPlusNormal">
    <w:name w:val="ConsPlusNormal"/>
    <w:rsid w:val="000707CD"/>
    <w:pPr>
      <w:widowControl w:val="0"/>
      <w:autoSpaceDE w:val="0"/>
      <w:autoSpaceDN w:val="0"/>
      <w:adjustRightInd w:val="0"/>
      <w:spacing w:after="0" w:line="240" w:lineRule="auto"/>
      <w:ind w:firstLine="720"/>
    </w:pPr>
    <w:rPr>
      <w:rFonts w:ascii="Arial" w:eastAsia="MS Mincho"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4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hyperlink" Target="consultantplus://offline/ref=E1846DB40EBA2BA7F63564F671FA5BB73F1319F299A8353E0A3CB2R3m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hyperlink" Target="consultantplus://offline/ref=5917BF50C4459FAA324DA45E4AE79C6D231B59BDA4418A7A4F1DFF7B22d7m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99018380" TargetMode="External"/><Relationship Id="rId1" Type="http://schemas.openxmlformats.org/officeDocument/2006/relationships/numbering" Target="numbering.xml"/><Relationship Id="rId6" Type="http://schemas.openxmlformats.org/officeDocument/2006/relationships/hyperlink" Target="http://docs.cntd.ru/document/901820138" TargetMode="External"/><Relationship Id="rId11" Type="http://schemas.openxmlformats.org/officeDocument/2006/relationships/hyperlink" Target="consultantplus://offline/ref=2FCABBA5542D53B07B31AD8311B89B2BFE23E488DEAD5F86DC3D0F07102DB53918C493C4BAC87840V2n6H" TargetMode="External"/><Relationship Id="rId5" Type="http://schemas.openxmlformats.org/officeDocument/2006/relationships/hyperlink" Target="http://docs.cntd.ru/document/420361608" TargetMode="External"/><Relationship Id="rId15" Type="http://schemas.openxmlformats.org/officeDocument/2006/relationships/hyperlink" Target="http://docs.cntd.ru/document/902383514" TargetMode="External"/><Relationship Id="rId10" Type="http://schemas.openxmlformats.org/officeDocument/2006/relationships/hyperlink" Target="consultantplus://offline/ref=9749279507BFE3846F27A75D86692C385A297F9EED8FB7DBFACE149686F514E7748536DAC4Q9q1G" TargetMode="External"/><Relationship Id="rId4" Type="http://schemas.openxmlformats.org/officeDocument/2006/relationships/webSettings" Target="webSettings.xml"/><Relationship Id="rId9" Type="http://schemas.openxmlformats.org/officeDocument/2006/relationships/hyperlink" Target="http://docs.cntd.ru/document/499018380" TargetMode="External"/><Relationship Id="rId1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cp:lastPrinted>2017-06-28T04:18:00Z</cp:lastPrinted>
  <dcterms:created xsi:type="dcterms:W3CDTF">2002-06-05T10:56:00Z</dcterms:created>
  <dcterms:modified xsi:type="dcterms:W3CDTF">2017-08-03T14:04:00Z</dcterms:modified>
</cp:coreProperties>
</file>