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B9" w:rsidRPr="00FD7DB9" w:rsidRDefault="00FD7DB9" w:rsidP="00FD7DB9">
      <w:pPr>
        <w:jc w:val="center"/>
        <w:rPr>
          <w:b/>
          <w:bCs/>
          <w:sz w:val="26"/>
          <w:szCs w:val="26"/>
        </w:rPr>
      </w:pPr>
      <w:r w:rsidRPr="00FD7DB9">
        <w:rPr>
          <w:b/>
          <w:bCs/>
          <w:sz w:val="26"/>
          <w:szCs w:val="26"/>
        </w:rPr>
        <w:t xml:space="preserve">Российская Федерация </w:t>
      </w:r>
    </w:p>
    <w:p w:rsidR="00FD7DB9" w:rsidRPr="00FD7DB9" w:rsidRDefault="00FD7DB9" w:rsidP="00FD7DB9">
      <w:pPr>
        <w:jc w:val="center"/>
        <w:rPr>
          <w:b/>
          <w:bCs/>
          <w:sz w:val="26"/>
          <w:szCs w:val="26"/>
        </w:rPr>
      </w:pPr>
      <w:r w:rsidRPr="00FD7DB9">
        <w:rPr>
          <w:b/>
          <w:bCs/>
          <w:sz w:val="26"/>
          <w:szCs w:val="26"/>
        </w:rPr>
        <w:t xml:space="preserve">Собрание представителей сельского поселения Березняки </w:t>
      </w:r>
    </w:p>
    <w:p w:rsidR="00FD7DB9" w:rsidRPr="00FD7DB9" w:rsidRDefault="00FD7DB9" w:rsidP="00FD7DB9">
      <w:pPr>
        <w:jc w:val="center"/>
        <w:rPr>
          <w:b/>
          <w:bCs/>
          <w:sz w:val="26"/>
          <w:szCs w:val="26"/>
        </w:rPr>
      </w:pPr>
      <w:r w:rsidRPr="00FD7DB9">
        <w:rPr>
          <w:b/>
          <w:bCs/>
          <w:sz w:val="26"/>
          <w:szCs w:val="26"/>
        </w:rPr>
        <w:t xml:space="preserve">муниципального района </w:t>
      </w:r>
      <w:proofErr w:type="spellStart"/>
      <w:r w:rsidRPr="00FD7DB9">
        <w:rPr>
          <w:b/>
          <w:bCs/>
          <w:sz w:val="26"/>
          <w:szCs w:val="26"/>
        </w:rPr>
        <w:t>Кинель-Черкасский</w:t>
      </w:r>
      <w:proofErr w:type="spellEnd"/>
      <w:r w:rsidRPr="00FD7DB9">
        <w:rPr>
          <w:b/>
          <w:bCs/>
          <w:sz w:val="26"/>
          <w:szCs w:val="26"/>
        </w:rPr>
        <w:t xml:space="preserve"> Самарской области</w:t>
      </w:r>
    </w:p>
    <w:p w:rsidR="00FD7DB9" w:rsidRPr="00FD7DB9" w:rsidRDefault="00FD7DB9" w:rsidP="00FD7DB9">
      <w:pPr>
        <w:jc w:val="center"/>
        <w:rPr>
          <w:b/>
          <w:bCs/>
          <w:sz w:val="26"/>
          <w:szCs w:val="26"/>
        </w:rPr>
      </w:pPr>
    </w:p>
    <w:p w:rsidR="00FD7DB9" w:rsidRPr="00FD7DB9" w:rsidRDefault="00FD7DB9" w:rsidP="00FD7DB9">
      <w:pPr>
        <w:jc w:val="center"/>
        <w:rPr>
          <w:b/>
          <w:bCs/>
          <w:sz w:val="26"/>
          <w:szCs w:val="26"/>
        </w:rPr>
      </w:pPr>
    </w:p>
    <w:p w:rsidR="00FD7DB9" w:rsidRPr="00FD7DB9" w:rsidRDefault="00FD7DB9" w:rsidP="00FD7DB9">
      <w:pPr>
        <w:jc w:val="center"/>
        <w:rPr>
          <w:bCs/>
          <w:sz w:val="26"/>
          <w:szCs w:val="26"/>
        </w:rPr>
      </w:pPr>
      <w:r w:rsidRPr="00FD7DB9">
        <w:rPr>
          <w:b/>
          <w:bCs/>
          <w:sz w:val="26"/>
          <w:szCs w:val="26"/>
        </w:rPr>
        <w:t>РЕШЕНИЕ</w:t>
      </w:r>
    </w:p>
    <w:p w:rsidR="00FD7DB9" w:rsidRPr="00FD7DB9" w:rsidRDefault="00FD7DB9" w:rsidP="00FD7DB9">
      <w:pPr>
        <w:jc w:val="center"/>
        <w:rPr>
          <w:b/>
          <w:bCs/>
          <w:sz w:val="28"/>
          <w:szCs w:val="28"/>
        </w:rPr>
      </w:pPr>
    </w:p>
    <w:p w:rsidR="00FD7DB9" w:rsidRPr="00FD7DB9" w:rsidRDefault="00FD7DB9" w:rsidP="00FD7DB9">
      <w:pPr>
        <w:jc w:val="center"/>
        <w:rPr>
          <w:b/>
          <w:bCs/>
          <w:sz w:val="28"/>
          <w:szCs w:val="28"/>
        </w:rPr>
      </w:pPr>
    </w:p>
    <w:p w:rsidR="00FD7DB9" w:rsidRPr="00FD7DB9" w:rsidRDefault="00FD7DB9" w:rsidP="00FD7DB9">
      <w:pPr>
        <w:jc w:val="center"/>
        <w:rPr>
          <w:b/>
          <w:bCs/>
          <w:sz w:val="28"/>
          <w:szCs w:val="28"/>
        </w:rPr>
      </w:pPr>
    </w:p>
    <w:p w:rsidR="00FD7DB9" w:rsidRPr="00B63248" w:rsidRDefault="00FD7DB9" w:rsidP="00FD7DB9">
      <w:pPr>
        <w:rPr>
          <w:b/>
          <w:sz w:val="26"/>
          <w:szCs w:val="26"/>
        </w:rPr>
      </w:pPr>
      <w:r w:rsidRPr="00B63248">
        <w:rPr>
          <w:b/>
          <w:sz w:val="26"/>
          <w:szCs w:val="26"/>
        </w:rPr>
        <w:t>«</w:t>
      </w:r>
      <w:r w:rsidR="00B63248" w:rsidRPr="00B63248">
        <w:rPr>
          <w:b/>
          <w:sz w:val="26"/>
          <w:szCs w:val="26"/>
        </w:rPr>
        <w:t xml:space="preserve"> 18 » декабря </w:t>
      </w:r>
      <w:r w:rsidRPr="00B63248">
        <w:rPr>
          <w:b/>
          <w:sz w:val="26"/>
          <w:szCs w:val="26"/>
        </w:rPr>
        <w:t>2017 г.</w:t>
      </w:r>
      <w:r w:rsidRPr="00B63248">
        <w:rPr>
          <w:b/>
          <w:sz w:val="26"/>
          <w:szCs w:val="26"/>
        </w:rPr>
        <w:tab/>
      </w:r>
      <w:r w:rsidRPr="00B63248">
        <w:rPr>
          <w:b/>
          <w:sz w:val="26"/>
          <w:szCs w:val="26"/>
        </w:rPr>
        <w:tab/>
        <w:t xml:space="preserve">                                                                 </w:t>
      </w:r>
      <w:r w:rsidR="00AD0C7E" w:rsidRPr="00B63248">
        <w:rPr>
          <w:b/>
          <w:sz w:val="26"/>
          <w:szCs w:val="26"/>
        </w:rPr>
        <w:t xml:space="preserve">            </w:t>
      </w:r>
      <w:r w:rsidR="00B63248">
        <w:rPr>
          <w:b/>
          <w:sz w:val="26"/>
          <w:szCs w:val="26"/>
        </w:rPr>
        <w:t xml:space="preserve">            </w:t>
      </w:r>
      <w:r w:rsidR="00AD0C7E" w:rsidRPr="00B63248">
        <w:rPr>
          <w:b/>
          <w:sz w:val="26"/>
          <w:szCs w:val="26"/>
        </w:rPr>
        <w:t xml:space="preserve"> </w:t>
      </w:r>
      <w:r w:rsidRPr="00B63248">
        <w:rPr>
          <w:b/>
          <w:sz w:val="26"/>
          <w:szCs w:val="26"/>
        </w:rPr>
        <w:t xml:space="preserve">№ </w:t>
      </w:r>
      <w:r w:rsidR="00B63248" w:rsidRPr="00B63248">
        <w:rPr>
          <w:b/>
          <w:sz w:val="26"/>
          <w:szCs w:val="26"/>
        </w:rPr>
        <w:t>19-2</w:t>
      </w:r>
    </w:p>
    <w:p w:rsidR="00FD7DB9" w:rsidRPr="00FD7DB9" w:rsidRDefault="00FD7DB9" w:rsidP="00FD7DB9">
      <w:pPr>
        <w:jc w:val="right"/>
        <w:rPr>
          <w:bCs/>
          <w:sz w:val="22"/>
          <w:szCs w:val="22"/>
        </w:rPr>
      </w:pPr>
      <w:r w:rsidRPr="00FD7DB9">
        <w:rPr>
          <w:bCs/>
          <w:sz w:val="22"/>
          <w:szCs w:val="22"/>
        </w:rPr>
        <w:t xml:space="preserve">Принято </w:t>
      </w:r>
    </w:p>
    <w:p w:rsidR="00FD7DB9" w:rsidRPr="00FD7DB9" w:rsidRDefault="00FD7DB9" w:rsidP="00FD7DB9">
      <w:pPr>
        <w:jc w:val="right"/>
        <w:rPr>
          <w:bCs/>
          <w:sz w:val="22"/>
          <w:szCs w:val="22"/>
        </w:rPr>
      </w:pPr>
      <w:r w:rsidRPr="00FD7DB9">
        <w:rPr>
          <w:bCs/>
          <w:sz w:val="22"/>
          <w:szCs w:val="22"/>
        </w:rPr>
        <w:t>Собраниям представителей</w:t>
      </w:r>
    </w:p>
    <w:p w:rsidR="00FD7DB9" w:rsidRPr="00FD7DB9" w:rsidRDefault="00FD7DB9" w:rsidP="00FD7DB9">
      <w:pPr>
        <w:jc w:val="right"/>
        <w:rPr>
          <w:bCs/>
          <w:sz w:val="22"/>
          <w:szCs w:val="22"/>
        </w:rPr>
      </w:pPr>
      <w:r w:rsidRPr="00FD7DB9">
        <w:rPr>
          <w:bCs/>
          <w:sz w:val="22"/>
          <w:szCs w:val="22"/>
        </w:rPr>
        <w:t xml:space="preserve">сельского поселения Березняки </w:t>
      </w:r>
    </w:p>
    <w:p w:rsidR="00FD7DB9" w:rsidRPr="00FD7DB9" w:rsidRDefault="00FD7DB9" w:rsidP="00FD7DB9">
      <w:pPr>
        <w:jc w:val="right"/>
        <w:rPr>
          <w:bCs/>
          <w:sz w:val="22"/>
          <w:szCs w:val="22"/>
        </w:rPr>
      </w:pPr>
      <w:r w:rsidRPr="00FD7DB9">
        <w:rPr>
          <w:bCs/>
          <w:sz w:val="22"/>
          <w:szCs w:val="22"/>
        </w:rPr>
        <w:t xml:space="preserve">муниципального района </w:t>
      </w:r>
      <w:proofErr w:type="spellStart"/>
      <w:r w:rsidRPr="00FD7DB9">
        <w:rPr>
          <w:bCs/>
          <w:sz w:val="22"/>
          <w:szCs w:val="22"/>
        </w:rPr>
        <w:t>Кинель</w:t>
      </w:r>
      <w:proofErr w:type="spellEnd"/>
      <w:r w:rsidRPr="00FD7DB9">
        <w:rPr>
          <w:bCs/>
          <w:sz w:val="22"/>
          <w:szCs w:val="22"/>
        </w:rPr>
        <w:t>-</w:t>
      </w:r>
    </w:p>
    <w:p w:rsidR="00FD7DB9" w:rsidRPr="00FD7DB9" w:rsidRDefault="00FD7DB9" w:rsidP="00FD7DB9">
      <w:pPr>
        <w:jc w:val="right"/>
        <w:rPr>
          <w:bCs/>
          <w:sz w:val="22"/>
          <w:szCs w:val="22"/>
        </w:rPr>
      </w:pPr>
      <w:proofErr w:type="gramStart"/>
      <w:r w:rsidRPr="00FD7DB9">
        <w:rPr>
          <w:bCs/>
          <w:sz w:val="22"/>
          <w:szCs w:val="22"/>
        </w:rPr>
        <w:t>Черкасский</w:t>
      </w:r>
      <w:proofErr w:type="gramEnd"/>
      <w:r w:rsidRPr="00FD7DB9">
        <w:rPr>
          <w:bCs/>
          <w:sz w:val="22"/>
          <w:szCs w:val="22"/>
        </w:rPr>
        <w:t xml:space="preserve"> Самарской области</w:t>
      </w:r>
    </w:p>
    <w:p w:rsidR="00FD7DB9" w:rsidRPr="00FD7DB9" w:rsidRDefault="00B63248" w:rsidP="00FD7DB9">
      <w:pPr>
        <w:jc w:val="right"/>
        <w:rPr>
          <w:bCs/>
          <w:sz w:val="22"/>
          <w:szCs w:val="22"/>
        </w:rPr>
      </w:pPr>
      <w:r>
        <w:rPr>
          <w:bCs/>
          <w:sz w:val="22"/>
          <w:szCs w:val="22"/>
        </w:rPr>
        <w:t>18.12.</w:t>
      </w:r>
      <w:r w:rsidR="00FD7DB9" w:rsidRPr="00FD7DB9">
        <w:rPr>
          <w:bCs/>
          <w:sz w:val="22"/>
          <w:szCs w:val="22"/>
        </w:rPr>
        <w:t>2017 года</w:t>
      </w:r>
    </w:p>
    <w:p w:rsidR="00FD7DB9" w:rsidRPr="00FD7DB9" w:rsidRDefault="00FD7DB9" w:rsidP="00FD7DB9">
      <w:pPr>
        <w:rPr>
          <w:b/>
          <w:bCs/>
          <w:sz w:val="28"/>
          <w:szCs w:val="28"/>
        </w:rPr>
      </w:pPr>
    </w:p>
    <w:tbl>
      <w:tblPr>
        <w:tblW w:w="0" w:type="auto"/>
        <w:tblLook w:val="01E0"/>
      </w:tblPr>
      <w:tblGrid>
        <w:gridCol w:w="4782"/>
        <w:gridCol w:w="4783"/>
      </w:tblGrid>
      <w:tr w:rsidR="00FD7DB9" w:rsidRPr="00FD7DB9" w:rsidTr="00B63248">
        <w:tc>
          <w:tcPr>
            <w:tcW w:w="4782" w:type="dxa"/>
            <w:hideMark/>
          </w:tcPr>
          <w:p w:rsidR="00FD7DB9" w:rsidRPr="00FD7DB9" w:rsidRDefault="00FD7DB9" w:rsidP="00FD7DB9">
            <w:pPr>
              <w:jc w:val="both"/>
              <w:rPr>
                <w:rFonts w:eastAsia="MS Mincho"/>
                <w:b/>
                <w:bCs/>
                <w:sz w:val="26"/>
                <w:szCs w:val="26"/>
              </w:rPr>
            </w:pPr>
            <w:r w:rsidRPr="00FD7DB9">
              <w:rPr>
                <w:rFonts w:eastAsia="MS Mincho"/>
                <w:b/>
                <w:bCs/>
                <w:sz w:val="26"/>
                <w:szCs w:val="26"/>
              </w:rPr>
              <w:t xml:space="preserve">Об утверждении программа «Комплексное развитие транспортной инфраструктуры сельского поселения Березняки </w:t>
            </w:r>
            <w:proofErr w:type="spellStart"/>
            <w:r w:rsidRPr="00FD7DB9">
              <w:rPr>
                <w:rFonts w:eastAsia="MS Mincho"/>
                <w:b/>
                <w:bCs/>
                <w:sz w:val="26"/>
                <w:szCs w:val="26"/>
              </w:rPr>
              <w:t>Кинель-Черкасского</w:t>
            </w:r>
            <w:proofErr w:type="spellEnd"/>
            <w:r w:rsidRPr="00FD7DB9">
              <w:rPr>
                <w:rFonts w:eastAsia="MS Mincho"/>
                <w:b/>
                <w:bCs/>
                <w:sz w:val="26"/>
                <w:szCs w:val="26"/>
              </w:rPr>
              <w:t xml:space="preserve"> района Самарской области» на 2017-2033 годы</w:t>
            </w:r>
          </w:p>
        </w:tc>
        <w:tc>
          <w:tcPr>
            <w:tcW w:w="4783" w:type="dxa"/>
          </w:tcPr>
          <w:p w:rsidR="00FD7DB9" w:rsidRPr="00FD7DB9" w:rsidRDefault="00FD7DB9" w:rsidP="00FD7DB9">
            <w:pPr>
              <w:rPr>
                <w:rFonts w:eastAsia="MS Mincho"/>
                <w:b/>
                <w:bCs/>
                <w:sz w:val="28"/>
                <w:szCs w:val="28"/>
              </w:rPr>
            </w:pPr>
          </w:p>
        </w:tc>
      </w:tr>
    </w:tbl>
    <w:p w:rsidR="00FD7DB9" w:rsidRPr="00FD7DB9" w:rsidRDefault="00FD7DB9" w:rsidP="00FD7DB9">
      <w:pPr>
        <w:rPr>
          <w:b/>
          <w:bCs/>
          <w:sz w:val="28"/>
          <w:szCs w:val="28"/>
        </w:rPr>
      </w:pPr>
    </w:p>
    <w:p w:rsidR="00FD7DB9" w:rsidRPr="00FD7DB9" w:rsidRDefault="00FD7DB9" w:rsidP="00FD7DB9">
      <w:pPr>
        <w:jc w:val="right"/>
        <w:rPr>
          <w:b/>
          <w:bCs/>
          <w:sz w:val="28"/>
          <w:szCs w:val="28"/>
        </w:rPr>
      </w:pPr>
    </w:p>
    <w:p w:rsidR="00FD7DB9" w:rsidRPr="00FD7DB9" w:rsidRDefault="00FD7DB9" w:rsidP="00FD7DB9">
      <w:pPr>
        <w:rPr>
          <w:sz w:val="28"/>
          <w:szCs w:val="28"/>
        </w:rPr>
      </w:pPr>
    </w:p>
    <w:p w:rsidR="00FD7DB9" w:rsidRPr="00FD7DB9" w:rsidRDefault="00FD7DB9" w:rsidP="00FD7DB9">
      <w:pPr>
        <w:ind w:firstLine="709"/>
        <w:jc w:val="both"/>
        <w:rPr>
          <w:sz w:val="26"/>
          <w:szCs w:val="26"/>
        </w:rPr>
      </w:pPr>
      <w:proofErr w:type="gramStart"/>
      <w:r w:rsidRPr="00FD7DB9">
        <w:rPr>
          <w:sz w:val="26"/>
          <w:szCs w:val="26"/>
        </w:rPr>
        <w:t>Во</w:t>
      </w:r>
      <w:proofErr w:type="gramEnd"/>
      <w:r w:rsidRPr="00FD7DB9">
        <w:rPr>
          <w:sz w:val="26"/>
          <w:szCs w:val="26"/>
        </w:rPr>
        <w:t xml:space="preserve"> исполнении положений частей 1,2 статьи 5 Федерального закона от 29.12.2014 №456-ФЗ «О внесении изменений в Градостроительный кодекс Российской Федерации и отдельные законодательные акты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Собрание представителей сельского поселения Березняки муниципального района </w:t>
      </w:r>
      <w:proofErr w:type="spellStart"/>
      <w:r w:rsidRPr="00FD7DB9">
        <w:rPr>
          <w:sz w:val="26"/>
          <w:szCs w:val="26"/>
        </w:rPr>
        <w:t>Кинель-Черкасский</w:t>
      </w:r>
      <w:proofErr w:type="spellEnd"/>
      <w:r w:rsidRPr="00FD7DB9">
        <w:rPr>
          <w:sz w:val="26"/>
          <w:szCs w:val="26"/>
        </w:rPr>
        <w:t xml:space="preserve"> Самарской области</w:t>
      </w:r>
    </w:p>
    <w:p w:rsidR="00FD7DB9" w:rsidRPr="00FD7DB9" w:rsidRDefault="00FD7DB9" w:rsidP="00FD7DB9">
      <w:pPr>
        <w:ind w:firstLine="709"/>
        <w:jc w:val="center"/>
        <w:rPr>
          <w:sz w:val="26"/>
          <w:szCs w:val="26"/>
        </w:rPr>
      </w:pPr>
      <w:r w:rsidRPr="00FD7DB9">
        <w:rPr>
          <w:sz w:val="26"/>
          <w:szCs w:val="26"/>
        </w:rPr>
        <w:t>РЕШИЛО:</w:t>
      </w:r>
    </w:p>
    <w:p w:rsidR="00FD7DB9" w:rsidRPr="00FD7DB9" w:rsidRDefault="00FD7DB9" w:rsidP="00FD7DB9">
      <w:pPr>
        <w:jc w:val="both"/>
        <w:rPr>
          <w:sz w:val="26"/>
          <w:szCs w:val="26"/>
        </w:rPr>
      </w:pPr>
      <w:r w:rsidRPr="00FD7DB9">
        <w:rPr>
          <w:sz w:val="26"/>
          <w:szCs w:val="26"/>
        </w:rPr>
        <w:t xml:space="preserve">   1. Утвердить </w:t>
      </w:r>
      <w:r w:rsidRPr="00FD7DB9">
        <w:rPr>
          <w:sz w:val="26"/>
          <w:szCs w:val="26"/>
          <w:lang w:eastAsia="ar-SA"/>
        </w:rPr>
        <w:t xml:space="preserve">программу «Комплексное развитие транспортной инфраструктуры сельского поселения Березняки </w:t>
      </w:r>
      <w:proofErr w:type="spellStart"/>
      <w:r w:rsidRPr="00FD7DB9">
        <w:rPr>
          <w:sz w:val="26"/>
          <w:szCs w:val="26"/>
          <w:lang w:eastAsia="ar-SA"/>
        </w:rPr>
        <w:t>Кинель-Черкасского</w:t>
      </w:r>
      <w:proofErr w:type="spellEnd"/>
      <w:r w:rsidRPr="00FD7DB9">
        <w:rPr>
          <w:sz w:val="26"/>
          <w:szCs w:val="26"/>
          <w:lang w:eastAsia="ar-SA"/>
        </w:rPr>
        <w:t xml:space="preserve"> района Самарской области» на 2017-2033 годы.</w:t>
      </w:r>
    </w:p>
    <w:p w:rsidR="00FD7DB9" w:rsidRPr="00FD7DB9" w:rsidRDefault="00FD7DB9" w:rsidP="00FD7DB9">
      <w:pPr>
        <w:jc w:val="both"/>
        <w:rPr>
          <w:sz w:val="26"/>
          <w:szCs w:val="26"/>
        </w:rPr>
      </w:pPr>
      <w:r w:rsidRPr="00FD7DB9">
        <w:rPr>
          <w:sz w:val="26"/>
          <w:szCs w:val="26"/>
        </w:rPr>
        <w:t xml:space="preserve">   2. Опубликовать настоящее решение в газете «</w:t>
      </w:r>
      <w:proofErr w:type="spellStart"/>
      <w:r w:rsidRPr="00FD7DB9">
        <w:rPr>
          <w:sz w:val="26"/>
          <w:szCs w:val="26"/>
        </w:rPr>
        <w:t>Березняковские</w:t>
      </w:r>
      <w:proofErr w:type="spellEnd"/>
      <w:r w:rsidRPr="00FD7DB9">
        <w:rPr>
          <w:sz w:val="26"/>
          <w:szCs w:val="26"/>
        </w:rPr>
        <w:t xml:space="preserve"> вести».</w:t>
      </w:r>
    </w:p>
    <w:p w:rsidR="00FD7DB9" w:rsidRPr="00FD7DB9" w:rsidRDefault="00FD7DB9" w:rsidP="00FD7DB9">
      <w:pPr>
        <w:jc w:val="both"/>
        <w:rPr>
          <w:sz w:val="26"/>
          <w:szCs w:val="26"/>
        </w:rPr>
      </w:pPr>
      <w:r w:rsidRPr="00FD7DB9">
        <w:rPr>
          <w:sz w:val="26"/>
          <w:szCs w:val="26"/>
        </w:rPr>
        <w:t xml:space="preserve">   3. Настоящее решение вступает в силу со дня его официального опубликования.</w:t>
      </w:r>
    </w:p>
    <w:p w:rsidR="00FD7DB9" w:rsidRPr="00FD7DB9" w:rsidRDefault="00FD7DB9" w:rsidP="00FD7DB9">
      <w:pPr>
        <w:autoSpaceDE w:val="0"/>
        <w:autoSpaceDN w:val="0"/>
        <w:adjustRightInd w:val="0"/>
        <w:jc w:val="both"/>
        <w:rPr>
          <w:sz w:val="26"/>
          <w:szCs w:val="26"/>
        </w:rPr>
      </w:pPr>
    </w:p>
    <w:p w:rsidR="00FD7DB9" w:rsidRPr="00FD7DB9" w:rsidRDefault="00FD7DB9" w:rsidP="00FD7DB9">
      <w:pPr>
        <w:autoSpaceDE w:val="0"/>
        <w:autoSpaceDN w:val="0"/>
        <w:adjustRightInd w:val="0"/>
        <w:jc w:val="both"/>
        <w:rPr>
          <w:sz w:val="26"/>
          <w:szCs w:val="26"/>
        </w:rPr>
      </w:pPr>
    </w:p>
    <w:p w:rsidR="00FD7DB9" w:rsidRPr="00FD7DB9" w:rsidRDefault="00FD7DB9" w:rsidP="00FD7DB9">
      <w:pPr>
        <w:rPr>
          <w:sz w:val="26"/>
          <w:szCs w:val="26"/>
        </w:rPr>
      </w:pPr>
      <w:r w:rsidRPr="00FD7DB9">
        <w:rPr>
          <w:sz w:val="26"/>
          <w:szCs w:val="26"/>
        </w:rPr>
        <w:t>Глава сельского</w:t>
      </w:r>
      <w:r w:rsidRPr="00FD7DB9">
        <w:rPr>
          <w:bCs/>
          <w:sz w:val="26"/>
          <w:szCs w:val="26"/>
        </w:rPr>
        <w:t xml:space="preserve"> поселения Березняки </w:t>
      </w:r>
      <w:r w:rsidRPr="00FD7DB9">
        <w:rPr>
          <w:sz w:val="26"/>
          <w:szCs w:val="26"/>
        </w:rPr>
        <w:tab/>
      </w:r>
      <w:r w:rsidRPr="00FD7DB9">
        <w:rPr>
          <w:sz w:val="26"/>
          <w:szCs w:val="26"/>
        </w:rPr>
        <w:tab/>
      </w:r>
      <w:r w:rsidRPr="00FD7DB9">
        <w:rPr>
          <w:sz w:val="26"/>
          <w:szCs w:val="26"/>
        </w:rPr>
        <w:tab/>
      </w:r>
      <w:r w:rsidR="00AD0C7E">
        <w:rPr>
          <w:sz w:val="26"/>
          <w:szCs w:val="26"/>
        </w:rPr>
        <w:t xml:space="preserve">                                     </w:t>
      </w:r>
      <w:proofErr w:type="spellStart"/>
      <w:r w:rsidRPr="00FD7DB9">
        <w:rPr>
          <w:sz w:val="26"/>
          <w:szCs w:val="26"/>
        </w:rPr>
        <w:t>А.Е.Пургаев</w:t>
      </w:r>
      <w:proofErr w:type="spellEnd"/>
    </w:p>
    <w:p w:rsidR="00FD7DB9" w:rsidRPr="00FD7DB9" w:rsidRDefault="00FD7DB9" w:rsidP="00FD7DB9">
      <w:pPr>
        <w:autoSpaceDE w:val="0"/>
        <w:autoSpaceDN w:val="0"/>
        <w:adjustRightInd w:val="0"/>
        <w:jc w:val="both"/>
        <w:rPr>
          <w:sz w:val="28"/>
          <w:szCs w:val="28"/>
          <w:highlight w:val="yellow"/>
        </w:rPr>
      </w:pPr>
    </w:p>
    <w:p w:rsidR="00FD7DB9" w:rsidRPr="00FD7DB9" w:rsidRDefault="00FD7DB9" w:rsidP="00FD7DB9">
      <w:pPr>
        <w:rPr>
          <w:sz w:val="26"/>
          <w:szCs w:val="26"/>
        </w:rPr>
      </w:pPr>
      <w:r w:rsidRPr="00FD7DB9">
        <w:rPr>
          <w:sz w:val="26"/>
          <w:szCs w:val="26"/>
        </w:rPr>
        <w:t>Председатель Собрания представителей</w:t>
      </w:r>
    </w:p>
    <w:p w:rsidR="00FD7DB9" w:rsidRPr="00FD7DB9" w:rsidRDefault="00FD7DB9" w:rsidP="00FD7DB9">
      <w:pPr>
        <w:rPr>
          <w:bCs/>
          <w:sz w:val="26"/>
          <w:szCs w:val="26"/>
        </w:rPr>
      </w:pPr>
      <w:r w:rsidRPr="00FD7DB9">
        <w:rPr>
          <w:sz w:val="26"/>
          <w:szCs w:val="26"/>
        </w:rPr>
        <w:t>сельского</w:t>
      </w:r>
      <w:r w:rsidRPr="00FD7DB9">
        <w:rPr>
          <w:bCs/>
          <w:sz w:val="26"/>
          <w:szCs w:val="26"/>
        </w:rPr>
        <w:t xml:space="preserve"> поселения Березняки </w:t>
      </w:r>
    </w:p>
    <w:p w:rsidR="00FD7DB9" w:rsidRPr="00FD7DB9" w:rsidRDefault="00FD7DB9" w:rsidP="00FD7DB9">
      <w:pPr>
        <w:rPr>
          <w:bCs/>
          <w:sz w:val="26"/>
          <w:szCs w:val="26"/>
        </w:rPr>
      </w:pPr>
      <w:r w:rsidRPr="00FD7DB9">
        <w:rPr>
          <w:bCs/>
          <w:sz w:val="26"/>
          <w:szCs w:val="26"/>
        </w:rPr>
        <w:t xml:space="preserve">муниципального района </w:t>
      </w:r>
      <w:proofErr w:type="spellStart"/>
      <w:r w:rsidRPr="00FD7DB9">
        <w:rPr>
          <w:bCs/>
          <w:sz w:val="26"/>
          <w:szCs w:val="26"/>
        </w:rPr>
        <w:t>Кинель-Черкасскиий</w:t>
      </w:r>
      <w:proofErr w:type="spellEnd"/>
    </w:p>
    <w:p w:rsidR="00FD7DB9" w:rsidRPr="00FD7DB9" w:rsidRDefault="00FD7DB9" w:rsidP="00FD7DB9">
      <w:pPr>
        <w:rPr>
          <w:sz w:val="28"/>
          <w:szCs w:val="28"/>
        </w:rPr>
      </w:pPr>
      <w:r w:rsidRPr="00FD7DB9">
        <w:rPr>
          <w:bCs/>
          <w:sz w:val="26"/>
          <w:szCs w:val="26"/>
        </w:rPr>
        <w:t>Самарской области</w:t>
      </w:r>
      <w:r w:rsidRPr="00FD7DB9">
        <w:rPr>
          <w:sz w:val="28"/>
          <w:szCs w:val="28"/>
        </w:rPr>
        <w:tab/>
      </w:r>
      <w:r w:rsidRPr="00FD7DB9">
        <w:rPr>
          <w:sz w:val="28"/>
          <w:szCs w:val="28"/>
        </w:rPr>
        <w:tab/>
      </w:r>
      <w:r w:rsidRPr="00FD7DB9">
        <w:rPr>
          <w:sz w:val="28"/>
          <w:szCs w:val="28"/>
        </w:rPr>
        <w:tab/>
      </w:r>
      <w:r w:rsidR="00AD0C7E">
        <w:rPr>
          <w:sz w:val="28"/>
          <w:szCs w:val="28"/>
        </w:rPr>
        <w:t xml:space="preserve">                                                              </w:t>
      </w:r>
      <w:proofErr w:type="spellStart"/>
      <w:r w:rsidRPr="00FD7DB9">
        <w:rPr>
          <w:sz w:val="26"/>
          <w:szCs w:val="26"/>
        </w:rPr>
        <w:t>Т.А.Анчикова</w:t>
      </w:r>
      <w:proofErr w:type="spellEnd"/>
    </w:p>
    <w:p w:rsidR="00733EA5" w:rsidRPr="00AD0C7E" w:rsidRDefault="00733EA5" w:rsidP="00BD5A77">
      <w:pPr>
        <w:pStyle w:val="Default"/>
        <w:keepNext/>
        <w:keepLines/>
        <w:jc w:val="right"/>
        <w:rPr>
          <w:sz w:val="22"/>
          <w:szCs w:val="22"/>
        </w:rPr>
      </w:pPr>
      <w:r w:rsidRPr="00AD0C7E">
        <w:rPr>
          <w:sz w:val="22"/>
          <w:szCs w:val="22"/>
        </w:rPr>
        <w:lastRenderedPageBreak/>
        <w:t>УТВЕРЖДЕНА</w:t>
      </w:r>
    </w:p>
    <w:p w:rsidR="00733EA5" w:rsidRPr="00AD0C7E" w:rsidRDefault="00BD5A77" w:rsidP="00BD5A77">
      <w:pPr>
        <w:pStyle w:val="Default"/>
        <w:keepNext/>
        <w:keepLines/>
        <w:jc w:val="right"/>
        <w:rPr>
          <w:sz w:val="22"/>
          <w:szCs w:val="22"/>
        </w:rPr>
      </w:pPr>
      <w:r w:rsidRPr="00AD0C7E">
        <w:rPr>
          <w:sz w:val="22"/>
          <w:szCs w:val="22"/>
        </w:rPr>
        <w:t>решением собрания представителей</w:t>
      </w:r>
    </w:p>
    <w:p w:rsidR="00733EA5" w:rsidRPr="00AD0C7E" w:rsidRDefault="00BD5A77" w:rsidP="00BD5A77">
      <w:pPr>
        <w:pStyle w:val="Default"/>
        <w:keepNext/>
        <w:keepLines/>
        <w:jc w:val="right"/>
        <w:rPr>
          <w:sz w:val="22"/>
          <w:szCs w:val="22"/>
        </w:rPr>
      </w:pPr>
      <w:r w:rsidRPr="00AD0C7E">
        <w:rPr>
          <w:sz w:val="22"/>
          <w:szCs w:val="22"/>
        </w:rPr>
        <w:t xml:space="preserve">сельского </w:t>
      </w:r>
      <w:r w:rsidR="001C6C4E" w:rsidRPr="00AD0C7E">
        <w:rPr>
          <w:sz w:val="22"/>
          <w:szCs w:val="22"/>
        </w:rPr>
        <w:t>поселения Березняки</w:t>
      </w:r>
    </w:p>
    <w:p w:rsidR="00733EA5" w:rsidRPr="00AD0C7E" w:rsidRDefault="00733EA5" w:rsidP="00BD5A77">
      <w:pPr>
        <w:pStyle w:val="Default"/>
        <w:keepNext/>
        <w:keepLines/>
        <w:jc w:val="right"/>
        <w:rPr>
          <w:sz w:val="22"/>
          <w:szCs w:val="22"/>
        </w:rPr>
      </w:pPr>
      <w:r w:rsidRPr="00AD0C7E">
        <w:rPr>
          <w:sz w:val="22"/>
          <w:szCs w:val="22"/>
        </w:rPr>
        <w:t xml:space="preserve">от </w:t>
      </w:r>
      <w:r w:rsidR="00B63248">
        <w:rPr>
          <w:sz w:val="22"/>
          <w:szCs w:val="22"/>
        </w:rPr>
        <w:t>18.12.</w:t>
      </w:r>
      <w:r w:rsidRPr="00AD0C7E">
        <w:rPr>
          <w:sz w:val="22"/>
          <w:szCs w:val="22"/>
        </w:rPr>
        <w:t>201</w:t>
      </w:r>
      <w:r w:rsidR="00BD5A77" w:rsidRPr="00AD0C7E">
        <w:rPr>
          <w:sz w:val="22"/>
          <w:szCs w:val="22"/>
        </w:rPr>
        <w:t>7</w:t>
      </w:r>
      <w:r w:rsidR="00B63248">
        <w:rPr>
          <w:sz w:val="22"/>
          <w:szCs w:val="22"/>
        </w:rPr>
        <w:t xml:space="preserve"> № 19-2</w:t>
      </w:r>
    </w:p>
    <w:p w:rsidR="00733EA5" w:rsidRDefault="00733EA5" w:rsidP="00BD5A77">
      <w:pPr>
        <w:pStyle w:val="Default"/>
        <w:keepNext/>
        <w:keepLines/>
        <w:jc w:val="right"/>
        <w:rPr>
          <w:sz w:val="28"/>
          <w:szCs w:val="28"/>
        </w:rPr>
      </w:pPr>
    </w:p>
    <w:p w:rsidR="00733EA5" w:rsidRDefault="00733EA5" w:rsidP="00BD5A77">
      <w:pPr>
        <w:pStyle w:val="Default"/>
        <w:keepNext/>
        <w:keepLines/>
        <w:jc w:val="right"/>
        <w:rPr>
          <w:sz w:val="28"/>
          <w:szCs w:val="28"/>
        </w:rPr>
      </w:pPr>
    </w:p>
    <w:p w:rsidR="00733EA5" w:rsidRDefault="00733EA5" w:rsidP="00BD5A77">
      <w:pPr>
        <w:pStyle w:val="Default"/>
        <w:keepNext/>
        <w:keepLines/>
        <w:jc w:val="right"/>
        <w:rPr>
          <w:sz w:val="28"/>
          <w:szCs w:val="28"/>
        </w:rPr>
      </w:pPr>
    </w:p>
    <w:p w:rsidR="00733EA5" w:rsidRDefault="00733EA5" w:rsidP="00BD5A77">
      <w:pPr>
        <w:pStyle w:val="Default"/>
        <w:keepNext/>
        <w:keepLines/>
        <w:jc w:val="right"/>
        <w:rPr>
          <w:sz w:val="28"/>
          <w:szCs w:val="28"/>
        </w:rPr>
      </w:pPr>
    </w:p>
    <w:p w:rsidR="00733EA5" w:rsidRDefault="00733EA5" w:rsidP="00BD5A77">
      <w:pPr>
        <w:pStyle w:val="Default"/>
        <w:keepNext/>
        <w:keepLines/>
        <w:jc w:val="right"/>
        <w:rPr>
          <w:sz w:val="28"/>
          <w:szCs w:val="28"/>
        </w:rPr>
      </w:pPr>
    </w:p>
    <w:p w:rsidR="00733EA5" w:rsidRDefault="00733EA5" w:rsidP="00BD5A77">
      <w:pPr>
        <w:pStyle w:val="Default"/>
        <w:keepNext/>
        <w:keepLines/>
        <w:jc w:val="right"/>
        <w:rPr>
          <w:sz w:val="28"/>
          <w:szCs w:val="28"/>
        </w:rPr>
      </w:pPr>
    </w:p>
    <w:p w:rsidR="00733EA5" w:rsidRDefault="00733EA5" w:rsidP="00BD5A77">
      <w:pPr>
        <w:pStyle w:val="Default"/>
        <w:keepNext/>
        <w:keepLines/>
        <w:jc w:val="center"/>
        <w:rPr>
          <w:b/>
          <w:sz w:val="32"/>
          <w:szCs w:val="32"/>
        </w:rPr>
      </w:pPr>
    </w:p>
    <w:p w:rsidR="00733EA5" w:rsidRDefault="00BD5A77" w:rsidP="00BD5A77">
      <w:pPr>
        <w:keepNext/>
        <w:keepLines/>
        <w:jc w:val="center"/>
        <w:rPr>
          <w:b/>
          <w:sz w:val="28"/>
          <w:szCs w:val="28"/>
        </w:rPr>
      </w:pPr>
      <w:r>
        <w:rPr>
          <w:b/>
          <w:sz w:val="28"/>
          <w:szCs w:val="28"/>
        </w:rPr>
        <w:t>П</w:t>
      </w:r>
      <w:r w:rsidR="00733EA5">
        <w:rPr>
          <w:b/>
          <w:sz w:val="28"/>
          <w:szCs w:val="28"/>
        </w:rPr>
        <w:t>рограмма</w:t>
      </w:r>
    </w:p>
    <w:p w:rsidR="00733EA5" w:rsidRDefault="00733EA5" w:rsidP="00BD5A77">
      <w:pPr>
        <w:keepNext/>
        <w:keepLines/>
        <w:jc w:val="center"/>
        <w:rPr>
          <w:b/>
          <w:sz w:val="28"/>
          <w:szCs w:val="28"/>
        </w:rPr>
      </w:pPr>
      <w:r>
        <w:rPr>
          <w:b/>
          <w:sz w:val="28"/>
          <w:szCs w:val="28"/>
        </w:rPr>
        <w:t>«Комплексное развитие транспортной инфраструктуры се</w:t>
      </w:r>
      <w:r w:rsidR="001C6C4E">
        <w:rPr>
          <w:b/>
          <w:sz w:val="28"/>
          <w:szCs w:val="28"/>
        </w:rPr>
        <w:t>льского поселения Березняки</w:t>
      </w:r>
      <w:r>
        <w:rPr>
          <w:b/>
          <w:sz w:val="28"/>
          <w:szCs w:val="28"/>
        </w:rPr>
        <w:t xml:space="preserve"> </w:t>
      </w:r>
      <w:proofErr w:type="spellStart"/>
      <w:r>
        <w:rPr>
          <w:b/>
          <w:sz w:val="28"/>
          <w:szCs w:val="28"/>
        </w:rPr>
        <w:t>Кинель-Черкасского</w:t>
      </w:r>
      <w:proofErr w:type="spellEnd"/>
      <w:r>
        <w:rPr>
          <w:b/>
          <w:sz w:val="28"/>
          <w:szCs w:val="28"/>
        </w:rPr>
        <w:t xml:space="preserve"> района Самарской области»  </w:t>
      </w:r>
    </w:p>
    <w:p w:rsidR="00733EA5" w:rsidRDefault="00733EA5" w:rsidP="00BD5A77">
      <w:pPr>
        <w:keepNext/>
        <w:keepLines/>
        <w:jc w:val="center"/>
        <w:rPr>
          <w:b/>
          <w:sz w:val="28"/>
          <w:szCs w:val="28"/>
        </w:rPr>
      </w:pPr>
      <w:r>
        <w:rPr>
          <w:b/>
          <w:sz w:val="28"/>
          <w:szCs w:val="28"/>
        </w:rPr>
        <w:t>на 2017-2033 годы</w:t>
      </w:r>
    </w:p>
    <w:p w:rsidR="00733EA5" w:rsidRDefault="00733EA5" w:rsidP="00BD5A77">
      <w:pPr>
        <w:keepNext/>
        <w:keepLines/>
        <w:jc w:val="center"/>
        <w:rPr>
          <w:b/>
          <w:sz w:val="28"/>
          <w:szCs w:val="28"/>
        </w:rPr>
      </w:pPr>
      <w:r>
        <w:rPr>
          <w:b/>
          <w:sz w:val="28"/>
          <w:szCs w:val="28"/>
        </w:rPr>
        <w:t>(дале</w:t>
      </w:r>
      <w:proofErr w:type="gramStart"/>
      <w:r>
        <w:rPr>
          <w:b/>
          <w:sz w:val="28"/>
          <w:szCs w:val="28"/>
        </w:rPr>
        <w:t>е-</w:t>
      </w:r>
      <w:proofErr w:type="gramEnd"/>
      <w:r>
        <w:rPr>
          <w:b/>
          <w:sz w:val="28"/>
          <w:szCs w:val="28"/>
        </w:rPr>
        <w:t xml:space="preserve"> программа) </w:t>
      </w:r>
    </w:p>
    <w:p w:rsidR="00733EA5" w:rsidRDefault="00733EA5" w:rsidP="00BD5A77">
      <w:pPr>
        <w:pStyle w:val="Default"/>
        <w:keepNext/>
        <w:keepLines/>
        <w:jc w:val="center"/>
        <w:rPr>
          <w:b/>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1C6C4E" w:rsidRDefault="001C6C4E" w:rsidP="00BD5A77">
      <w:pPr>
        <w:keepNext/>
        <w:keepLines/>
        <w:jc w:val="center"/>
        <w:rPr>
          <w:b/>
          <w:bCs/>
          <w:color w:val="000000"/>
          <w:sz w:val="28"/>
          <w:szCs w:val="28"/>
        </w:rPr>
      </w:pPr>
    </w:p>
    <w:p w:rsidR="00733EA5" w:rsidRDefault="00733EA5" w:rsidP="00BD5A77">
      <w:pPr>
        <w:keepNext/>
        <w:keepLines/>
        <w:jc w:val="center"/>
        <w:rPr>
          <w:b/>
          <w:bCs/>
          <w:color w:val="000000"/>
          <w:sz w:val="28"/>
          <w:szCs w:val="28"/>
        </w:rPr>
      </w:pPr>
      <w:r>
        <w:rPr>
          <w:b/>
          <w:bCs/>
          <w:color w:val="000000"/>
          <w:sz w:val="28"/>
          <w:szCs w:val="28"/>
        </w:rPr>
        <w:lastRenderedPageBreak/>
        <w:t>ПАСПОРТ</w:t>
      </w:r>
    </w:p>
    <w:p w:rsidR="00733EA5" w:rsidRDefault="00733EA5" w:rsidP="00BD5A77">
      <w:pPr>
        <w:keepNext/>
        <w:keepLines/>
        <w:jc w:val="center"/>
        <w:rPr>
          <w:b/>
          <w:bCs/>
          <w:color w:val="000000"/>
          <w:sz w:val="28"/>
          <w:szCs w:val="28"/>
        </w:rPr>
      </w:pPr>
      <w:r>
        <w:rPr>
          <w:b/>
          <w:bCs/>
          <w:color w:val="000000"/>
          <w:sz w:val="28"/>
          <w:szCs w:val="28"/>
        </w:rPr>
        <w:t>программы</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06"/>
        <w:gridCol w:w="7819"/>
      </w:tblGrid>
      <w:tr w:rsidR="00733EA5" w:rsidTr="00733EA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33EA5" w:rsidRDefault="00733EA5" w:rsidP="00BD5A77">
            <w:pPr>
              <w:keepNext/>
              <w:keepLines/>
              <w:spacing w:line="276" w:lineRule="auto"/>
              <w:jc w:val="both"/>
              <w:rPr>
                <w:sz w:val="24"/>
                <w:szCs w:val="24"/>
              </w:rPr>
            </w:pPr>
            <w:r>
              <w:rPr>
                <w:sz w:val="24"/>
                <w:szCs w:val="24"/>
              </w:rPr>
              <w:t>Наименование программы</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733EA5" w:rsidRDefault="00733EA5" w:rsidP="00BD5A77">
            <w:pPr>
              <w:keepNext/>
              <w:keepLines/>
              <w:spacing w:line="276" w:lineRule="auto"/>
              <w:jc w:val="both"/>
              <w:rPr>
                <w:sz w:val="24"/>
                <w:szCs w:val="24"/>
              </w:rPr>
            </w:pPr>
            <w:r>
              <w:rPr>
                <w:sz w:val="24"/>
                <w:szCs w:val="24"/>
              </w:rPr>
              <w:t xml:space="preserve">программа </w:t>
            </w:r>
            <w:bookmarkStart w:id="0" w:name="_Hlk497914272"/>
            <w:r>
              <w:rPr>
                <w:sz w:val="23"/>
                <w:szCs w:val="23"/>
              </w:rPr>
              <w:t xml:space="preserve">«Комплексное развитие транспортной инфраструктуры сельского поселения </w:t>
            </w:r>
            <w:r w:rsidR="001C6C4E">
              <w:rPr>
                <w:sz w:val="23"/>
                <w:szCs w:val="23"/>
              </w:rPr>
              <w:t>Березняки</w:t>
            </w:r>
            <w:r>
              <w:rPr>
                <w:sz w:val="23"/>
                <w:szCs w:val="23"/>
              </w:rPr>
              <w:t xml:space="preserve"> </w:t>
            </w:r>
            <w:proofErr w:type="spellStart"/>
            <w:r>
              <w:rPr>
                <w:sz w:val="23"/>
                <w:szCs w:val="23"/>
              </w:rPr>
              <w:t>Кинель-Черкасского</w:t>
            </w:r>
            <w:proofErr w:type="spellEnd"/>
            <w:r>
              <w:rPr>
                <w:sz w:val="23"/>
                <w:szCs w:val="23"/>
              </w:rPr>
              <w:t xml:space="preserve"> района Самарской области» на 2017-2033 годы</w:t>
            </w:r>
            <w:bookmarkEnd w:id="0"/>
          </w:p>
        </w:tc>
      </w:tr>
      <w:tr w:rsidR="00BD5A77" w:rsidTr="00733EA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D5A77" w:rsidRDefault="00BD5A77" w:rsidP="00BD5A77">
            <w:pPr>
              <w:keepNext/>
              <w:keepLines/>
              <w:rPr>
                <w:sz w:val="24"/>
                <w:szCs w:val="24"/>
              </w:rPr>
            </w:pPr>
            <w:r>
              <w:rPr>
                <w:sz w:val="24"/>
                <w:szCs w:val="24"/>
              </w:rPr>
              <w:t>Основание для разработки программы</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D5A77" w:rsidRPr="00AC59DC" w:rsidRDefault="00BD5A77" w:rsidP="00BD5A77">
            <w:pPr>
              <w:keepNext/>
              <w:keepLines/>
              <w:suppressAutoHyphens/>
              <w:jc w:val="both"/>
              <w:rPr>
                <w:sz w:val="24"/>
                <w:szCs w:val="24"/>
              </w:rPr>
            </w:pPr>
            <w:r w:rsidRPr="00AC59DC">
              <w:rPr>
                <w:sz w:val="24"/>
                <w:szCs w:val="24"/>
              </w:rPr>
              <w:t>Градостроительный кодекс РФ от 29.12.2004г. №190-ФЗ (ред. от 30.12.2015г.);</w:t>
            </w:r>
          </w:p>
          <w:p w:rsidR="00BD5A77" w:rsidRPr="00AC59DC" w:rsidRDefault="00BD5A77" w:rsidP="00BD5A77">
            <w:pPr>
              <w:keepNext/>
              <w:keepLines/>
              <w:suppressAutoHyphens/>
              <w:jc w:val="both"/>
              <w:rPr>
                <w:sz w:val="24"/>
                <w:szCs w:val="24"/>
              </w:rPr>
            </w:pPr>
            <w:r w:rsidRPr="00AC59DC">
              <w:rPr>
                <w:sz w:val="24"/>
                <w:szCs w:val="24"/>
              </w:rPr>
              <w:t>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BD5A77" w:rsidRPr="00AC59DC" w:rsidRDefault="00BD5A77" w:rsidP="00BD5A77">
            <w:pPr>
              <w:keepNext/>
              <w:keepLines/>
              <w:suppressAutoHyphens/>
              <w:jc w:val="both"/>
              <w:rPr>
                <w:sz w:val="24"/>
                <w:szCs w:val="24"/>
              </w:rPr>
            </w:pPr>
            <w:r w:rsidRPr="00AC59DC">
              <w:rPr>
                <w:sz w:val="24"/>
                <w:szCs w:val="24"/>
              </w:rPr>
              <w:t>Федеральный закон от 10.12.1995г. №196-ФЗ (ред. от 28.11.2015г.) «О безопасности дорожного движения»;</w:t>
            </w:r>
          </w:p>
          <w:p w:rsidR="00BD5A77" w:rsidRPr="00AC59DC" w:rsidRDefault="00BD5A77" w:rsidP="00BD5A77">
            <w:pPr>
              <w:keepNext/>
              <w:keepLines/>
              <w:suppressAutoHyphens/>
              <w:jc w:val="both"/>
              <w:rPr>
                <w:sz w:val="24"/>
                <w:szCs w:val="24"/>
              </w:rPr>
            </w:pPr>
            <w:r w:rsidRPr="00AC59DC">
              <w:rPr>
                <w:sz w:val="24"/>
                <w:szCs w:val="24"/>
              </w:rPr>
              <w:t>Постановление Правительства РФ от 23.10.1993г. №1090 (ред. от 21.01.2016г) «О правилах дорожного движения»;</w:t>
            </w:r>
          </w:p>
          <w:p w:rsidR="00BD5A77" w:rsidRPr="00AC59DC" w:rsidRDefault="00BD5A77" w:rsidP="00BD5A77">
            <w:pPr>
              <w:keepNext/>
              <w:keepLines/>
              <w:suppressAutoHyphens/>
              <w:jc w:val="both"/>
              <w:rPr>
                <w:sz w:val="24"/>
                <w:szCs w:val="24"/>
              </w:rPr>
            </w:pPr>
            <w:r w:rsidRPr="00AC59DC">
              <w:rPr>
                <w:sz w:val="24"/>
                <w:szCs w:val="24"/>
              </w:rPr>
              <w:t>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BD5A77" w:rsidRDefault="00BD5A77" w:rsidP="00BD5A77">
            <w:pPr>
              <w:keepNext/>
              <w:keepLines/>
              <w:jc w:val="both"/>
              <w:rPr>
                <w:b/>
              </w:rPr>
            </w:pPr>
            <w:r w:rsidRPr="00AC59DC">
              <w:rPr>
                <w:sz w:val="24"/>
                <w:szCs w:val="24"/>
              </w:rPr>
              <w:t xml:space="preserve">Генеральный план сельского поселения </w:t>
            </w:r>
            <w:r>
              <w:rPr>
                <w:sz w:val="24"/>
                <w:szCs w:val="24"/>
              </w:rPr>
              <w:t>Березняки</w:t>
            </w:r>
            <w:r w:rsidRPr="00AC59DC">
              <w:rPr>
                <w:sz w:val="24"/>
                <w:szCs w:val="24"/>
              </w:rPr>
              <w:t xml:space="preserve">, утвержден решением собрания представителей сельского поселения </w:t>
            </w:r>
            <w:r>
              <w:rPr>
                <w:sz w:val="24"/>
                <w:szCs w:val="24"/>
              </w:rPr>
              <w:t>Березняки</w:t>
            </w:r>
            <w:r w:rsidRPr="00AC59DC">
              <w:rPr>
                <w:sz w:val="24"/>
                <w:szCs w:val="24"/>
              </w:rPr>
              <w:t xml:space="preserve"> от </w:t>
            </w:r>
            <w:r>
              <w:rPr>
                <w:sz w:val="24"/>
                <w:szCs w:val="24"/>
              </w:rPr>
              <w:t>13</w:t>
            </w:r>
            <w:r w:rsidRPr="00AC59DC">
              <w:rPr>
                <w:sz w:val="24"/>
                <w:szCs w:val="24"/>
              </w:rPr>
              <w:t>.</w:t>
            </w:r>
            <w:r>
              <w:rPr>
                <w:sz w:val="24"/>
                <w:szCs w:val="24"/>
              </w:rPr>
              <w:t>12</w:t>
            </w:r>
            <w:r w:rsidRPr="00AC59DC">
              <w:rPr>
                <w:sz w:val="24"/>
                <w:szCs w:val="24"/>
              </w:rPr>
              <w:t>.2013г. № 1</w:t>
            </w:r>
            <w:r>
              <w:rPr>
                <w:sz w:val="24"/>
                <w:szCs w:val="24"/>
              </w:rPr>
              <w:t>7</w:t>
            </w:r>
            <w:r w:rsidRPr="00AC59DC">
              <w:rPr>
                <w:sz w:val="24"/>
                <w:szCs w:val="24"/>
              </w:rPr>
              <w:t>-1</w:t>
            </w:r>
          </w:p>
        </w:tc>
      </w:tr>
      <w:tr w:rsidR="00BD5A77" w:rsidTr="00733EA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BD5A77" w:rsidRDefault="00BD5A77" w:rsidP="00BD5A77">
            <w:pPr>
              <w:keepNext/>
              <w:keepLines/>
              <w:rPr>
                <w:sz w:val="24"/>
                <w:szCs w:val="24"/>
              </w:rPr>
            </w:pPr>
            <w:r>
              <w:rPr>
                <w:sz w:val="24"/>
                <w:szCs w:val="24"/>
              </w:rPr>
              <w:t>Наименование заказчика</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D5A77" w:rsidRDefault="00BD5A77" w:rsidP="00BD5A77">
            <w:pPr>
              <w:keepNext/>
              <w:keepLines/>
              <w:spacing w:line="276" w:lineRule="auto"/>
              <w:jc w:val="both"/>
              <w:rPr>
                <w:sz w:val="24"/>
                <w:szCs w:val="24"/>
              </w:rPr>
            </w:pPr>
            <w:r>
              <w:rPr>
                <w:sz w:val="24"/>
                <w:szCs w:val="24"/>
              </w:rPr>
              <w:t>Администрация сельского поселения Березняки</w:t>
            </w:r>
          </w:p>
        </w:tc>
      </w:tr>
      <w:tr w:rsidR="00BD5A77" w:rsidTr="00733EA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BD5A77" w:rsidRDefault="00BD5A77" w:rsidP="00BD5A77">
            <w:pPr>
              <w:keepNext/>
              <w:keepLines/>
              <w:rPr>
                <w:sz w:val="24"/>
                <w:szCs w:val="24"/>
              </w:rPr>
            </w:pPr>
            <w:r>
              <w:rPr>
                <w:sz w:val="24"/>
                <w:szCs w:val="24"/>
              </w:rPr>
              <w:t>Разработчики программы</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D5A77" w:rsidRDefault="00BD5A77" w:rsidP="00BD5A77">
            <w:pPr>
              <w:keepNext/>
              <w:keepLines/>
              <w:spacing w:line="276" w:lineRule="auto"/>
              <w:jc w:val="both"/>
              <w:rPr>
                <w:sz w:val="24"/>
                <w:szCs w:val="24"/>
              </w:rPr>
            </w:pPr>
            <w:r>
              <w:rPr>
                <w:sz w:val="24"/>
                <w:szCs w:val="24"/>
              </w:rPr>
              <w:t>Администрация сельского поселения Березняки</w:t>
            </w:r>
          </w:p>
        </w:tc>
      </w:tr>
      <w:tr w:rsidR="00BD5A77" w:rsidTr="00733EA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D5A77" w:rsidRDefault="00BD5A77" w:rsidP="00BD5A77">
            <w:pPr>
              <w:keepNext/>
              <w:keepLines/>
              <w:jc w:val="both"/>
              <w:rPr>
                <w:sz w:val="24"/>
                <w:szCs w:val="24"/>
              </w:rPr>
            </w:pPr>
            <w:r>
              <w:rPr>
                <w:sz w:val="24"/>
                <w:szCs w:val="24"/>
              </w:rPr>
              <w:t>Цель программы</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D5A77" w:rsidRDefault="00BD5A77" w:rsidP="00BD5A77">
            <w:pPr>
              <w:keepNext/>
              <w:keepLines/>
              <w:spacing w:line="276" w:lineRule="auto"/>
              <w:jc w:val="both"/>
              <w:rPr>
                <w:sz w:val="24"/>
                <w:szCs w:val="24"/>
              </w:rPr>
            </w:pPr>
            <w:r>
              <w:rPr>
                <w:sz w:val="23"/>
                <w:szCs w:val="23"/>
              </w:rPr>
              <w:t>Обеспечение комфортных условий жизнедеятельности населения сельского поселения Березняки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BD5A77" w:rsidTr="00733EA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D5A77" w:rsidRDefault="00BD5A77" w:rsidP="00BD5A77">
            <w:pPr>
              <w:keepNext/>
              <w:keepLines/>
              <w:jc w:val="both"/>
              <w:rPr>
                <w:sz w:val="24"/>
                <w:szCs w:val="24"/>
              </w:rPr>
            </w:pPr>
            <w:r>
              <w:rPr>
                <w:sz w:val="24"/>
                <w:szCs w:val="24"/>
              </w:rPr>
              <w:t>Задачи программы</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D5A77" w:rsidRDefault="00BD5A77" w:rsidP="00BD5A77">
            <w:pPr>
              <w:pStyle w:val="Default"/>
              <w:keepNext/>
              <w:keepLines/>
              <w:spacing w:line="276" w:lineRule="auto"/>
              <w:rPr>
                <w:sz w:val="23"/>
                <w:szCs w:val="23"/>
              </w:rPr>
            </w:pPr>
            <w:r>
              <w:rPr>
                <w:sz w:val="23"/>
                <w:szCs w:val="23"/>
              </w:rPr>
              <w:t>Обеспечение развития транспортной инфраструктуры сельского поселения Березняки</w:t>
            </w:r>
          </w:p>
          <w:p w:rsidR="00BD5A77" w:rsidRDefault="00BD5A77" w:rsidP="00BD5A77">
            <w:pPr>
              <w:pStyle w:val="Default"/>
              <w:keepNext/>
              <w:keepLines/>
              <w:spacing w:line="276" w:lineRule="auto"/>
            </w:pPr>
          </w:p>
        </w:tc>
      </w:tr>
      <w:tr w:rsidR="00BD5A77" w:rsidTr="00733EA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D5A77" w:rsidRDefault="00BD5A77" w:rsidP="00BD5A77">
            <w:pPr>
              <w:keepNext/>
              <w:keepLines/>
              <w:rPr>
                <w:sz w:val="24"/>
                <w:szCs w:val="24"/>
                <w:highlight w:val="yellow"/>
              </w:rPr>
            </w:pPr>
            <w:r>
              <w:rPr>
                <w:sz w:val="24"/>
                <w:szCs w:val="24"/>
              </w:rPr>
              <w:t>Целевые показатели (индикаторы) программы</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D5A77" w:rsidRDefault="00BD5A77" w:rsidP="00BD5A77">
            <w:pPr>
              <w:keepNext/>
              <w:keepLines/>
              <w:tabs>
                <w:tab w:val="left" w:pos="0"/>
              </w:tabs>
              <w:autoSpaceDE w:val="0"/>
              <w:autoSpaceDN w:val="0"/>
              <w:adjustRightInd w:val="0"/>
              <w:spacing w:line="276" w:lineRule="auto"/>
              <w:jc w:val="both"/>
            </w:pPr>
            <w:proofErr w:type="gramStart"/>
            <w:r>
              <w:rPr>
                <w:sz w:val="22"/>
                <w:szCs w:val="22"/>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sz w:val="22"/>
                <w:szCs w:val="22"/>
              </w:rPr>
              <w:br/>
            </w:r>
            <w:r w:rsidRPr="00B24A92">
              <w:rPr>
                <w:sz w:val="22"/>
                <w:szCs w:val="22"/>
              </w:rPr>
              <w:t>-</w:t>
            </w:r>
            <w:r>
              <w:rPr>
                <w:sz w:val="22"/>
                <w:szCs w:val="22"/>
              </w:rPr>
              <w:t xml:space="preserve"> д</w:t>
            </w:r>
            <w:r w:rsidRPr="00B24A92">
              <w:rPr>
                <w:sz w:val="22"/>
                <w:szCs w:val="22"/>
              </w:rPr>
              <w:t>оля населения, проживающего в населенных пунктах</w:t>
            </w:r>
            <w:r>
              <w:rPr>
                <w:sz w:val="22"/>
                <w:szCs w:val="22"/>
              </w:rPr>
              <w:t xml:space="preserve"> сельского поселения Березняки</w:t>
            </w:r>
            <w:r w:rsidRPr="00B24A92">
              <w:rPr>
                <w:sz w:val="22"/>
                <w:szCs w:val="22"/>
              </w:rPr>
              <w:t>, не имеющих регулярного автобусного и (или) железнодорожного сообщения с администрати</w:t>
            </w:r>
            <w:r>
              <w:rPr>
                <w:sz w:val="22"/>
                <w:szCs w:val="22"/>
              </w:rPr>
              <w:t>вным центром муниципального района</w:t>
            </w:r>
            <w:r w:rsidRPr="00B24A92">
              <w:rPr>
                <w:sz w:val="22"/>
                <w:szCs w:val="22"/>
              </w:rPr>
              <w:t>, в общей</w:t>
            </w:r>
            <w:r>
              <w:rPr>
                <w:sz w:val="22"/>
                <w:szCs w:val="22"/>
              </w:rPr>
              <w:t xml:space="preserve"> численности населения сельского поселения</w:t>
            </w:r>
            <w:proofErr w:type="gramEnd"/>
          </w:p>
        </w:tc>
      </w:tr>
      <w:tr w:rsidR="00BD5A77" w:rsidTr="00733EA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D5A77" w:rsidRDefault="00BD5A77" w:rsidP="00BD5A77">
            <w:pPr>
              <w:keepNext/>
              <w:keepLines/>
              <w:rPr>
                <w:sz w:val="24"/>
                <w:szCs w:val="24"/>
              </w:rPr>
            </w:pPr>
            <w:r>
              <w:rPr>
                <w:sz w:val="24"/>
                <w:szCs w:val="24"/>
              </w:rPr>
              <w:t>Сроки и этапы реализации программы</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D5A77" w:rsidRDefault="00BD5A77" w:rsidP="00BD5A77">
            <w:pPr>
              <w:keepNext/>
              <w:keepLines/>
              <w:spacing w:line="276" w:lineRule="auto"/>
              <w:jc w:val="both"/>
              <w:rPr>
                <w:sz w:val="24"/>
                <w:szCs w:val="24"/>
              </w:rPr>
            </w:pPr>
            <w:r>
              <w:rPr>
                <w:sz w:val="24"/>
                <w:szCs w:val="24"/>
              </w:rPr>
              <w:t>программа реализуется в один этап:</w:t>
            </w:r>
          </w:p>
          <w:p w:rsidR="00BD5A77" w:rsidRDefault="00BD5A77" w:rsidP="00BD5A77">
            <w:pPr>
              <w:keepNext/>
              <w:keepLines/>
              <w:spacing w:line="276" w:lineRule="auto"/>
              <w:jc w:val="both"/>
              <w:rPr>
                <w:sz w:val="24"/>
                <w:szCs w:val="24"/>
              </w:rPr>
            </w:pPr>
            <w:r>
              <w:rPr>
                <w:sz w:val="24"/>
                <w:szCs w:val="24"/>
              </w:rPr>
              <w:t>2017-2033 годы</w:t>
            </w:r>
          </w:p>
        </w:tc>
      </w:tr>
      <w:tr w:rsidR="00BD5A77" w:rsidTr="00733EA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D5A77" w:rsidRDefault="00BD5A77" w:rsidP="00BD5A77">
            <w:pPr>
              <w:keepNext/>
              <w:keepLines/>
              <w:rPr>
                <w:sz w:val="24"/>
                <w:szCs w:val="24"/>
                <w:highlight w:val="yellow"/>
              </w:rPr>
            </w:pPr>
            <w:r>
              <w:rPr>
                <w:sz w:val="24"/>
                <w:szCs w:val="24"/>
              </w:rPr>
              <w:t>Объемы и источники финансирования программы</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D5A77" w:rsidRDefault="00BD5A77" w:rsidP="00BD5A77">
            <w:pPr>
              <w:keepNext/>
              <w:keepLines/>
              <w:spacing w:line="276" w:lineRule="auto"/>
              <w:jc w:val="both"/>
              <w:rPr>
                <w:sz w:val="24"/>
                <w:szCs w:val="24"/>
              </w:rPr>
            </w:pPr>
            <w:r>
              <w:rPr>
                <w:sz w:val="24"/>
                <w:szCs w:val="24"/>
              </w:rPr>
              <w:t>Общий объем бюджетных ассигнований муниципальной программы за счет средств дорожного бюджета сельского поселения составляет 194400,0 тыс. рублей, в том числе по годам:</w:t>
            </w:r>
          </w:p>
          <w:p w:rsidR="00BD5A77" w:rsidRDefault="00BD5A77" w:rsidP="00BD5A77">
            <w:pPr>
              <w:keepNext/>
              <w:keepLines/>
              <w:spacing w:line="276" w:lineRule="auto"/>
              <w:jc w:val="both"/>
              <w:rPr>
                <w:sz w:val="24"/>
                <w:szCs w:val="24"/>
              </w:rPr>
            </w:pPr>
            <w:r>
              <w:rPr>
                <w:sz w:val="24"/>
                <w:szCs w:val="24"/>
              </w:rPr>
              <w:t>2017 год –0,0 тыс. рублей;</w:t>
            </w:r>
          </w:p>
          <w:p w:rsidR="00BD5A77" w:rsidRDefault="00BD5A77" w:rsidP="00BD5A77">
            <w:pPr>
              <w:keepNext/>
              <w:keepLines/>
              <w:spacing w:line="276" w:lineRule="auto"/>
              <w:jc w:val="both"/>
              <w:rPr>
                <w:sz w:val="24"/>
                <w:szCs w:val="24"/>
              </w:rPr>
            </w:pPr>
            <w:r>
              <w:rPr>
                <w:sz w:val="24"/>
                <w:szCs w:val="24"/>
              </w:rPr>
              <w:t>2018 год –0,0 тыс. рублей;</w:t>
            </w:r>
          </w:p>
          <w:p w:rsidR="00BD5A77" w:rsidRDefault="00BD5A77" w:rsidP="00BD5A77">
            <w:pPr>
              <w:keepNext/>
              <w:keepLines/>
              <w:spacing w:line="276" w:lineRule="auto"/>
              <w:jc w:val="both"/>
              <w:rPr>
                <w:sz w:val="24"/>
                <w:szCs w:val="24"/>
              </w:rPr>
            </w:pPr>
            <w:r>
              <w:rPr>
                <w:sz w:val="24"/>
                <w:szCs w:val="24"/>
              </w:rPr>
              <w:lastRenderedPageBreak/>
              <w:t>2019 год –0,0 тыс. рублей;</w:t>
            </w:r>
          </w:p>
          <w:p w:rsidR="00BD5A77" w:rsidRDefault="00BD5A77" w:rsidP="00BD5A77">
            <w:pPr>
              <w:keepNext/>
              <w:keepLines/>
              <w:snapToGrid w:val="0"/>
              <w:spacing w:line="276" w:lineRule="auto"/>
              <w:jc w:val="both"/>
              <w:rPr>
                <w:sz w:val="24"/>
                <w:szCs w:val="24"/>
              </w:rPr>
            </w:pPr>
            <w:r>
              <w:rPr>
                <w:sz w:val="24"/>
                <w:szCs w:val="24"/>
              </w:rPr>
              <w:t>2020 год – 0,0 тыс. рублей;</w:t>
            </w:r>
          </w:p>
          <w:p w:rsidR="00BD5A77" w:rsidRDefault="00BD5A77" w:rsidP="00BD5A77">
            <w:pPr>
              <w:keepNext/>
              <w:keepLines/>
              <w:snapToGrid w:val="0"/>
              <w:spacing w:line="276" w:lineRule="auto"/>
              <w:jc w:val="both"/>
              <w:rPr>
                <w:sz w:val="24"/>
                <w:szCs w:val="24"/>
              </w:rPr>
            </w:pPr>
            <w:r>
              <w:rPr>
                <w:sz w:val="24"/>
                <w:szCs w:val="24"/>
              </w:rPr>
              <w:t>2021 год – 0,0 тыс. рублей;</w:t>
            </w:r>
          </w:p>
          <w:p w:rsidR="00BD5A77" w:rsidRDefault="00BD5A77" w:rsidP="00BD5A77">
            <w:pPr>
              <w:keepNext/>
              <w:keepLines/>
              <w:autoSpaceDE w:val="0"/>
              <w:autoSpaceDN w:val="0"/>
              <w:adjustRightInd w:val="0"/>
              <w:spacing w:line="276" w:lineRule="auto"/>
              <w:outlineLvl w:val="2"/>
              <w:rPr>
                <w:sz w:val="24"/>
                <w:szCs w:val="24"/>
              </w:rPr>
            </w:pPr>
            <w:r>
              <w:rPr>
                <w:sz w:val="24"/>
                <w:szCs w:val="24"/>
              </w:rPr>
              <w:t>2022 год – 32400,0 тыс. рублей;</w:t>
            </w:r>
          </w:p>
          <w:p w:rsidR="00BD5A77" w:rsidRDefault="00BD5A77" w:rsidP="00BD5A77">
            <w:pPr>
              <w:keepNext/>
              <w:keepLines/>
              <w:spacing w:line="276" w:lineRule="auto"/>
              <w:jc w:val="both"/>
              <w:rPr>
                <w:sz w:val="24"/>
                <w:szCs w:val="24"/>
              </w:rPr>
            </w:pPr>
            <w:r>
              <w:rPr>
                <w:sz w:val="24"/>
                <w:szCs w:val="24"/>
              </w:rPr>
              <w:t>2023-2033 годы – 162000,0 тыс. рублей</w:t>
            </w:r>
          </w:p>
        </w:tc>
      </w:tr>
      <w:tr w:rsidR="00BD5A77" w:rsidTr="00733EA5">
        <w:trPr>
          <w:tblCellSpacing w:w="15" w:type="dxa"/>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BD5A77" w:rsidRDefault="00BD5A77" w:rsidP="00BD5A77">
            <w:pPr>
              <w:keepNext/>
              <w:keepLines/>
              <w:spacing w:line="276" w:lineRule="auto"/>
              <w:rPr>
                <w:sz w:val="24"/>
                <w:szCs w:val="24"/>
              </w:rPr>
            </w:pPr>
            <w:r>
              <w:rPr>
                <w:sz w:val="24"/>
                <w:szCs w:val="24"/>
              </w:rPr>
              <w:lastRenderedPageBreak/>
              <w:t>Ожидаемые результаты реализации программы</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BD5A77" w:rsidRDefault="00BD5A77" w:rsidP="00BD5A77">
            <w:pPr>
              <w:keepNext/>
              <w:keepLines/>
              <w:spacing w:line="276" w:lineRule="auto"/>
              <w:rPr>
                <w:sz w:val="24"/>
                <w:szCs w:val="24"/>
              </w:rPr>
            </w:pPr>
            <w:r>
              <w:rPr>
                <w:sz w:val="24"/>
                <w:szCs w:val="24"/>
              </w:rPr>
              <w:t>-</w:t>
            </w:r>
            <w:r>
              <w:rPr>
                <w:sz w:val="23"/>
                <w:szCs w:val="23"/>
              </w:rPr>
              <w:t>улучшение состояния и развитие транспортной инфраструктуры сельского поселения Березняки   в соответствии с потребностями в строительстве,  реконструкции объектов  местного значения</w:t>
            </w:r>
          </w:p>
        </w:tc>
      </w:tr>
    </w:tbl>
    <w:p w:rsidR="00733EA5" w:rsidRDefault="00733EA5" w:rsidP="00BD5A77">
      <w:pPr>
        <w:pStyle w:val="Default"/>
        <w:keepNext/>
        <w:keepLines/>
        <w:rPr>
          <w:sz w:val="28"/>
          <w:szCs w:val="28"/>
        </w:rPr>
      </w:pPr>
    </w:p>
    <w:p w:rsidR="00733EA5" w:rsidRDefault="00733EA5" w:rsidP="00BD5A77">
      <w:pPr>
        <w:pStyle w:val="Default"/>
        <w:keepNext/>
        <w:keepLines/>
        <w:rPr>
          <w:sz w:val="28"/>
          <w:szCs w:val="28"/>
        </w:rPr>
      </w:pPr>
    </w:p>
    <w:p w:rsidR="00733EA5" w:rsidRDefault="00BD5A77" w:rsidP="00BD5A77">
      <w:pPr>
        <w:pStyle w:val="ab"/>
        <w:keepNext/>
        <w:keepLines/>
        <w:numPr>
          <w:ilvl w:val="0"/>
          <w:numId w:val="7"/>
        </w:numPr>
        <w:ind w:left="0" w:firstLine="855"/>
        <w:jc w:val="both"/>
        <w:rPr>
          <w:b/>
          <w:sz w:val="28"/>
          <w:szCs w:val="28"/>
        </w:rPr>
      </w:pPr>
      <w:r w:rsidRPr="003159F7">
        <w:rPr>
          <w:b/>
          <w:bCs/>
          <w:color w:val="242424"/>
          <w:sz w:val="28"/>
          <w:szCs w:val="28"/>
        </w:rPr>
        <w:t>Характеристика существующего состояния транспортной инфраструктуры</w:t>
      </w:r>
    </w:p>
    <w:p w:rsidR="00C027CB" w:rsidRPr="00C027CB" w:rsidRDefault="00C027CB" w:rsidP="00BD5A77">
      <w:pPr>
        <w:keepNext/>
        <w:keepLines/>
        <w:ind w:firstLine="567"/>
        <w:jc w:val="both"/>
        <w:rPr>
          <w:sz w:val="28"/>
          <w:szCs w:val="28"/>
        </w:rPr>
      </w:pPr>
      <w:r w:rsidRPr="00C027CB">
        <w:rPr>
          <w:sz w:val="28"/>
          <w:szCs w:val="28"/>
        </w:rPr>
        <w:t xml:space="preserve">Сельское поселение Березняки расположено в юго-восточной части муниципального района </w:t>
      </w:r>
      <w:proofErr w:type="spellStart"/>
      <w:r w:rsidRPr="00C027CB">
        <w:rPr>
          <w:sz w:val="28"/>
          <w:szCs w:val="28"/>
        </w:rPr>
        <w:t>Кинель-Черкасский</w:t>
      </w:r>
      <w:proofErr w:type="spellEnd"/>
      <w:r w:rsidRPr="00C027CB">
        <w:rPr>
          <w:sz w:val="28"/>
          <w:szCs w:val="28"/>
        </w:rPr>
        <w:t xml:space="preserve"> на границе с Борским и </w:t>
      </w:r>
      <w:proofErr w:type="spellStart"/>
      <w:r w:rsidRPr="00C027CB">
        <w:rPr>
          <w:sz w:val="28"/>
          <w:szCs w:val="28"/>
        </w:rPr>
        <w:t>Похвистневским</w:t>
      </w:r>
      <w:proofErr w:type="spellEnd"/>
      <w:r w:rsidRPr="00C027CB">
        <w:rPr>
          <w:sz w:val="28"/>
          <w:szCs w:val="28"/>
        </w:rPr>
        <w:t xml:space="preserve"> районами, а также Оренбургской областью. Административным центром сельского поселения Березняки является село Березняки. </w:t>
      </w:r>
    </w:p>
    <w:p w:rsidR="00C027CB" w:rsidRPr="00C027CB" w:rsidRDefault="00C027CB" w:rsidP="00BD5A77">
      <w:pPr>
        <w:keepNext/>
        <w:keepLines/>
        <w:ind w:firstLine="567"/>
        <w:jc w:val="both"/>
        <w:rPr>
          <w:sz w:val="28"/>
          <w:szCs w:val="28"/>
        </w:rPr>
      </w:pPr>
      <w:r w:rsidRPr="00C027CB">
        <w:rPr>
          <w:sz w:val="28"/>
          <w:szCs w:val="28"/>
        </w:rPr>
        <w:t>Общая площадь земель сельского поселения Березняки в установленных границах составляет 15328,6 га.</w:t>
      </w:r>
    </w:p>
    <w:p w:rsidR="00C027CB" w:rsidRPr="00C027CB" w:rsidRDefault="00C027CB" w:rsidP="00BD5A77">
      <w:pPr>
        <w:keepNext/>
        <w:keepLines/>
        <w:ind w:firstLine="567"/>
        <w:jc w:val="both"/>
        <w:rPr>
          <w:sz w:val="28"/>
          <w:szCs w:val="28"/>
        </w:rPr>
      </w:pPr>
      <w:r w:rsidRPr="00C027CB">
        <w:rPr>
          <w:sz w:val="28"/>
          <w:szCs w:val="28"/>
        </w:rPr>
        <w:t xml:space="preserve">Границы сельского поселения Березняки установлены Законом Самарской области № 56-ГД от 25.02.2005 г «Об образовании сельских поселений в пределах муниципального района </w:t>
      </w:r>
      <w:proofErr w:type="spellStart"/>
      <w:r w:rsidRPr="00C027CB">
        <w:rPr>
          <w:sz w:val="28"/>
          <w:szCs w:val="28"/>
        </w:rPr>
        <w:t>Кинель-Черкасский</w:t>
      </w:r>
      <w:proofErr w:type="spellEnd"/>
      <w:r w:rsidRPr="00C027CB">
        <w:rPr>
          <w:sz w:val="28"/>
          <w:szCs w:val="28"/>
        </w:rPr>
        <w:t xml:space="preserve"> Самарской области, наделении их соответствующим статусом и установлении их границ». </w:t>
      </w:r>
    </w:p>
    <w:p w:rsidR="00C027CB" w:rsidRPr="00C027CB" w:rsidRDefault="00C027CB" w:rsidP="00BD5A77">
      <w:pPr>
        <w:pStyle w:val="23"/>
        <w:keepNext/>
        <w:keepLines/>
        <w:spacing w:after="0" w:line="240" w:lineRule="auto"/>
        <w:ind w:firstLine="567"/>
        <w:rPr>
          <w:rFonts w:ascii="Times New Roman" w:hAnsi="Times New Roman" w:cs="Times New Roman"/>
          <w:sz w:val="28"/>
          <w:szCs w:val="28"/>
        </w:rPr>
      </w:pPr>
      <w:r w:rsidRPr="00C027CB">
        <w:rPr>
          <w:rFonts w:ascii="Times New Roman" w:hAnsi="Times New Roman" w:cs="Times New Roman"/>
          <w:sz w:val="28"/>
          <w:szCs w:val="28"/>
        </w:rPr>
        <w:t xml:space="preserve">Сельское поселение Березняки граничит: </w:t>
      </w:r>
    </w:p>
    <w:p w:rsidR="00C027CB" w:rsidRPr="00C027CB" w:rsidRDefault="00C027CB" w:rsidP="00BD5A77">
      <w:pPr>
        <w:pStyle w:val="23"/>
        <w:keepNext/>
        <w:keepLines/>
        <w:numPr>
          <w:ilvl w:val="0"/>
          <w:numId w:val="6"/>
        </w:numPr>
        <w:tabs>
          <w:tab w:val="clear" w:pos="720"/>
          <w:tab w:val="num" w:pos="360"/>
        </w:tabs>
        <w:suppressAutoHyphens w:val="0"/>
        <w:spacing w:after="0" w:line="240" w:lineRule="auto"/>
        <w:ind w:left="425" w:hanging="425"/>
        <w:rPr>
          <w:rFonts w:ascii="Times New Roman" w:hAnsi="Times New Roman" w:cs="Times New Roman"/>
          <w:sz w:val="28"/>
          <w:szCs w:val="28"/>
        </w:rPr>
      </w:pPr>
      <w:r w:rsidRPr="00C027CB">
        <w:rPr>
          <w:rFonts w:ascii="Times New Roman" w:hAnsi="Times New Roman" w:cs="Times New Roman"/>
          <w:sz w:val="28"/>
          <w:szCs w:val="28"/>
        </w:rPr>
        <w:t xml:space="preserve">с сельским поселением Новые Ключи муниципального района </w:t>
      </w:r>
      <w:proofErr w:type="spellStart"/>
      <w:r w:rsidRPr="00C027CB">
        <w:rPr>
          <w:rFonts w:ascii="Times New Roman" w:hAnsi="Times New Roman" w:cs="Times New Roman"/>
          <w:sz w:val="28"/>
          <w:szCs w:val="28"/>
        </w:rPr>
        <w:t>Кинель-Черкасский</w:t>
      </w:r>
      <w:proofErr w:type="spellEnd"/>
      <w:r w:rsidRPr="00C027CB">
        <w:rPr>
          <w:rFonts w:ascii="Times New Roman" w:hAnsi="Times New Roman" w:cs="Times New Roman"/>
          <w:sz w:val="28"/>
          <w:szCs w:val="28"/>
        </w:rPr>
        <w:t xml:space="preserve">; </w:t>
      </w:r>
    </w:p>
    <w:p w:rsidR="00C027CB" w:rsidRPr="00C027CB" w:rsidRDefault="00C027CB" w:rsidP="00BD5A77">
      <w:pPr>
        <w:pStyle w:val="23"/>
        <w:keepNext/>
        <w:keepLines/>
        <w:numPr>
          <w:ilvl w:val="0"/>
          <w:numId w:val="6"/>
        </w:numPr>
        <w:tabs>
          <w:tab w:val="clear" w:pos="720"/>
          <w:tab w:val="num" w:pos="360"/>
        </w:tabs>
        <w:suppressAutoHyphens w:val="0"/>
        <w:spacing w:after="0" w:line="240" w:lineRule="auto"/>
        <w:ind w:left="426" w:hanging="426"/>
        <w:rPr>
          <w:rFonts w:ascii="Times New Roman" w:hAnsi="Times New Roman" w:cs="Times New Roman"/>
          <w:sz w:val="28"/>
          <w:szCs w:val="28"/>
        </w:rPr>
      </w:pPr>
      <w:r w:rsidRPr="00C027CB">
        <w:rPr>
          <w:rFonts w:ascii="Times New Roman" w:hAnsi="Times New Roman" w:cs="Times New Roman"/>
          <w:sz w:val="28"/>
          <w:szCs w:val="28"/>
        </w:rPr>
        <w:t xml:space="preserve">с сельским поселением  Среднее </w:t>
      </w:r>
      <w:proofErr w:type="spellStart"/>
      <w:r w:rsidRPr="00C027CB">
        <w:rPr>
          <w:rFonts w:ascii="Times New Roman" w:hAnsi="Times New Roman" w:cs="Times New Roman"/>
          <w:sz w:val="28"/>
          <w:szCs w:val="28"/>
        </w:rPr>
        <w:t>Аверкино</w:t>
      </w:r>
      <w:proofErr w:type="spellEnd"/>
      <w:r w:rsidRPr="00C027CB">
        <w:rPr>
          <w:rFonts w:ascii="Times New Roman" w:hAnsi="Times New Roman" w:cs="Times New Roman"/>
          <w:sz w:val="28"/>
          <w:szCs w:val="28"/>
        </w:rPr>
        <w:t xml:space="preserve"> муниципального района </w:t>
      </w:r>
      <w:proofErr w:type="spellStart"/>
      <w:r w:rsidRPr="00C027CB">
        <w:rPr>
          <w:rFonts w:ascii="Times New Roman" w:hAnsi="Times New Roman" w:cs="Times New Roman"/>
          <w:sz w:val="28"/>
          <w:szCs w:val="28"/>
        </w:rPr>
        <w:t>Похвистневский</w:t>
      </w:r>
      <w:proofErr w:type="spellEnd"/>
      <w:r w:rsidRPr="00C027CB">
        <w:rPr>
          <w:rFonts w:ascii="Times New Roman" w:hAnsi="Times New Roman" w:cs="Times New Roman"/>
          <w:sz w:val="28"/>
          <w:szCs w:val="28"/>
        </w:rPr>
        <w:t xml:space="preserve">; </w:t>
      </w:r>
    </w:p>
    <w:p w:rsidR="00C027CB" w:rsidRPr="00C027CB" w:rsidRDefault="00C027CB" w:rsidP="00BD5A77">
      <w:pPr>
        <w:pStyle w:val="23"/>
        <w:keepNext/>
        <w:keepLines/>
        <w:numPr>
          <w:ilvl w:val="0"/>
          <w:numId w:val="6"/>
        </w:numPr>
        <w:tabs>
          <w:tab w:val="clear" w:pos="720"/>
          <w:tab w:val="num" w:pos="360"/>
        </w:tabs>
        <w:suppressAutoHyphens w:val="0"/>
        <w:spacing w:after="0" w:line="240" w:lineRule="auto"/>
        <w:ind w:left="426" w:hanging="426"/>
        <w:rPr>
          <w:rFonts w:ascii="Times New Roman" w:hAnsi="Times New Roman" w:cs="Times New Roman"/>
          <w:sz w:val="28"/>
          <w:szCs w:val="28"/>
        </w:rPr>
      </w:pPr>
      <w:r w:rsidRPr="00C027CB">
        <w:rPr>
          <w:rFonts w:ascii="Times New Roman" w:hAnsi="Times New Roman" w:cs="Times New Roman"/>
          <w:sz w:val="28"/>
          <w:szCs w:val="28"/>
        </w:rPr>
        <w:t xml:space="preserve">с сельским поселением  Петровка муниципального района </w:t>
      </w:r>
      <w:proofErr w:type="spellStart"/>
      <w:r w:rsidRPr="00C027CB">
        <w:rPr>
          <w:rFonts w:ascii="Times New Roman" w:hAnsi="Times New Roman" w:cs="Times New Roman"/>
          <w:sz w:val="28"/>
          <w:szCs w:val="28"/>
        </w:rPr>
        <w:t>Борский</w:t>
      </w:r>
      <w:proofErr w:type="spellEnd"/>
      <w:r w:rsidRPr="00C027CB">
        <w:rPr>
          <w:rFonts w:ascii="Times New Roman" w:hAnsi="Times New Roman" w:cs="Times New Roman"/>
          <w:sz w:val="28"/>
          <w:szCs w:val="28"/>
        </w:rPr>
        <w:t>;</w:t>
      </w:r>
    </w:p>
    <w:p w:rsidR="00C027CB" w:rsidRPr="00C027CB" w:rsidRDefault="00C027CB" w:rsidP="00BD5A77">
      <w:pPr>
        <w:pStyle w:val="23"/>
        <w:keepNext/>
        <w:keepLines/>
        <w:numPr>
          <w:ilvl w:val="0"/>
          <w:numId w:val="6"/>
        </w:numPr>
        <w:tabs>
          <w:tab w:val="clear" w:pos="720"/>
          <w:tab w:val="num" w:pos="360"/>
        </w:tabs>
        <w:suppressAutoHyphens w:val="0"/>
        <w:spacing w:after="0" w:line="240" w:lineRule="auto"/>
        <w:ind w:left="426" w:hanging="426"/>
        <w:rPr>
          <w:rFonts w:ascii="Times New Roman" w:hAnsi="Times New Roman" w:cs="Times New Roman"/>
          <w:sz w:val="28"/>
          <w:szCs w:val="28"/>
        </w:rPr>
      </w:pPr>
      <w:r w:rsidRPr="00C027CB">
        <w:rPr>
          <w:rFonts w:ascii="Times New Roman" w:hAnsi="Times New Roman" w:cs="Times New Roman"/>
          <w:sz w:val="28"/>
          <w:szCs w:val="28"/>
        </w:rPr>
        <w:t>с городским округом Похвистнево;</w:t>
      </w:r>
    </w:p>
    <w:p w:rsidR="00C027CB" w:rsidRPr="00C027CB" w:rsidRDefault="00C027CB" w:rsidP="00BD5A77">
      <w:pPr>
        <w:pStyle w:val="23"/>
        <w:keepNext/>
        <w:keepLines/>
        <w:numPr>
          <w:ilvl w:val="0"/>
          <w:numId w:val="6"/>
        </w:numPr>
        <w:tabs>
          <w:tab w:val="clear" w:pos="720"/>
          <w:tab w:val="num" w:pos="360"/>
        </w:tabs>
        <w:suppressAutoHyphens w:val="0"/>
        <w:spacing w:after="0" w:line="240" w:lineRule="auto"/>
        <w:ind w:left="426" w:hanging="426"/>
        <w:rPr>
          <w:rFonts w:ascii="Times New Roman" w:hAnsi="Times New Roman" w:cs="Times New Roman"/>
          <w:sz w:val="28"/>
          <w:szCs w:val="28"/>
        </w:rPr>
      </w:pPr>
      <w:r w:rsidRPr="00C027CB">
        <w:rPr>
          <w:rFonts w:ascii="Times New Roman" w:hAnsi="Times New Roman" w:cs="Times New Roman"/>
          <w:sz w:val="28"/>
          <w:szCs w:val="28"/>
        </w:rPr>
        <w:t>с Оренбургской областью.</w:t>
      </w:r>
    </w:p>
    <w:p w:rsidR="00C027CB" w:rsidRPr="004C4ABD" w:rsidRDefault="00C027CB" w:rsidP="00BD5A77">
      <w:pPr>
        <w:keepNext/>
        <w:keepLines/>
        <w:tabs>
          <w:tab w:val="left" w:pos="9180"/>
        </w:tabs>
        <w:ind w:firstLine="567"/>
        <w:jc w:val="both"/>
        <w:rPr>
          <w:sz w:val="28"/>
          <w:szCs w:val="28"/>
        </w:rPr>
      </w:pPr>
      <w:r w:rsidRPr="00C027CB">
        <w:rPr>
          <w:sz w:val="28"/>
          <w:szCs w:val="28"/>
        </w:rPr>
        <w:t xml:space="preserve">Сельское поселение Березняки включает с себя три населённых пункта: </w:t>
      </w:r>
      <w:r w:rsidRPr="004C4ABD">
        <w:rPr>
          <w:sz w:val="28"/>
          <w:szCs w:val="28"/>
        </w:rPr>
        <w:t>с</w:t>
      </w:r>
      <w:proofErr w:type="gramStart"/>
      <w:r w:rsidRPr="004C4ABD">
        <w:rPr>
          <w:sz w:val="28"/>
          <w:szCs w:val="28"/>
        </w:rPr>
        <w:t>.Б</w:t>
      </w:r>
      <w:proofErr w:type="gramEnd"/>
      <w:r w:rsidRPr="004C4ABD">
        <w:rPr>
          <w:sz w:val="28"/>
          <w:szCs w:val="28"/>
        </w:rPr>
        <w:t xml:space="preserve">ерезняки, пос. Дубовый Колок, пос. </w:t>
      </w:r>
      <w:proofErr w:type="spellStart"/>
      <w:r w:rsidRPr="004C4ABD">
        <w:rPr>
          <w:sz w:val="28"/>
          <w:szCs w:val="28"/>
        </w:rPr>
        <w:t>Верхнекутулукский</w:t>
      </w:r>
      <w:proofErr w:type="spellEnd"/>
      <w:r w:rsidRPr="004C4ABD">
        <w:rPr>
          <w:sz w:val="28"/>
          <w:szCs w:val="28"/>
        </w:rPr>
        <w:t xml:space="preserve">. </w:t>
      </w:r>
    </w:p>
    <w:p w:rsidR="00745FFF" w:rsidRDefault="00C027CB" w:rsidP="00BD5A77">
      <w:pPr>
        <w:keepNext/>
        <w:keepLines/>
        <w:tabs>
          <w:tab w:val="num" w:pos="285"/>
        </w:tabs>
        <w:ind w:firstLine="540"/>
        <w:jc w:val="both"/>
        <w:rPr>
          <w:sz w:val="28"/>
          <w:szCs w:val="28"/>
        </w:rPr>
      </w:pPr>
      <w:r w:rsidRPr="00C027CB">
        <w:rPr>
          <w:sz w:val="28"/>
          <w:szCs w:val="28"/>
        </w:rPr>
        <w:t>Межселенные перемещения населения осуществляются автомобильным  транспортом по дорогам обще</w:t>
      </w:r>
      <w:r w:rsidR="00745FFF">
        <w:rPr>
          <w:sz w:val="28"/>
          <w:szCs w:val="28"/>
        </w:rPr>
        <w:t>го пользования регионального и</w:t>
      </w:r>
      <w:r w:rsidRPr="00C027CB">
        <w:rPr>
          <w:sz w:val="28"/>
          <w:szCs w:val="28"/>
        </w:rPr>
        <w:t xml:space="preserve"> межмуниципального значения, обеспечивая связь населенных пунктов между собой и с центром административного района.</w:t>
      </w:r>
    </w:p>
    <w:p w:rsidR="007C484E" w:rsidRDefault="00733EA5" w:rsidP="00BD5A77">
      <w:pPr>
        <w:keepNext/>
        <w:keepLines/>
        <w:tabs>
          <w:tab w:val="num" w:pos="285"/>
        </w:tabs>
        <w:ind w:firstLine="540"/>
        <w:jc w:val="both"/>
        <w:rPr>
          <w:sz w:val="28"/>
          <w:szCs w:val="28"/>
        </w:rPr>
      </w:pPr>
      <w:r>
        <w:rPr>
          <w:sz w:val="28"/>
          <w:szCs w:val="28"/>
        </w:rPr>
        <w:t>По состоянию на 1.01.2016 года  численность постоянного</w:t>
      </w:r>
      <w:r w:rsidR="00745FFF">
        <w:rPr>
          <w:sz w:val="28"/>
          <w:szCs w:val="28"/>
        </w:rPr>
        <w:t xml:space="preserve"> населения сельского поселения Березняки</w:t>
      </w:r>
      <w:r>
        <w:rPr>
          <w:sz w:val="28"/>
          <w:szCs w:val="28"/>
        </w:rPr>
        <w:t>составила</w:t>
      </w:r>
      <w:r w:rsidR="00933D58">
        <w:rPr>
          <w:sz w:val="28"/>
          <w:szCs w:val="28"/>
          <w:lang w:eastAsia="en-US"/>
        </w:rPr>
        <w:t>1093</w:t>
      </w:r>
      <w:r>
        <w:rPr>
          <w:sz w:val="28"/>
          <w:szCs w:val="28"/>
        </w:rPr>
        <w:t xml:space="preserve"> человек</w:t>
      </w:r>
      <w:r w:rsidR="00933D58">
        <w:rPr>
          <w:sz w:val="28"/>
          <w:szCs w:val="28"/>
        </w:rPr>
        <w:t>а</w:t>
      </w:r>
      <w:r>
        <w:rPr>
          <w:sz w:val="28"/>
          <w:szCs w:val="28"/>
        </w:rPr>
        <w:t>. Доля трудоспособного населения близка к среднему показателю по сельскому населению р</w:t>
      </w:r>
      <w:r w:rsidR="007C484E">
        <w:rPr>
          <w:sz w:val="28"/>
          <w:szCs w:val="28"/>
        </w:rPr>
        <w:t>айона и области и составляет 575</w:t>
      </w:r>
      <w:r>
        <w:rPr>
          <w:sz w:val="28"/>
          <w:szCs w:val="28"/>
        </w:rPr>
        <w:t xml:space="preserve"> человек.</w:t>
      </w:r>
    </w:p>
    <w:p w:rsidR="00704C77" w:rsidRPr="00A10AE8" w:rsidRDefault="00733EA5" w:rsidP="00BD5A77">
      <w:pPr>
        <w:keepNext/>
        <w:keepLines/>
        <w:ind w:firstLine="567"/>
        <w:jc w:val="both"/>
        <w:rPr>
          <w:sz w:val="28"/>
          <w:szCs w:val="28"/>
        </w:rPr>
      </w:pPr>
      <w:r>
        <w:rPr>
          <w:snapToGrid w:val="0"/>
          <w:sz w:val="28"/>
          <w:szCs w:val="28"/>
        </w:rPr>
        <w:lastRenderedPageBreak/>
        <w:t>Ведущая роль в экономике с</w:t>
      </w:r>
      <w:r w:rsidR="007C484E">
        <w:rPr>
          <w:snapToGrid w:val="0"/>
          <w:sz w:val="28"/>
          <w:szCs w:val="28"/>
        </w:rPr>
        <w:t>ельского поселения Березняки</w:t>
      </w:r>
      <w:r>
        <w:rPr>
          <w:snapToGrid w:val="0"/>
          <w:sz w:val="28"/>
          <w:szCs w:val="28"/>
        </w:rPr>
        <w:t xml:space="preserve"> принадлежит аграрному сектору. Сельское хозяйство  представлено</w:t>
      </w:r>
      <w:r>
        <w:rPr>
          <w:sz w:val="28"/>
          <w:szCs w:val="28"/>
        </w:rPr>
        <w:t xml:space="preserve"> сельскохозяй</w:t>
      </w:r>
      <w:r w:rsidR="00D51615">
        <w:rPr>
          <w:sz w:val="28"/>
          <w:szCs w:val="28"/>
        </w:rPr>
        <w:t>ственным предприятием ООО СХП "Альянс" и 3</w:t>
      </w:r>
      <w:r w:rsidR="006F630A">
        <w:rPr>
          <w:sz w:val="28"/>
          <w:szCs w:val="28"/>
        </w:rPr>
        <w:t xml:space="preserve"> крестьянскими </w:t>
      </w:r>
      <w:r w:rsidR="003C7FAA" w:rsidRPr="00A10AE8">
        <w:rPr>
          <w:sz w:val="28"/>
          <w:szCs w:val="28"/>
        </w:rPr>
        <w:t>ферм</w:t>
      </w:r>
      <w:r w:rsidR="00D51615">
        <w:rPr>
          <w:sz w:val="28"/>
          <w:szCs w:val="28"/>
        </w:rPr>
        <w:t xml:space="preserve">ерскими хозяйствами (ИП Максимов Е.А. Глава КФХ; ИП </w:t>
      </w:r>
      <w:proofErr w:type="spellStart"/>
      <w:r w:rsidR="00D51615">
        <w:rPr>
          <w:sz w:val="28"/>
          <w:szCs w:val="28"/>
        </w:rPr>
        <w:t>Агам</w:t>
      </w:r>
      <w:r w:rsidR="00AD0C7E">
        <w:rPr>
          <w:sz w:val="28"/>
          <w:szCs w:val="28"/>
        </w:rPr>
        <w:t>и</w:t>
      </w:r>
      <w:r w:rsidR="00D51615">
        <w:rPr>
          <w:sz w:val="28"/>
          <w:szCs w:val="28"/>
        </w:rPr>
        <w:t>рян</w:t>
      </w:r>
      <w:proofErr w:type="spellEnd"/>
      <w:r w:rsidR="00D51615">
        <w:rPr>
          <w:sz w:val="28"/>
          <w:szCs w:val="28"/>
        </w:rPr>
        <w:t xml:space="preserve"> С.</w:t>
      </w:r>
      <w:r w:rsidR="00704C77">
        <w:rPr>
          <w:sz w:val="28"/>
          <w:szCs w:val="28"/>
        </w:rPr>
        <w:t>Г.</w:t>
      </w:r>
      <w:r w:rsidR="00D51615">
        <w:rPr>
          <w:sz w:val="28"/>
          <w:szCs w:val="28"/>
        </w:rPr>
        <w:t xml:space="preserve"> Глава КФХ, ИП </w:t>
      </w:r>
      <w:proofErr w:type="spellStart"/>
      <w:r w:rsidR="00D51615">
        <w:rPr>
          <w:sz w:val="28"/>
          <w:szCs w:val="28"/>
        </w:rPr>
        <w:t>Емельянцев</w:t>
      </w:r>
      <w:proofErr w:type="spellEnd"/>
      <w:r w:rsidR="00D51615">
        <w:rPr>
          <w:sz w:val="28"/>
          <w:szCs w:val="28"/>
        </w:rPr>
        <w:t xml:space="preserve"> В.В. Глава </w:t>
      </w:r>
      <w:proofErr w:type="spellStart"/>
      <w:r w:rsidR="00D51615">
        <w:rPr>
          <w:sz w:val="28"/>
          <w:szCs w:val="28"/>
        </w:rPr>
        <w:t>КФХ</w:t>
      </w:r>
      <w:proofErr w:type="gramStart"/>
      <w:r w:rsidR="00704C77">
        <w:rPr>
          <w:sz w:val="28"/>
          <w:szCs w:val="28"/>
        </w:rPr>
        <w:t>.</w:t>
      </w:r>
      <w:r w:rsidR="00704C77" w:rsidRPr="00A10AE8">
        <w:rPr>
          <w:snapToGrid w:val="0"/>
          <w:sz w:val="28"/>
          <w:szCs w:val="28"/>
        </w:rPr>
        <w:t>О</w:t>
      </w:r>
      <w:proofErr w:type="gramEnd"/>
      <w:r w:rsidR="00704C77" w:rsidRPr="00A10AE8">
        <w:rPr>
          <w:snapToGrid w:val="0"/>
          <w:sz w:val="28"/>
          <w:szCs w:val="28"/>
        </w:rPr>
        <w:t>сновной</w:t>
      </w:r>
      <w:proofErr w:type="spellEnd"/>
      <w:r w:rsidR="00704C77" w:rsidRPr="00A10AE8">
        <w:rPr>
          <w:snapToGrid w:val="0"/>
          <w:sz w:val="28"/>
          <w:szCs w:val="28"/>
        </w:rPr>
        <w:t xml:space="preserve"> отраслью  </w:t>
      </w:r>
      <w:proofErr w:type="spellStart"/>
      <w:r w:rsidR="00704C77" w:rsidRPr="00A10AE8">
        <w:rPr>
          <w:snapToGrid w:val="0"/>
          <w:sz w:val="28"/>
          <w:szCs w:val="28"/>
        </w:rPr>
        <w:t>сельхозтоваропроизводителей</w:t>
      </w:r>
      <w:proofErr w:type="spellEnd"/>
      <w:r w:rsidR="00704C77" w:rsidRPr="00A10AE8">
        <w:rPr>
          <w:snapToGrid w:val="0"/>
          <w:sz w:val="28"/>
          <w:szCs w:val="28"/>
        </w:rPr>
        <w:t xml:space="preserve"> </w:t>
      </w:r>
      <w:r w:rsidR="00704C77">
        <w:rPr>
          <w:snapToGrid w:val="0"/>
          <w:sz w:val="28"/>
          <w:szCs w:val="28"/>
        </w:rPr>
        <w:t xml:space="preserve">поселения </w:t>
      </w:r>
      <w:r w:rsidR="00704C77" w:rsidRPr="00A10AE8">
        <w:rPr>
          <w:snapToGrid w:val="0"/>
          <w:sz w:val="28"/>
          <w:szCs w:val="28"/>
        </w:rPr>
        <w:t xml:space="preserve"> является  растениеводство, где приоритеты отданы производству зерна</w:t>
      </w:r>
      <w:r w:rsidR="00704C77">
        <w:rPr>
          <w:snapToGrid w:val="0"/>
          <w:sz w:val="28"/>
          <w:szCs w:val="28"/>
        </w:rPr>
        <w:t xml:space="preserve"> и подсолнечника</w:t>
      </w:r>
      <w:r w:rsidR="00704C77" w:rsidRPr="00A10AE8">
        <w:rPr>
          <w:snapToGrid w:val="0"/>
          <w:sz w:val="28"/>
          <w:szCs w:val="28"/>
        </w:rPr>
        <w:t>.</w:t>
      </w:r>
    </w:p>
    <w:p w:rsidR="00704C77" w:rsidRDefault="00704C77" w:rsidP="00BD5A77">
      <w:pPr>
        <w:keepNext/>
        <w:keepLines/>
        <w:tabs>
          <w:tab w:val="num" w:pos="285"/>
        </w:tabs>
        <w:ind w:firstLine="540"/>
        <w:jc w:val="both"/>
        <w:rPr>
          <w:sz w:val="28"/>
          <w:szCs w:val="28"/>
        </w:rPr>
      </w:pPr>
      <w:r>
        <w:rPr>
          <w:sz w:val="28"/>
          <w:szCs w:val="28"/>
        </w:rPr>
        <w:t xml:space="preserve">  Личными подсобными хозяйствами населения (127  хозяйств) производится 100% картофеля и овощей, яиц, основная доля молока и мяса.</w:t>
      </w:r>
    </w:p>
    <w:p w:rsidR="00704C77" w:rsidRDefault="00733EA5" w:rsidP="00BD5A77">
      <w:pPr>
        <w:keepNext/>
        <w:keepLines/>
        <w:tabs>
          <w:tab w:val="num" w:pos="285"/>
        </w:tabs>
        <w:ind w:firstLine="540"/>
        <w:jc w:val="both"/>
        <w:rPr>
          <w:sz w:val="28"/>
          <w:szCs w:val="28"/>
        </w:rPr>
      </w:pPr>
      <w:r>
        <w:rPr>
          <w:sz w:val="28"/>
          <w:szCs w:val="28"/>
        </w:rPr>
        <w:t>Кроме того, на территории сельского посел</w:t>
      </w:r>
      <w:r w:rsidR="00704C77">
        <w:rPr>
          <w:sz w:val="28"/>
          <w:szCs w:val="28"/>
        </w:rPr>
        <w:t>ения осуществляют деятельность 4</w:t>
      </w:r>
      <w:r w:rsidR="006F630A">
        <w:rPr>
          <w:sz w:val="28"/>
          <w:szCs w:val="28"/>
        </w:rPr>
        <w:t xml:space="preserve"> индивидуальных предпринимателя</w:t>
      </w:r>
      <w:r>
        <w:rPr>
          <w:sz w:val="28"/>
          <w:szCs w:val="28"/>
        </w:rPr>
        <w:t>, их сфера деятельности – розничная торговля.</w:t>
      </w:r>
    </w:p>
    <w:p w:rsidR="00EC17CA" w:rsidRDefault="00733EA5" w:rsidP="00BD5A77">
      <w:pPr>
        <w:keepNext/>
        <w:keepLines/>
        <w:tabs>
          <w:tab w:val="num" w:pos="285"/>
        </w:tabs>
        <w:ind w:firstLine="540"/>
        <w:jc w:val="both"/>
        <w:rPr>
          <w:sz w:val="28"/>
          <w:szCs w:val="28"/>
        </w:rPr>
      </w:pPr>
      <w:r>
        <w:rPr>
          <w:sz w:val="28"/>
          <w:szCs w:val="28"/>
        </w:rPr>
        <w:t xml:space="preserve">Важными показателями качества жизни являются - прирост численности населения сельского поселения. </w:t>
      </w:r>
      <w:r w:rsidR="00466040">
        <w:rPr>
          <w:sz w:val="28"/>
          <w:szCs w:val="28"/>
        </w:rPr>
        <w:t>По состоянию на 01.01.2016 года численность постоянного населения относительно 01.01.2015 года возросла на 16 человек, что обусловлено ростом рождаемости и миграционным приростом.</w:t>
      </w:r>
    </w:p>
    <w:p w:rsidR="006F630A" w:rsidRDefault="00EC17CA" w:rsidP="00BD5A77">
      <w:pPr>
        <w:keepNext/>
        <w:keepLines/>
        <w:tabs>
          <w:tab w:val="num" w:pos="285"/>
        </w:tabs>
        <w:ind w:firstLine="540"/>
        <w:jc w:val="both"/>
        <w:rPr>
          <w:sz w:val="28"/>
          <w:szCs w:val="28"/>
        </w:rPr>
      </w:pPr>
      <w:r>
        <w:rPr>
          <w:sz w:val="28"/>
          <w:szCs w:val="28"/>
        </w:rPr>
        <w:t>Отрадно отметить, что з</w:t>
      </w:r>
      <w:r w:rsidR="00733EA5">
        <w:rPr>
          <w:sz w:val="28"/>
          <w:szCs w:val="28"/>
        </w:rPr>
        <w:t xml:space="preserve">а </w:t>
      </w:r>
      <w:r>
        <w:rPr>
          <w:sz w:val="28"/>
          <w:szCs w:val="28"/>
        </w:rPr>
        <w:t xml:space="preserve">последние пять лет на территории сельского поселения уровень безработицы снизился до 1,2%, против </w:t>
      </w:r>
      <w:r w:rsidR="0047222C">
        <w:rPr>
          <w:sz w:val="28"/>
          <w:szCs w:val="28"/>
        </w:rPr>
        <w:t>4,5% по состоянию на 01.01.2012 года. Это говорит о стабилизации положения</w:t>
      </w:r>
      <w:r w:rsidR="00733EA5">
        <w:rPr>
          <w:sz w:val="28"/>
          <w:szCs w:val="28"/>
        </w:rPr>
        <w:t xml:space="preserve"> на рынке труда и устойчивости социально-экономического развития с</w:t>
      </w:r>
      <w:r w:rsidR="006F630A">
        <w:rPr>
          <w:sz w:val="28"/>
          <w:szCs w:val="28"/>
        </w:rPr>
        <w:t>ельского поселения</w:t>
      </w:r>
      <w:r w:rsidR="00733EA5">
        <w:rPr>
          <w:sz w:val="28"/>
          <w:szCs w:val="28"/>
        </w:rPr>
        <w:t>.</w:t>
      </w:r>
    </w:p>
    <w:p w:rsidR="006F630A" w:rsidRDefault="00733EA5" w:rsidP="00BD5A77">
      <w:pPr>
        <w:keepNext/>
        <w:keepLines/>
        <w:tabs>
          <w:tab w:val="num" w:pos="285"/>
        </w:tabs>
        <w:ind w:firstLine="540"/>
        <w:jc w:val="both"/>
        <w:rPr>
          <w:sz w:val="28"/>
          <w:szCs w:val="28"/>
        </w:rPr>
      </w:pPr>
      <w:r>
        <w:rPr>
          <w:sz w:val="28"/>
          <w:szCs w:val="28"/>
        </w:rPr>
        <w:t xml:space="preserve">Социальная инфраструктура сельского поселения близка к нормативному уровню, что обеспечивает его самостоятельное функционирование, при сохранении объема межселенных связей, ориентированных на центр агломерации и ближайшие территории городской округ Отрадный и сельское поселение </w:t>
      </w:r>
      <w:proofErr w:type="spellStart"/>
      <w:r>
        <w:rPr>
          <w:sz w:val="28"/>
          <w:szCs w:val="28"/>
        </w:rPr>
        <w:t>Кинель-Черкассы</w:t>
      </w:r>
      <w:proofErr w:type="spellEnd"/>
      <w:r>
        <w:rPr>
          <w:sz w:val="28"/>
          <w:szCs w:val="28"/>
        </w:rPr>
        <w:t>.</w:t>
      </w:r>
    </w:p>
    <w:p w:rsidR="006F630A" w:rsidRDefault="00733EA5" w:rsidP="00BD5A77">
      <w:pPr>
        <w:keepNext/>
        <w:keepLines/>
        <w:tabs>
          <w:tab w:val="num" w:pos="285"/>
        </w:tabs>
        <w:ind w:firstLine="540"/>
        <w:jc w:val="both"/>
        <w:rPr>
          <w:sz w:val="28"/>
          <w:szCs w:val="28"/>
        </w:rPr>
      </w:pPr>
      <w:r>
        <w:rPr>
          <w:sz w:val="28"/>
          <w:szCs w:val="28"/>
        </w:rPr>
        <w:t>Историко-культурный потенциал сельского поселения позволил включить его в состав рекреационно-туристического кластера Самарской области.</w:t>
      </w:r>
    </w:p>
    <w:p w:rsidR="006F630A" w:rsidRDefault="00733EA5" w:rsidP="00BD5A77">
      <w:pPr>
        <w:keepNext/>
        <w:keepLines/>
        <w:tabs>
          <w:tab w:val="num" w:pos="285"/>
        </w:tabs>
        <w:ind w:firstLine="540"/>
        <w:jc w:val="both"/>
        <w:rPr>
          <w:sz w:val="28"/>
          <w:szCs w:val="28"/>
        </w:rPr>
      </w:pPr>
      <w:r>
        <w:rPr>
          <w:sz w:val="28"/>
          <w:szCs w:val="28"/>
        </w:rPr>
        <w:t>Транспортное сообщение населения с</w:t>
      </w:r>
      <w:r w:rsidR="00B2406E">
        <w:rPr>
          <w:sz w:val="28"/>
          <w:szCs w:val="28"/>
        </w:rPr>
        <w:t>ельского поселения Березняки</w:t>
      </w:r>
      <w:r>
        <w:rPr>
          <w:sz w:val="28"/>
          <w:szCs w:val="28"/>
        </w:rPr>
        <w:t xml:space="preserve"> с другими сельскими и муниципальными образованиями осуществляется пригородным транспортом по автодорогам общего пользования </w:t>
      </w:r>
      <w:r w:rsidR="00B2406E">
        <w:rPr>
          <w:sz w:val="28"/>
          <w:szCs w:val="28"/>
        </w:rPr>
        <w:t xml:space="preserve">регионального и </w:t>
      </w:r>
      <w:r>
        <w:rPr>
          <w:sz w:val="28"/>
          <w:szCs w:val="28"/>
        </w:rPr>
        <w:t>межмуниципального значения. Основная часть дорог имеет твердое покрытие.</w:t>
      </w:r>
    </w:p>
    <w:p w:rsidR="00B2406E" w:rsidRPr="00B2406E" w:rsidRDefault="00B2406E" w:rsidP="00BD5A77">
      <w:pPr>
        <w:keepNext/>
        <w:keepLines/>
        <w:ind w:firstLine="567"/>
        <w:jc w:val="both"/>
        <w:rPr>
          <w:sz w:val="28"/>
          <w:szCs w:val="28"/>
        </w:rPr>
      </w:pPr>
      <w:r w:rsidRPr="00B2406E">
        <w:rPr>
          <w:sz w:val="28"/>
          <w:szCs w:val="28"/>
        </w:rPr>
        <w:t xml:space="preserve">На территории сельского поселения Березняки автодорога общего пользования </w:t>
      </w:r>
      <w:r>
        <w:rPr>
          <w:sz w:val="28"/>
          <w:szCs w:val="28"/>
        </w:rPr>
        <w:t xml:space="preserve">местного значения </w:t>
      </w:r>
      <w:r w:rsidRPr="00B2406E">
        <w:rPr>
          <w:sz w:val="28"/>
          <w:szCs w:val="28"/>
        </w:rPr>
        <w:t xml:space="preserve">с твердым покрытием расположена на севере сельского поселения, соединяя административный центр с поселком Дубовый Колок и далее следуя в Оренбургскую область. До поселка </w:t>
      </w:r>
      <w:proofErr w:type="spellStart"/>
      <w:r w:rsidRPr="00B2406E">
        <w:rPr>
          <w:sz w:val="28"/>
          <w:szCs w:val="28"/>
        </w:rPr>
        <w:t>Верхнекутулукский</w:t>
      </w:r>
      <w:proofErr w:type="spellEnd"/>
      <w:r w:rsidRPr="00B2406E">
        <w:rPr>
          <w:sz w:val="28"/>
          <w:szCs w:val="28"/>
        </w:rPr>
        <w:t xml:space="preserve"> можно добраться лишь по дороге без твердого покрытия.</w:t>
      </w:r>
    </w:p>
    <w:p w:rsidR="00B2406E" w:rsidRDefault="00733EA5" w:rsidP="00BD5A77">
      <w:pPr>
        <w:pStyle w:val="af4"/>
        <w:keepNext/>
        <w:keepLines/>
        <w:spacing w:before="0" w:after="0"/>
        <w:ind w:firstLine="567"/>
        <w:rPr>
          <w:rFonts w:ascii="Times New Roman" w:hAnsi="Times New Roman" w:cs="Times New Roman"/>
          <w:sz w:val="28"/>
          <w:szCs w:val="28"/>
        </w:rPr>
      </w:pPr>
      <w:r w:rsidRPr="00B2406E">
        <w:rPr>
          <w:rFonts w:ascii="Times New Roman" w:hAnsi="Times New Roman" w:cs="Times New Roman"/>
          <w:sz w:val="28"/>
          <w:szCs w:val="28"/>
        </w:rPr>
        <w:t>По территории сельского поселения проходят маршруты автобусов:</w:t>
      </w:r>
      <w:r w:rsidR="00B2406E">
        <w:rPr>
          <w:rFonts w:ascii="Times New Roman" w:hAnsi="Times New Roman" w:cs="Times New Roman"/>
          <w:sz w:val="28"/>
          <w:szCs w:val="28"/>
        </w:rPr>
        <w:t xml:space="preserve"> Школьный маршрут «Березняки – Дубовый Колок</w:t>
      </w:r>
      <w:r w:rsidRPr="00B2406E">
        <w:rPr>
          <w:rFonts w:ascii="Times New Roman" w:hAnsi="Times New Roman" w:cs="Times New Roman"/>
          <w:sz w:val="28"/>
          <w:szCs w:val="28"/>
        </w:rPr>
        <w:t>»,</w:t>
      </w:r>
      <w:r w:rsidR="00B2406E">
        <w:rPr>
          <w:rFonts w:ascii="Times New Roman" w:hAnsi="Times New Roman" w:cs="Times New Roman"/>
          <w:sz w:val="28"/>
          <w:szCs w:val="28"/>
        </w:rPr>
        <w:t xml:space="preserve"> «Березняки-Вязники»</w:t>
      </w:r>
      <w:r w:rsidRPr="00B2406E">
        <w:rPr>
          <w:rFonts w:ascii="Times New Roman" w:hAnsi="Times New Roman" w:cs="Times New Roman"/>
          <w:sz w:val="28"/>
          <w:szCs w:val="28"/>
        </w:rPr>
        <w:t xml:space="preserve"> пассажирский маршрут</w:t>
      </w:r>
      <w:proofErr w:type="gramStart"/>
      <w:r w:rsidR="00B2406E" w:rsidRPr="00B2406E">
        <w:rPr>
          <w:rFonts w:ascii="Times New Roman" w:hAnsi="Times New Roman" w:cs="Times New Roman"/>
          <w:sz w:val="28"/>
          <w:szCs w:val="28"/>
        </w:rPr>
        <w:t>«Б</w:t>
      </w:r>
      <w:proofErr w:type="gramEnd"/>
      <w:r w:rsidR="00B2406E" w:rsidRPr="00B2406E">
        <w:rPr>
          <w:rFonts w:ascii="Times New Roman" w:hAnsi="Times New Roman" w:cs="Times New Roman"/>
          <w:sz w:val="28"/>
          <w:szCs w:val="28"/>
        </w:rPr>
        <w:t>ерезняки – Самара» (1 рейс, 1 раз в сутки).</w:t>
      </w:r>
    </w:p>
    <w:p w:rsidR="00931A28" w:rsidRDefault="00733EA5" w:rsidP="00BD5A77">
      <w:pPr>
        <w:pStyle w:val="af4"/>
        <w:keepNext/>
        <w:keepLines/>
        <w:spacing w:before="0" w:after="0"/>
        <w:ind w:firstLine="567"/>
        <w:rPr>
          <w:rFonts w:ascii="Times New Roman" w:hAnsi="Times New Roman" w:cs="Times New Roman"/>
          <w:sz w:val="28"/>
          <w:szCs w:val="28"/>
        </w:rPr>
      </w:pPr>
      <w:r w:rsidRPr="00B2406E">
        <w:rPr>
          <w:rFonts w:ascii="Times New Roman" w:hAnsi="Times New Roman" w:cs="Times New Roman"/>
          <w:sz w:val="28"/>
          <w:szCs w:val="28"/>
        </w:rPr>
        <w:t>Автомобильные  дороги  общего пользования местного значения  се</w:t>
      </w:r>
      <w:r w:rsidR="00B2406E">
        <w:rPr>
          <w:rFonts w:ascii="Times New Roman" w:hAnsi="Times New Roman" w:cs="Times New Roman"/>
          <w:sz w:val="28"/>
          <w:szCs w:val="28"/>
        </w:rPr>
        <w:t>льского поселения  Березники</w:t>
      </w:r>
      <w:r w:rsidRPr="00B2406E">
        <w:rPr>
          <w:rFonts w:ascii="Times New Roman" w:hAnsi="Times New Roman" w:cs="Times New Roman"/>
          <w:sz w:val="28"/>
          <w:szCs w:val="28"/>
        </w:rPr>
        <w:t xml:space="preserve">  характеризуется не достаточной степенью благоустройства. Из общей протяженности автомобильных дорог общего пользования местного значения</w:t>
      </w:r>
      <w:r w:rsidR="00931A28">
        <w:rPr>
          <w:rFonts w:ascii="Times New Roman" w:hAnsi="Times New Roman" w:cs="Times New Roman"/>
          <w:sz w:val="28"/>
          <w:szCs w:val="28"/>
        </w:rPr>
        <w:t xml:space="preserve"> 46,8 км, только 20</w:t>
      </w:r>
      <w:r w:rsidRPr="00B2406E">
        <w:rPr>
          <w:rFonts w:ascii="Times New Roman" w:hAnsi="Times New Roman" w:cs="Times New Roman"/>
          <w:sz w:val="28"/>
          <w:szCs w:val="28"/>
        </w:rPr>
        <w:t xml:space="preserve"> км автомобильных дорог с твердым покрытием. Доля </w:t>
      </w:r>
      <w:proofErr w:type="gramStart"/>
      <w:r w:rsidRPr="00B2406E">
        <w:rPr>
          <w:rFonts w:ascii="Times New Roman" w:hAnsi="Times New Roman" w:cs="Times New Roman"/>
          <w:sz w:val="28"/>
          <w:szCs w:val="28"/>
        </w:rPr>
        <w:t>автомобильных дорог, не отвечающих нормати</w:t>
      </w:r>
      <w:r w:rsidR="00B2406E">
        <w:rPr>
          <w:rFonts w:ascii="Times New Roman" w:hAnsi="Times New Roman" w:cs="Times New Roman"/>
          <w:sz w:val="28"/>
          <w:szCs w:val="28"/>
        </w:rPr>
        <w:t>вным требованиям составляет</w:t>
      </w:r>
      <w:proofErr w:type="gramEnd"/>
      <w:r w:rsidR="00B2406E">
        <w:rPr>
          <w:rFonts w:ascii="Times New Roman" w:hAnsi="Times New Roman" w:cs="Times New Roman"/>
          <w:sz w:val="28"/>
          <w:szCs w:val="28"/>
        </w:rPr>
        <w:t xml:space="preserve"> 64,7</w:t>
      </w:r>
      <w:r w:rsidRPr="00B2406E">
        <w:rPr>
          <w:rFonts w:ascii="Times New Roman" w:hAnsi="Times New Roman" w:cs="Times New Roman"/>
          <w:sz w:val="28"/>
          <w:szCs w:val="28"/>
        </w:rPr>
        <w:t>%.</w:t>
      </w:r>
    </w:p>
    <w:p w:rsidR="00931A28" w:rsidRDefault="00733EA5" w:rsidP="00BD5A77">
      <w:pPr>
        <w:pStyle w:val="af4"/>
        <w:keepNext/>
        <w:keepLines/>
        <w:spacing w:before="0" w:after="0"/>
        <w:ind w:firstLine="567"/>
        <w:rPr>
          <w:rFonts w:ascii="Times New Roman" w:hAnsi="Times New Roman" w:cs="Times New Roman"/>
          <w:b/>
          <w:sz w:val="28"/>
          <w:szCs w:val="28"/>
        </w:rPr>
      </w:pPr>
      <w:r w:rsidRPr="00931A28">
        <w:rPr>
          <w:rFonts w:ascii="Times New Roman" w:hAnsi="Times New Roman" w:cs="Times New Roman"/>
          <w:sz w:val="28"/>
          <w:szCs w:val="28"/>
        </w:rPr>
        <w:lastRenderedPageBreak/>
        <w:t>Неразвитость и плохое состояние автомобильных дорог общего пользования местного значения поселения усугубляет проблемы в социальной сфере из-за несвоевременного оказания срочной и профилактической медицинской помощи, дополнительных потерь времени и ограничения в перемещениях населения. Автомобильные дороги общего пользования местного значения требуют проведения строительства, реконструкции и модернизации покрытий</w:t>
      </w:r>
      <w:r w:rsidRPr="00931A28">
        <w:rPr>
          <w:rFonts w:ascii="Times New Roman" w:hAnsi="Times New Roman" w:cs="Times New Roman"/>
          <w:color w:val="0000CC"/>
          <w:sz w:val="28"/>
          <w:szCs w:val="28"/>
        </w:rPr>
        <w:t>.</w:t>
      </w:r>
    </w:p>
    <w:p w:rsidR="00733EA5" w:rsidRDefault="00733EA5" w:rsidP="00BD5A77">
      <w:pPr>
        <w:pStyle w:val="af4"/>
        <w:keepNext/>
        <w:keepLines/>
        <w:spacing w:before="0" w:after="0"/>
        <w:ind w:firstLine="567"/>
        <w:rPr>
          <w:rFonts w:ascii="Times New Roman" w:eastAsiaTheme="minorHAnsi" w:hAnsi="Times New Roman" w:cs="Times New Roman"/>
          <w:color w:val="000000"/>
          <w:sz w:val="28"/>
          <w:szCs w:val="28"/>
          <w:lang w:eastAsia="en-US"/>
        </w:rPr>
      </w:pPr>
      <w:r w:rsidRPr="00931A28">
        <w:rPr>
          <w:rFonts w:ascii="Times New Roman" w:eastAsiaTheme="minorHAnsi" w:hAnsi="Times New Roman" w:cs="Times New Roman"/>
          <w:color w:val="000000"/>
          <w:sz w:val="28"/>
          <w:szCs w:val="28"/>
          <w:lang w:eastAsia="en-US"/>
        </w:rPr>
        <w:t>В последнее десятилетие в сельском поселении значительно увеличилось количество личного легкового автотранспорта, вследствие чего безопасность дорожного движения приобрела особую остроту в связи с несоответствием дорожно-транспортной инфраструктуры потребностям современного общества,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733EA5" w:rsidRDefault="00733EA5" w:rsidP="00BD5A77">
      <w:pPr>
        <w:keepNext/>
        <w:keepLines/>
        <w:ind w:firstLine="709"/>
        <w:jc w:val="both"/>
        <w:rPr>
          <w:sz w:val="28"/>
          <w:szCs w:val="28"/>
        </w:rPr>
      </w:pPr>
      <w:r>
        <w:rPr>
          <w:sz w:val="28"/>
          <w:szCs w:val="28"/>
        </w:rPr>
        <w:t xml:space="preserve">Диспропорция между ростом количества транспортных средств и развитием улично-дорожной сети сельского поселения привела к тому, что на автомобильных дорогах в дневное время суток значительно возрастает интенсивность движения транспортных средств. </w:t>
      </w:r>
    </w:p>
    <w:p w:rsidR="00733EA5" w:rsidRDefault="00733EA5" w:rsidP="00BD5A77">
      <w:pPr>
        <w:keepNext/>
        <w:keepLines/>
        <w:ind w:firstLine="709"/>
        <w:jc w:val="both"/>
        <w:rPr>
          <w:sz w:val="28"/>
          <w:szCs w:val="28"/>
        </w:rPr>
      </w:pPr>
      <w:r>
        <w:rPr>
          <w:sz w:val="28"/>
          <w:szCs w:val="28"/>
        </w:rPr>
        <w:t xml:space="preserve">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 </w:t>
      </w:r>
    </w:p>
    <w:p w:rsidR="00733EA5" w:rsidRDefault="00733EA5" w:rsidP="00BD5A77">
      <w:pPr>
        <w:keepNext/>
        <w:keepLines/>
        <w:ind w:firstLine="709"/>
        <w:jc w:val="both"/>
        <w:rPr>
          <w:sz w:val="28"/>
          <w:szCs w:val="28"/>
        </w:rPr>
      </w:pPr>
      <w:r>
        <w:rPr>
          <w:sz w:val="28"/>
          <w:szCs w:val="28"/>
        </w:rPr>
        <w:t>В целях обеспечения прав и законных интересов учащихся и их родителей, проживающих в сельской местности,  организован</w:t>
      </w:r>
      <w:r w:rsidR="00931A28">
        <w:rPr>
          <w:sz w:val="28"/>
          <w:szCs w:val="28"/>
        </w:rPr>
        <w:t>ы</w:t>
      </w:r>
      <w:r>
        <w:rPr>
          <w:sz w:val="28"/>
          <w:szCs w:val="28"/>
        </w:rPr>
        <w:t xml:space="preserve"> маршрут</w:t>
      </w:r>
      <w:r w:rsidR="00931A28">
        <w:rPr>
          <w:sz w:val="28"/>
          <w:szCs w:val="28"/>
        </w:rPr>
        <w:t>ы</w:t>
      </w:r>
      <w:r>
        <w:rPr>
          <w:sz w:val="28"/>
          <w:szCs w:val="28"/>
        </w:rPr>
        <w:t xml:space="preserve"> движения школьного автобуса по дорогам общего пользования местного значения. Движение школьного автобуса осуществляется от населенных пунктов, в которых проживают учащиеся, до образовательного учреждения и в обратном направлении. Местные авто</w:t>
      </w:r>
      <w:r w:rsidR="00931A28">
        <w:rPr>
          <w:sz w:val="28"/>
          <w:szCs w:val="28"/>
        </w:rPr>
        <w:t xml:space="preserve">мобильные </w:t>
      </w:r>
      <w:r>
        <w:rPr>
          <w:sz w:val="28"/>
          <w:szCs w:val="28"/>
        </w:rPr>
        <w:t>дороги</w:t>
      </w:r>
      <w:r w:rsidR="00466040">
        <w:rPr>
          <w:sz w:val="28"/>
          <w:szCs w:val="28"/>
        </w:rPr>
        <w:t>,</w:t>
      </w:r>
      <w:r>
        <w:rPr>
          <w:sz w:val="28"/>
          <w:szCs w:val="28"/>
        </w:rPr>
        <w:t xml:space="preserve"> по которым проходит маршрут школьного автобуса, частично находятся в неудовлетворительном состоянии, что отрицательно отражается на безопасности перевозок учащихся. </w:t>
      </w:r>
    </w:p>
    <w:p w:rsidR="00733EA5" w:rsidRDefault="00733EA5" w:rsidP="00BD5A77">
      <w:pPr>
        <w:keepNext/>
        <w:keepLines/>
        <w:ind w:firstLine="709"/>
        <w:jc w:val="both"/>
        <w:rPr>
          <w:sz w:val="28"/>
          <w:szCs w:val="28"/>
        </w:rPr>
      </w:pPr>
      <w:proofErr w:type="gramStart"/>
      <w:r>
        <w:rPr>
          <w:sz w:val="28"/>
          <w:szCs w:val="28"/>
        </w:rPr>
        <w:t xml:space="preserve">Мероприятия муниципальной направлены на решение </w:t>
      </w:r>
      <w:proofErr w:type="spellStart"/>
      <w:r>
        <w:rPr>
          <w:sz w:val="28"/>
          <w:szCs w:val="28"/>
        </w:rPr>
        <w:t>существующихпроблем</w:t>
      </w:r>
      <w:proofErr w:type="spellEnd"/>
      <w:r>
        <w:rPr>
          <w:sz w:val="28"/>
          <w:szCs w:val="28"/>
        </w:rPr>
        <w:t xml:space="preserve">, в том числе на обеспечение безопасности перевозок учащихся </w:t>
      </w:r>
      <w:proofErr w:type="spellStart"/>
      <w:r>
        <w:rPr>
          <w:sz w:val="28"/>
          <w:szCs w:val="28"/>
        </w:rPr>
        <w:t>отнаселенных</w:t>
      </w:r>
      <w:proofErr w:type="spellEnd"/>
      <w:r>
        <w:rPr>
          <w:sz w:val="28"/>
          <w:szCs w:val="28"/>
        </w:rPr>
        <w:t xml:space="preserve"> пунктов, в которых учащиеся проживают, до образовательного учреждения и в обратном направлении. </w:t>
      </w:r>
      <w:proofErr w:type="gramEnd"/>
    </w:p>
    <w:p w:rsidR="002C217A" w:rsidRPr="00C879BD" w:rsidRDefault="002C217A" w:rsidP="002C217A">
      <w:pPr>
        <w:keepNext/>
        <w:keepLines/>
        <w:suppressAutoHyphens/>
        <w:ind w:firstLine="708"/>
        <w:jc w:val="both"/>
        <w:rPr>
          <w:sz w:val="28"/>
          <w:szCs w:val="28"/>
        </w:rPr>
      </w:pPr>
      <w:proofErr w:type="gramStart"/>
      <w:r w:rsidRPr="00C879BD">
        <w:rPr>
          <w:sz w:val="28"/>
          <w:szCs w:val="28"/>
        </w:rPr>
        <w:t>Основными документами, определяющими порядок функционирования и развития транспортной инфраструктуры являются</w:t>
      </w:r>
      <w:proofErr w:type="gramEnd"/>
      <w:r w:rsidRPr="00C879BD">
        <w:rPr>
          <w:sz w:val="28"/>
          <w:szCs w:val="28"/>
        </w:rPr>
        <w:t>:</w:t>
      </w:r>
    </w:p>
    <w:p w:rsidR="002C217A" w:rsidRPr="00584E66" w:rsidRDefault="002C217A" w:rsidP="002C217A">
      <w:pPr>
        <w:keepNext/>
        <w:keepLines/>
        <w:suppressAutoHyphens/>
        <w:ind w:firstLine="708"/>
        <w:jc w:val="both"/>
        <w:rPr>
          <w:sz w:val="28"/>
          <w:szCs w:val="28"/>
        </w:rPr>
      </w:pPr>
      <w:r w:rsidRPr="00584E66">
        <w:rPr>
          <w:sz w:val="28"/>
          <w:szCs w:val="28"/>
        </w:rPr>
        <w:t>1. Градостроительный кодекс РФ от 29.12.2004г. №190-ФЗ (ред. от 30.12.2015г.);</w:t>
      </w:r>
    </w:p>
    <w:p w:rsidR="002C217A" w:rsidRPr="00584E66" w:rsidRDefault="002C217A" w:rsidP="002C217A">
      <w:pPr>
        <w:keepNext/>
        <w:keepLines/>
        <w:suppressAutoHyphens/>
        <w:ind w:firstLine="708"/>
        <w:jc w:val="both"/>
        <w:rPr>
          <w:sz w:val="28"/>
          <w:szCs w:val="28"/>
        </w:rPr>
      </w:pPr>
      <w:r w:rsidRPr="00584E66">
        <w:rPr>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2C217A" w:rsidRPr="00584E66" w:rsidRDefault="002C217A" w:rsidP="002C217A">
      <w:pPr>
        <w:keepNext/>
        <w:keepLines/>
        <w:suppressAutoHyphens/>
        <w:ind w:firstLine="708"/>
        <w:jc w:val="both"/>
        <w:rPr>
          <w:sz w:val="28"/>
          <w:szCs w:val="28"/>
        </w:rPr>
      </w:pPr>
      <w:r w:rsidRPr="00584E66">
        <w:rPr>
          <w:sz w:val="28"/>
          <w:szCs w:val="28"/>
        </w:rPr>
        <w:t>3. Федеральный закон от 10.12.1995г. №196-ФЗ (ред. от 28.11.2015г.) «О безопасности дорожного движения»;</w:t>
      </w:r>
    </w:p>
    <w:p w:rsidR="002C217A" w:rsidRPr="00584E66" w:rsidRDefault="002C217A" w:rsidP="002C217A">
      <w:pPr>
        <w:keepNext/>
        <w:keepLines/>
        <w:suppressAutoHyphens/>
        <w:ind w:firstLine="708"/>
        <w:jc w:val="both"/>
        <w:rPr>
          <w:sz w:val="28"/>
          <w:szCs w:val="28"/>
        </w:rPr>
      </w:pPr>
      <w:r w:rsidRPr="00584E66">
        <w:rPr>
          <w:sz w:val="28"/>
          <w:szCs w:val="28"/>
        </w:rPr>
        <w:t>4. Постановление Правительства РФ от 23.10.1993г. №1090 (ред. от 21.01.2016г) «О правилах дорожного движения»;</w:t>
      </w:r>
    </w:p>
    <w:p w:rsidR="002C217A" w:rsidRPr="00584E66" w:rsidRDefault="002C217A" w:rsidP="002C217A">
      <w:pPr>
        <w:keepNext/>
        <w:keepLines/>
        <w:suppressAutoHyphens/>
        <w:ind w:firstLine="708"/>
        <w:jc w:val="both"/>
        <w:rPr>
          <w:sz w:val="28"/>
          <w:szCs w:val="28"/>
        </w:rPr>
      </w:pPr>
      <w:r w:rsidRPr="00584E66">
        <w:rPr>
          <w:sz w:val="28"/>
          <w:szCs w:val="28"/>
        </w:rPr>
        <w:lastRenderedPageBreak/>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2C217A" w:rsidRDefault="002C217A" w:rsidP="002C217A">
      <w:pPr>
        <w:keepNext/>
        <w:keepLines/>
        <w:suppressAutoHyphens/>
        <w:ind w:firstLine="708"/>
        <w:jc w:val="both"/>
        <w:rPr>
          <w:sz w:val="28"/>
          <w:szCs w:val="28"/>
        </w:rPr>
      </w:pPr>
      <w:r w:rsidRPr="00584E66">
        <w:rPr>
          <w:sz w:val="28"/>
          <w:szCs w:val="28"/>
        </w:rPr>
        <w:t>6. Генеральный план сельского поселения</w:t>
      </w:r>
      <w:r>
        <w:rPr>
          <w:sz w:val="28"/>
          <w:szCs w:val="28"/>
        </w:rPr>
        <w:t xml:space="preserve"> Березняки</w:t>
      </w:r>
      <w:r w:rsidRPr="00584E66">
        <w:rPr>
          <w:sz w:val="28"/>
          <w:szCs w:val="28"/>
        </w:rPr>
        <w:t xml:space="preserve">, утвержден решением собрания </w:t>
      </w:r>
      <w:r>
        <w:rPr>
          <w:sz w:val="28"/>
          <w:szCs w:val="28"/>
        </w:rPr>
        <w:t xml:space="preserve">представителей сельского поселения Березняки </w:t>
      </w:r>
      <w:r w:rsidRPr="00584E66">
        <w:rPr>
          <w:sz w:val="28"/>
          <w:szCs w:val="28"/>
        </w:rPr>
        <w:t xml:space="preserve">от </w:t>
      </w:r>
      <w:r>
        <w:rPr>
          <w:sz w:val="28"/>
          <w:szCs w:val="28"/>
        </w:rPr>
        <w:t>13</w:t>
      </w:r>
      <w:r w:rsidRPr="00584E66">
        <w:rPr>
          <w:sz w:val="28"/>
          <w:szCs w:val="28"/>
        </w:rPr>
        <w:t>.</w:t>
      </w:r>
      <w:r>
        <w:rPr>
          <w:sz w:val="28"/>
          <w:szCs w:val="28"/>
        </w:rPr>
        <w:t>12</w:t>
      </w:r>
      <w:r w:rsidRPr="00584E66">
        <w:rPr>
          <w:sz w:val="28"/>
          <w:szCs w:val="28"/>
        </w:rPr>
        <w:t>.201</w:t>
      </w:r>
      <w:r>
        <w:rPr>
          <w:sz w:val="28"/>
          <w:szCs w:val="28"/>
        </w:rPr>
        <w:t>3</w:t>
      </w:r>
      <w:r w:rsidRPr="00584E66">
        <w:rPr>
          <w:sz w:val="28"/>
          <w:szCs w:val="28"/>
        </w:rPr>
        <w:t xml:space="preserve">г. № </w:t>
      </w:r>
      <w:r>
        <w:rPr>
          <w:sz w:val="28"/>
          <w:szCs w:val="28"/>
        </w:rPr>
        <w:t>17-1</w:t>
      </w:r>
      <w:r w:rsidRPr="00584E66">
        <w:rPr>
          <w:sz w:val="28"/>
          <w:szCs w:val="28"/>
        </w:rPr>
        <w:t>;</w:t>
      </w:r>
    </w:p>
    <w:p w:rsidR="002C217A" w:rsidRDefault="002C217A" w:rsidP="002C217A">
      <w:pPr>
        <w:pStyle w:val="4"/>
        <w:spacing w:before="0"/>
        <w:ind w:firstLine="360"/>
        <w:jc w:val="both"/>
        <w:rPr>
          <w:rFonts w:ascii="Times New Roman" w:eastAsia="Times New Roman" w:hAnsi="Times New Roman" w:cs="Times New Roman"/>
          <w:b w:val="0"/>
          <w:bCs w:val="0"/>
          <w:i w:val="0"/>
          <w:iCs w:val="0"/>
          <w:color w:val="auto"/>
          <w:sz w:val="28"/>
          <w:szCs w:val="28"/>
        </w:rPr>
      </w:pPr>
      <w:r>
        <w:rPr>
          <w:rFonts w:ascii="Times New Roman" w:eastAsia="Times New Roman" w:hAnsi="Times New Roman" w:cs="Times New Roman"/>
          <w:b w:val="0"/>
          <w:bCs w:val="0"/>
          <w:i w:val="0"/>
          <w:iCs w:val="0"/>
          <w:color w:val="auto"/>
          <w:sz w:val="28"/>
          <w:szCs w:val="28"/>
        </w:rPr>
        <w:t>Н</w:t>
      </w:r>
      <w:r w:rsidRPr="00584E66">
        <w:rPr>
          <w:rFonts w:ascii="Times New Roman" w:eastAsia="Times New Roman" w:hAnsi="Times New Roman" w:cs="Times New Roman"/>
          <w:b w:val="0"/>
          <w:bCs w:val="0"/>
          <w:i w:val="0"/>
          <w:iCs w:val="0"/>
          <w:color w:val="auto"/>
          <w:sz w:val="28"/>
          <w:szCs w:val="28"/>
        </w:rPr>
        <w:t xml:space="preserve">ормативно-правовая база необходимая для функционирования и развития транспортной инфраструктуры </w:t>
      </w:r>
      <w:r w:rsidRPr="00C879BD">
        <w:rPr>
          <w:rFonts w:ascii="Times New Roman" w:eastAsia="Times New Roman" w:hAnsi="Times New Roman" w:cs="Times New Roman"/>
          <w:b w:val="0"/>
          <w:bCs w:val="0"/>
          <w:i w:val="0"/>
          <w:iCs w:val="0"/>
          <w:color w:val="auto"/>
          <w:sz w:val="28"/>
          <w:szCs w:val="28"/>
        </w:rPr>
        <w:t>сформирована.</w:t>
      </w:r>
    </w:p>
    <w:p w:rsidR="002C217A" w:rsidRDefault="002C217A" w:rsidP="00BD5A77">
      <w:pPr>
        <w:keepNext/>
        <w:keepLines/>
        <w:ind w:firstLine="709"/>
        <w:jc w:val="both"/>
        <w:rPr>
          <w:sz w:val="28"/>
          <w:szCs w:val="28"/>
        </w:rPr>
      </w:pPr>
    </w:p>
    <w:p w:rsidR="00733EA5" w:rsidRDefault="00733EA5" w:rsidP="00BD5A77">
      <w:pPr>
        <w:pStyle w:val="4"/>
        <w:spacing w:befor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Прогноз транспортного спроса, изменения объемов и характера передвижения населения и перевозок грузов на территории с</w:t>
      </w:r>
      <w:r w:rsidR="00931A28">
        <w:rPr>
          <w:rFonts w:ascii="Times New Roman" w:hAnsi="Times New Roman" w:cs="Times New Roman"/>
          <w:color w:val="000000" w:themeColor="text1"/>
          <w:sz w:val="28"/>
          <w:szCs w:val="28"/>
        </w:rPr>
        <w:t>ельского поселения Березняки</w:t>
      </w:r>
    </w:p>
    <w:p w:rsidR="00733EA5" w:rsidRDefault="00733EA5" w:rsidP="00BD5A77">
      <w:pPr>
        <w:pStyle w:val="4"/>
        <w:tabs>
          <w:tab w:val="left" w:pos="2977"/>
        </w:tabs>
        <w:spacing w:befor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Прогноз социально-экономического и градостроительного развития с</w:t>
      </w:r>
      <w:r w:rsidR="00931A28">
        <w:rPr>
          <w:rFonts w:ascii="Times New Roman" w:hAnsi="Times New Roman" w:cs="Times New Roman"/>
          <w:color w:val="000000" w:themeColor="text1"/>
          <w:sz w:val="28"/>
          <w:szCs w:val="28"/>
        </w:rPr>
        <w:t>ельского поселения Березняки</w:t>
      </w:r>
    </w:p>
    <w:p w:rsidR="00733EA5" w:rsidRDefault="00733EA5" w:rsidP="00BD5A77">
      <w:pPr>
        <w:keepNext/>
        <w:keepLines/>
      </w:pPr>
    </w:p>
    <w:p w:rsidR="00733EA5" w:rsidRDefault="00733EA5" w:rsidP="00BD5A77">
      <w:pPr>
        <w:pStyle w:val="formattext"/>
        <w:keepNext/>
        <w:keepLines/>
        <w:spacing w:before="0" w:beforeAutospacing="0" w:after="0" w:afterAutospacing="0"/>
        <w:ind w:firstLine="709"/>
        <w:jc w:val="both"/>
        <w:rPr>
          <w:sz w:val="28"/>
          <w:szCs w:val="28"/>
        </w:rPr>
      </w:pPr>
      <w:r>
        <w:rPr>
          <w:sz w:val="28"/>
          <w:szCs w:val="28"/>
        </w:rPr>
        <w:t>Прогнозные показатели социально-экономического развития с</w:t>
      </w:r>
      <w:r w:rsidR="00931A28">
        <w:rPr>
          <w:sz w:val="28"/>
          <w:szCs w:val="28"/>
        </w:rPr>
        <w:t>ельского поселения Березняки</w:t>
      </w:r>
      <w:r>
        <w:rPr>
          <w:sz w:val="28"/>
          <w:szCs w:val="28"/>
        </w:rPr>
        <w:t xml:space="preserve"> определены с учетом сценарных условий, изложенных в Стратегии социально-экономического развития муниципального района </w:t>
      </w:r>
      <w:proofErr w:type="spellStart"/>
      <w:r>
        <w:rPr>
          <w:sz w:val="28"/>
          <w:szCs w:val="28"/>
        </w:rPr>
        <w:t>Кинель-Черкасский</w:t>
      </w:r>
      <w:proofErr w:type="spellEnd"/>
      <w:r>
        <w:rPr>
          <w:sz w:val="28"/>
          <w:szCs w:val="28"/>
        </w:rPr>
        <w:t xml:space="preserve"> Самарской области до 2025 года «</w:t>
      </w:r>
      <w:proofErr w:type="spellStart"/>
      <w:r>
        <w:rPr>
          <w:sz w:val="28"/>
          <w:szCs w:val="28"/>
        </w:rPr>
        <w:t>Кинель-Черкасский</w:t>
      </w:r>
      <w:proofErr w:type="spellEnd"/>
      <w:r>
        <w:rPr>
          <w:sz w:val="28"/>
          <w:szCs w:val="28"/>
        </w:rPr>
        <w:t xml:space="preserve"> район-территория качества», разработанном на ее основе прогнозе социально-экономического р</w:t>
      </w:r>
      <w:r w:rsidR="00BD5A77">
        <w:rPr>
          <w:sz w:val="28"/>
          <w:szCs w:val="28"/>
        </w:rPr>
        <w:t xml:space="preserve">азвития сельского </w:t>
      </w:r>
      <w:r w:rsidR="00931A28">
        <w:rPr>
          <w:sz w:val="28"/>
          <w:szCs w:val="28"/>
        </w:rPr>
        <w:t>Березняки</w:t>
      </w:r>
      <w:r>
        <w:rPr>
          <w:sz w:val="28"/>
          <w:szCs w:val="28"/>
        </w:rPr>
        <w:t xml:space="preserve"> на среднесрочный период 2017-2019 годов.</w:t>
      </w:r>
    </w:p>
    <w:p w:rsidR="00733EA5" w:rsidRDefault="00733EA5" w:rsidP="00BD5A77">
      <w:pPr>
        <w:pStyle w:val="formattext"/>
        <w:keepNext/>
        <w:keepLines/>
        <w:spacing w:before="0" w:beforeAutospacing="0" w:after="0" w:afterAutospacing="0"/>
        <w:ind w:firstLine="709"/>
        <w:jc w:val="both"/>
        <w:rPr>
          <w:sz w:val="28"/>
          <w:szCs w:val="28"/>
        </w:rPr>
      </w:pPr>
      <w:r>
        <w:rPr>
          <w:sz w:val="28"/>
          <w:szCs w:val="28"/>
        </w:rPr>
        <w:t>Основные показатели прогноза социально-экономического развития с</w:t>
      </w:r>
      <w:r w:rsidR="00931A28">
        <w:rPr>
          <w:sz w:val="28"/>
          <w:szCs w:val="28"/>
        </w:rPr>
        <w:t>ельского поселения Березняки</w:t>
      </w:r>
      <w:r>
        <w:rPr>
          <w:sz w:val="28"/>
          <w:szCs w:val="28"/>
        </w:rPr>
        <w:t xml:space="preserve"> приведены в таблице 1:</w:t>
      </w:r>
    </w:p>
    <w:p w:rsidR="00733EA5" w:rsidRDefault="00733EA5" w:rsidP="00BD5A77">
      <w:pPr>
        <w:pStyle w:val="formattext"/>
        <w:keepNext/>
        <w:keepLines/>
        <w:spacing w:before="0" w:beforeAutospacing="0" w:after="0" w:afterAutospacing="0"/>
        <w:ind w:firstLine="709"/>
        <w:jc w:val="both"/>
        <w:rPr>
          <w:sz w:val="28"/>
          <w:szCs w:val="28"/>
        </w:rPr>
      </w:pPr>
      <w:r>
        <w:rPr>
          <w:sz w:val="28"/>
          <w:szCs w:val="28"/>
        </w:rPr>
        <w:t xml:space="preserve">                                                                                                       Таблица 1</w:t>
      </w:r>
    </w:p>
    <w:tbl>
      <w:tblPr>
        <w:tblW w:w="0" w:type="auto"/>
        <w:tblCellSpacing w:w="15" w:type="dxa"/>
        <w:tblLook w:val="04A0"/>
      </w:tblPr>
      <w:tblGrid>
        <w:gridCol w:w="2558"/>
        <w:gridCol w:w="1703"/>
        <w:gridCol w:w="871"/>
        <w:gridCol w:w="30"/>
        <w:gridCol w:w="853"/>
        <w:gridCol w:w="853"/>
        <w:gridCol w:w="853"/>
        <w:gridCol w:w="853"/>
        <w:gridCol w:w="853"/>
        <w:gridCol w:w="868"/>
      </w:tblGrid>
      <w:tr w:rsidR="00733EA5" w:rsidTr="00733EA5">
        <w:trPr>
          <w:trHeight w:val="15"/>
          <w:tblCellSpacing w:w="15" w:type="dxa"/>
        </w:trPr>
        <w:tc>
          <w:tcPr>
            <w:tcW w:w="2513" w:type="dxa"/>
            <w:tcMar>
              <w:top w:w="15" w:type="dxa"/>
              <w:left w:w="15" w:type="dxa"/>
              <w:bottom w:w="15" w:type="dxa"/>
              <w:right w:w="15" w:type="dxa"/>
            </w:tcMar>
            <w:vAlign w:val="center"/>
            <w:hideMark/>
          </w:tcPr>
          <w:p w:rsidR="00733EA5" w:rsidRDefault="00733EA5" w:rsidP="00BD5A77">
            <w:pPr>
              <w:keepNext/>
              <w:keepLines/>
              <w:rPr>
                <w:rFonts w:asciiTheme="minorHAnsi" w:eastAsiaTheme="minorHAnsi" w:hAnsiTheme="minorHAnsi"/>
                <w:sz w:val="22"/>
                <w:szCs w:val="22"/>
                <w:lang w:eastAsia="en-US"/>
              </w:rPr>
            </w:pPr>
          </w:p>
        </w:tc>
        <w:tc>
          <w:tcPr>
            <w:tcW w:w="1673" w:type="dxa"/>
            <w:tcMar>
              <w:top w:w="15" w:type="dxa"/>
              <w:left w:w="15" w:type="dxa"/>
              <w:bottom w:w="15" w:type="dxa"/>
              <w:right w:w="15" w:type="dxa"/>
            </w:tcMar>
            <w:vAlign w:val="center"/>
            <w:hideMark/>
          </w:tcPr>
          <w:p w:rsidR="00733EA5" w:rsidRDefault="00733EA5" w:rsidP="00BD5A77">
            <w:pPr>
              <w:keepNext/>
              <w:keepLines/>
              <w:rPr>
                <w:rFonts w:asciiTheme="minorHAnsi" w:eastAsiaTheme="minorHAnsi" w:hAnsiTheme="minorHAnsi"/>
                <w:sz w:val="22"/>
                <w:szCs w:val="22"/>
                <w:lang w:eastAsia="en-US"/>
              </w:rPr>
            </w:pPr>
          </w:p>
        </w:tc>
        <w:tc>
          <w:tcPr>
            <w:tcW w:w="871" w:type="dxa"/>
            <w:gridSpan w:val="2"/>
            <w:tcMar>
              <w:top w:w="15" w:type="dxa"/>
              <w:left w:w="15" w:type="dxa"/>
              <w:bottom w:w="15" w:type="dxa"/>
              <w:right w:w="15" w:type="dxa"/>
            </w:tcMar>
            <w:vAlign w:val="center"/>
            <w:hideMark/>
          </w:tcPr>
          <w:p w:rsidR="00733EA5" w:rsidRDefault="00733EA5" w:rsidP="00BD5A77">
            <w:pPr>
              <w:keepNext/>
              <w:keepLines/>
              <w:rPr>
                <w:rFonts w:asciiTheme="minorHAnsi" w:eastAsiaTheme="minorHAnsi" w:hAnsiTheme="minorHAnsi"/>
                <w:sz w:val="22"/>
                <w:szCs w:val="22"/>
                <w:lang w:eastAsia="en-US"/>
              </w:rPr>
            </w:pPr>
          </w:p>
        </w:tc>
        <w:tc>
          <w:tcPr>
            <w:tcW w:w="823" w:type="dxa"/>
            <w:tcMar>
              <w:top w:w="15" w:type="dxa"/>
              <w:left w:w="15" w:type="dxa"/>
              <w:bottom w:w="15" w:type="dxa"/>
              <w:right w:w="15" w:type="dxa"/>
            </w:tcMar>
            <w:vAlign w:val="center"/>
            <w:hideMark/>
          </w:tcPr>
          <w:p w:rsidR="00733EA5" w:rsidRDefault="00733EA5" w:rsidP="00BD5A77">
            <w:pPr>
              <w:keepNext/>
              <w:keepLines/>
              <w:rPr>
                <w:rFonts w:asciiTheme="minorHAnsi" w:eastAsiaTheme="minorHAnsi" w:hAnsiTheme="minorHAnsi"/>
                <w:sz w:val="22"/>
                <w:szCs w:val="22"/>
                <w:lang w:eastAsia="en-US"/>
              </w:rPr>
            </w:pPr>
          </w:p>
        </w:tc>
        <w:tc>
          <w:tcPr>
            <w:tcW w:w="823" w:type="dxa"/>
            <w:tcMar>
              <w:top w:w="15" w:type="dxa"/>
              <w:left w:w="15" w:type="dxa"/>
              <w:bottom w:w="15" w:type="dxa"/>
              <w:right w:w="15" w:type="dxa"/>
            </w:tcMar>
            <w:vAlign w:val="center"/>
            <w:hideMark/>
          </w:tcPr>
          <w:p w:rsidR="00733EA5" w:rsidRDefault="00733EA5" w:rsidP="00BD5A77">
            <w:pPr>
              <w:keepNext/>
              <w:keepLines/>
              <w:rPr>
                <w:rFonts w:asciiTheme="minorHAnsi" w:eastAsiaTheme="minorHAnsi" w:hAnsiTheme="minorHAnsi"/>
                <w:sz w:val="22"/>
                <w:szCs w:val="22"/>
                <w:lang w:eastAsia="en-US"/>
              </w:rPr>
            </w:pPr>
          </w:p>
        </w:tc>
        <w:tc>
          <w:tcPr>
            <w:tcW w:w="823" w:type="dxa"/>
            <w:tcMar>
              <w:top w:w="15" w:type="dxa"/>
              <w:left w:w="15" w:type="dxa"/>
              <w:bottom w:w="15" w:type="dxa"/>
              <w:right w:w="15" w:type="dxa"/>
            </w:tcMar>
            <w:vAlign w:val="center"/>
            <w:hideMark/>
          </w:tcPr>
          <w:p w:rsidR="00733EA5" w:rsidRDefault="00733EA5" w:rsidP="00BD5A77">
            <w:pPr>
              <w:keepNext/>
              <w:keepLines/>
              <w:rPr>
                <w:rFonts w:asciiTheme="minorHAnsi" w:eastAsiaTheme="minorHAnsi" w:hAnsiTheme="minorHAnsi"/>
                <w:sz w:val="22"/>
                <w:szCs w:val="22"/>
                <w:lang w:eastAsia="en-US"/>
              </w:rPr>
            </w:pPr>
          </w:p>
        </w:tc>
        <w:tc>
          <w:tcPr>
            <w:tcW w:w="823" w:type="dxa"/>
            <w:tcMar>
              <w:top w:w="15" w:type="dxa"/>
              <w:left w:w="15" w:type="dxa"/>
              <w:bottom w:w="15" w:type="dxa"/>
              <w:right w:w="15" w:type="dxa"/>
            </w:tcMar>
            <w:vAlign w:val="center"/>
            <w:hideMark/>
          </w:tcPr>
          <w:p w:rsidR="00733EA5" w:rsidRDefault="00733EA5" w:rsidP="00BD5A77">
            <w:pPr>
              <w:keepNext/>
              <w:keepLines/>
              <w:rPr>
                <w:rFonts w:asciiTheme="minorHAnsi" w:eastAsiaTheme="minorHAnsi" w:hAnsiTheme="minorHAnsi"/>
                <w:sz w:val="22"/>
                <w:szCs w:val="22"/>
                <w:lang w:eastAsia="en-US"/>
              </w:rPr>
            </w:pPr>
          </w:p>
        </w:tc>
        <w:tc>
          <w:tcPr>
            <w:tcW w:w="823" w:type="dxa"/>
            <w:tcMar>
              <w:top w:w="15" w:type="dxa"/>
              <w:left w:w="15" w:type="dxa"/>
              <w:bottom w:w="15" w:type="dxa"/>
              <w:right w:w="15" w:type="dxa"/>
            </w:tcMar>
            <w:vAlign w:val="center"/>
            <w:hideMark/>
          </w:tcPr>
          <w:p w:rsidR="00733EA5" w:rsidRDefault="00733EA5" w:rsidP="00BD5A77">
            <w:pPr>
              <w:keepNext/>
              <w:keepLines/>
              <w:rPr>
                <w:rFonts w:asciiTheme="minorHAnsi" w:eastAsiaTheme="minorHAnsi" w:hAnsiTheme="minorHAnsi"/>
                <w:sz w:val="22"/>
                <w:szCs w:val="22"/>
                <w:lang w:eastAsia="en-US"/>
              </w:rPr>
            </w:pPr>
          </w:p>
        </w:tc>
        <w:tc>
          <w:tcPr>
            <w:tcW w:w="823" w:type="dxa"/>
            <w:tcMar>
              <w:top w:w="15" w:type="dxa"/>
              <w:left w:w="15" w:type="dxa"/>
              <w:bottom w:w="15" w:type="dxa"/>
              <w:right w:w="15" w:type="dxa"/>
            </w:tcMar>
            <w:vAlign w:val="center"/>
            <w:hideMark/>
          </w:tcPr>
          <w:p w:rsidR="00733EA5" w:rsidRDefault="00733EA5" w:rsidP="00BD5A77">
            <w:pPr>
              <w:keepNext/>
              <w:keepLines/>
              <w:rPr>
                <w:rFonts w:asciiTheme="minorHAnsi" w:eastAsiaTheme="minorHAnsi" w:hAnsiTheme="minorHAnsi"/>
                <w:sz w:val="22"/>
                <w:szCs w:val="22"/>
                <w:lang w:eastAsia="en-US"/>
              </w:rPr>
            </w:pPr>
          </w:p>
        </w:tc>
      </w:tr>
      <w:tr w:rsidR="00733EA5" w:rsidTr="00733EA5">
        <w:trPr>
          <w:tblCellSpacing w:w="15" w:type="dxa"/>
        </w:trPr>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pPr>
            <w:r>
              <w:t xml:space="preserve">Показатели </w:t>
            </w:r>
          </w:p>
        </w:tc>
        <w:tc>
          <w:tcPr>
            <w:tcW w:w="16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pPr>
            <w:r>
              <w:t xml:space="preserve">Ед. </w:t>
            </w:r>
            <w:proofErr w:type="spellStart"/>
            <w:r>
              <w:t>изм</w:t>
            </w:r>
            <w:proofErr w:type="spellEnd"/>
            <w:r>
              <w:t>.</w:t>
            </w:r>
          </w:p>
        </w:tc>
        <w:tc>
          <w:tcPr>
            <w:tcW w:w="841"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pPr>
            <w:r>
              <w:t xml:space="preserve">Факт </w:t>
            </w:r>
          </w:p>
        </w:tc>
        <w:tc>
          <w:tcPr>
            <w:tcW w:w="853"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733EA5" w:rsidRDefault="00733EA5" w:rsidP="00BD5A77">
            <w:pPr>
              <w:pStyle w:val="formattext"/>
              <w:keepNext/>
              <w:keepLines/>
              <w:spacing w:before="0" w:beforeAutospacing="0" w:after="0" w:afterAutospacing="0"/>
              <w:jc w:val="center"/>
            </w:pPr>
            <w:r>
              <w:t>Оценка</w:t>
            </w:r>
          </w:p>
        </w:tc>
        <w:tc>
          <w:tcPr>
            <w:tcW w:w="42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pPr>
            <w:r>
              <w:t xml:space="preserve">Прогноз </w:t>
            </w:r>
          </w:p>
        </w:tc>
      </w:tr>
      <w:tr w:rsidR="00733EA5" w:rsidTr="00733EA5">
        <w:trPr>
          <w:tblCellSpacing w:w="15" w:type="dxa"/>
        </w:trPr>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keepNext/>
              <w:keepLines/>
              <w:rPr>
                <w:rFonts w:asciiTheme="minorHAnsi" w:eastAsiaTheme="minorHAnsi" w:hAnsiTheme="minorHAnsi"/>
                <w:sz w:val="22"/>
                <w:szCs w:val="22"/>
                <w:lang w:eastAsia="en-US"/>
              </w:rPr>
            </w:pPr>
          </w:p>
        </w:tc>
        <w:tc>
          <w:tcPr>
            <w:tcW w:w="16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keepNext/>
              <w:keepLines/>
              <w:rPr>
                <w:rFonts w:asciiTheme="minorHAnsi" w:eastAsiaTheme="minorHAnsi" w:hAnsiTheme="minorHAnsi"/>
                <w:sz w:val="22"/>
                <w:szCs w:val="22"/>
                <w:lang w:eastAsia="en-US"/>
              </w:rPr>
            </w:pPr>
          </w:p>
        </w:tc>
        <w:tc>
          <w:tcPr>
            <w:tcW w:w="8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pPr>
            <w:r>
              <w:t>2015 год</w:t>
            </w:r>
          </w:p>
        </w:tc>
        <w:tc>
          <w:tcPr>
            <w:tcW w:w="823" w:type="dxa"/>
            <w:tcBorders>
              <w:top w:val="single" w:sz="6" w:space="0" w:color="000000"/>
              <w:left w:val="single" w:sz="4" w:space="0" w:color="auto"/>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pPr>
            <w:r>
              <w:t>2016 год</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pPr>
            <w:r>
              <w:t>2017 год</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pPr>
            <w:r>
              <w:t>2018 год</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pPr>
            <w:r>
              <w:t>2019 год</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pPr>
            <w:r>
              <w:t>2025 год</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pPr>
            <w:r>
              <w:t>2033 год</w:t>
            </w:r>
          </w:p>
        </w:tc>
      </w:tr>
      <w:tr w:rsidR="00733EA5" w:rsidTr="00733EA5">
        <w:trPr>
          <w:tblCellSpacing w:w="15" w:type="dxa"/>
        </w:trPr>
        <w:tc>
          <w:tcPr>
            <w:tcW w:w="10235"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pPr>
            <w:r>
              <w:t>Сельское хозяйство</w:t>
            </w:r>
          </w:p>
        </w:tc>
      </w:tr>
      <w:tr w:rsidR="00733EA5" w:rsidTr="00733EA5">
        <w:trPr>
          <w:tblCellSpacing w:w="15" w:type="dxa"/>
        </w:trPr>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rPr>
                <w:sz w:val="22"/>
                <w:szCs w:val="22"/>
              </w:rPr>
            </w:pPr>
            <w:r>
              <w:rPr>
                <w:sz w:val="22"/>
                <w:szCs w:val="22"/>
              </w:rPr>
              <w:t>Объем произведенной продукции сельского хозяйства</w:t>
            </w:r>
          </w:p>
        </w:tc>
        <w:tc>
          <w:tcPr>
            <w:tcW w:w="16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rPr>
                <w:sz w:val="22"/>
                <w:szCs w:val="22"/>
              </w:rPr>
            </w:pPr>
            <w:r>
              <w:rPr>
                <w:sz w:val="22"/>
                <w:szCs w:val="22"/>
              </w:rPr>
              <w:t>млн. руб.</w:t>
            </w:r>
          </w:p>
        </w:tc>
        <w:tc>
          <w:tcPr>
            <w:tcW w:w="8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1B189C" w:rsidP="00BD5A77">
            <w:pPr>
              <w:pStyle w:val="formattext"/>
              <w:keepNext/>
              <w:keepLines/>
              <w:spacing w:before="0" w:beforeAutospacing="0" w:after="0" w:afterAutospacing="0"/>
              <w:jc w:val="center"/>
              <w:rPr>
                <w:sz w:val="22"/>
                <w:szCs w:val="22"/>
              </w:rPr>
            </w:pPr>
            <w:r>
              <w:rPr>
                <w:sz w:val="22"/>
                <w:szCs w:val="22"/>
              </w:rPr>
              <w:t>136,5</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1B189C" w:rsidP="00BD5A77">
            <w:pPr>
              <w:pStyle w:val="formattext"/>
              <w:keepNext/>
              <w:keepLines/>
              <w:spacing w:before="0" w:beforeAutospacing="0" w:after="0" w:afterAutospacing="0"/>
              <w:jc w:val="center"/>
              <w:rPr>
                <w:sz w:val="22"/>
                <w:szCs w:val="22"/>
              </w:rPr>
            </w:pPr>
            <w:r>
              <w:rPr>
                <w:sz w:val="22"/>
                <w:szCs w:val="22"/>
              </w:rPr>
              <w:t>142,8</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1B189C" w:rsidP="00BD5A77">
            <w:pPr>
              <w:pStyle w:val="formattext"/>
              <w:keepNext/>
              <w:keepLines/>
              <w:spacing w:before="0" w:beforeAutospacing="0" w:after="0" w:afterAutospacing="0"/>
              <w:jc w:val="center"/>
              <w:rPr>
                <w:sz w:val="22"/>
                <w:szCs w:val="22"/>
              </w:rPr>
            </w:pPr>
            <w:r>
              <w:rPr>
                <w:sz w:val="22"/>
                <w:szCs w:val="22"/>
              </w:rPr>
              <w:t>151,8</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1B189C" w:rsidP="00BD5A77">
            <w:pPr>
              <w:pStyle w:val="formattext"/>
              <w:keepNext/>
              <w:keepLines/>
              <w:spacing w:before="0" w:beforeAutospacing="0" w:after="0" w:afterAutospacing="0"/>
              <w:jc w:val="center"/>
              <w:rPr>
                <w:sz w:val="22"/>
                <w:szCs w:val="22"/>
              </w:rPr>
            </w:pPr>
            <w:r>
              <w:rPr>
                <w:sz w:val="22"/>
                <w:szCs w:val="22"/>
              </w:rPr>
              <w:t>161,0</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1B189C" w:rsidP="00BD5A77">
            <w:pPr>
              <w:pStyle w:val="formattext"/>
              <w:keepNext/>
              <w:keepLines/>
              <w:spacing w:before="0" w:beforeAutospacing="0" w:after="0" w:afterAutospacing="0"/>
              <w:jc w:val="center"/>
              <w:rPr>
                <w:sz w:val="22"/>
                <w:szCs w:val="22"/>
              </w:rPr>
            </w:pPr>
            <w:r>
              <w:rPr>
                <w:sz w:val="22"/>
                <w:szCs w:val="22"/>
              </w:rPr>
              <w:t>170,3</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1B189C" w:rsidP="00BD5A77">
            <w:pPr>
              <w:pStyle w:val="formattext"/>
              <w:keepNext/>
              <w:keepLines/>
              <w:spacing w:before="0" w:beforeAutospacing="0" w:after="0" w:afterAutospacing="0"/>
              <w:jc w:val="center"/>
              <w:rPr>
                <w:sz w:val="22"/>
                <w:szCs w:val="22"/>
              </w:rPr>
            </w:pPr>
            <w:r>
              <w:rPr>
                <w:sz w:val="22"/>
                <w:szCs w:val="22"/>
              </w:rPr>
              <w:t>252,0</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1B189C" w:rsidP="00BD5A77">
            <w:pPr>
              <w:pStyle w:val="formattext"/>
              <w:keepNext/>
              <w:keepLines/>
              <w:spacing w:before="0" w:beforeAutospacing="0" w:after="0" w:afterAutospacing="0"/>
              <w:jc w:val="center"/>
              <w:rPr>
                <w:sz w:val="22"/>
                <w:szCs w:val="22"/>
              </w:rPr>
            </w:pPr>
            <w:r>
              <w:rPr>
                <w:sz w:val="22"/>
                <w:szCs w:val="22"/>
              </w:rPr>
              <w:t>52</w:t>
            </w:r>
            <w:r w:rsidR="00733EA5">
              <w:rPr>
                <w:sz w:val="22"/>
                <w:szCs w:val="22"/>
              </w:rPr>
              <w:t>8,0</w:t>
            </w:r>
          </w:p>
        </w:tc>
      </w:tr>
      <w:tr w:rsidR="00733EA5" w:rsidTr="00733EA5">
        <w:trPr>
          <w:tblCellSpacing w:w="15" w:type="dxa"/>
        </w:trPr>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rPr>
                <w:sz w:val="22"/>
                <w:szCs w:val="22"/>
              </w:rPr>
            </w:pPr>
            <w:r>
              <w:rPr>
                <w:sz w:val="22"/>
                <w:szCs w:val="22"/>
              </w:rPr>
              <w:t xml:space="preserve">Индекс сельскохозяйственного производства </w:t>
            </w:r>
          </w:p>
        </w:tc>
        <w:tc>
          <w:tcPr>
            <w:tcW w:w="16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rPr>
                <w:sz w:val="22"/>
                <w:szCs w:val="22"/>
              </w:rPr>
            </w:pPr>
            <w:r>
              <w:rPr>
                <w:sz w:val="22"/>
                <w:szCs w:val="22"/>
              </w:rPr>
              <w:t>в % к пред</w:t>
            </w:r>
            <w:proofErr w:type="gramStart"/>
            <w:r>
              <w:rPr>
                <w:sz w:val="22"/>
                <w:szCs w:val="22"/>
              </w:rPr>
              <w:t>.</w:t>
            </w:r>
            <w:proofErr w:type="gramEnd"/>
            <w:r>
              <w:rPr>
                <w:sz w:val="22"/>
                <w:szCs w:val="22"/>
              </w:rPr>
              <w:t xml:space="preserve"> </w:t>
            </w:r>
            <w:proofErr w:type="gramStart"/>
            <w:r>
              <w:rPr>
                <w:sz w:val="22"/>
                <w:szCs w:val="22"/>
              </w:rPr>
              <w:t>г</w:t>
            </w:r>
            <w:proofErr w:type="gramEnd"/>
            <w:r>
              <w:rPr>
                <w:sz w:val="22"/>
                <w:szCs w:val="22"/>
              </w:rPr>
              <w:t xml:space="preserve">оду </w:t>
            </w:r>
          </w:p>
        </w:tc>
        <w:tc>
          <w:tcPr>
            <w:tcW w:w="8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rPr>
                <w:sz w:val="22"/>
                <w:szCs w:val="22"/>
              </w:rPr>
            </w:pPr>
            <w:r>
              <w:rPr>
                <w:sz w:val="22"/>
                <w:szCs w:val="22"/>
              </w:rPr>
              <w:t>100,4</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1B189C" w:rsidP="00BD5A77">
            <w:pPr>
              <w:pStyle w:val="formattext"/>
              <w:keepNext/>
              <w:keepLines/>
              <w:spacing w:before="0" w:beforeAutospacing="0" w:after="0" w:afterAutospacing="0"/>
              <w:jc w:val="center"/>
              <w:rPr>
                <w:sz w:val="22"/>
                <w:szCs w:val="22"/>
              </w:rPr>
            </w:pPr>
            <w:r>
              <w:rPr>
                <w:sz w:val="22"/>
                <w:szCs w:val="22"/>
              </w:rPr>
              <w:t>100</w:t>
            </w:r>
            <w:r w:rsidR="00733EA5">
              <w:rPr>
                <w:sz w:val="22"/>
                <w:szCs w:val="22"/>
              </w:rPr>
              <w:t>,0</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1B189C" w:rsidP="00BD5A77">
            <w:pPr>
              <w:pStyle w:val="formattext"/>
              <w:keepNext/>
              <w:keepLines/>
              <w:spacing w:before="0" w:beforeAutospacing="0" w:after="0" w:afterAutospacing="0"/>
              <w:jc w:val="center"/>
              <w:rPr>
                <w:sz w:val="22"/>
                <w:szCs w:val="22"/>
              </w:rPr>
            </w:pPr>
            <w:r>
              <w:rPr>
                <w:sz w:val="22"/>
                <w:szCs w:val="22"/>
              </w:rPr>
              <w:t>100,5</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1B189C" w:rsidP="00BD5A77">
            <w:pPr>
              <w:pStyle w:val="formattext"/>
              <w:keepNext/>
              <w:keepLines/>
              <w:spacing w:before="0" w:beforeAutospacing="0" w:after="0" w:afterAutospacing="0"/>
              <w:jc w:val="center"/>
              <w:rPr>
                <w:sz w:val="22"/>
                <w:szCs w:val="22"/>
              </w:rPr>
            </w:pPr>
            <w:r>
              <w:rPr>
                <w:sz w:val="22"/>
                <w:szCs w:val="22"/>
              </w:rPr>
              <w:t>101,2</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1B189C" w:rsidP="00BD5A77">
            <w:pPr>
              <w:pStyle w:val="formattext"/>
              <w:keepNext/>
              <w:keepLines/>
              <w:spacing w:before="0" w:beforeAutospacing="0" w:after="0" w:afterAutospacing="0"/>
              <w:jc w:val="center"/>
              <w:rPr>
                <w:sz w:val="22"/>
                <w:szCs w:val="22"/>
              </w:rPr>
            </w:pPr>
            <w:r>
              <w:rPr>
                <w:sz w:val="22"/>
                <w:szCs w:val="22"/>
              </w:rPr>
              <w:t>101,7</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1B189C" w:rsidP="00BD5A77">
            <w:pPr>
              <w:pStyle w:val="formattext"/>
              <w:keepNext/>
              <w:keepLines/>
              <w:spacing w:before="0" w:beforeAutospacing="0" w:after="0" w:afterAutospacing="0"/>
              <w:jc w:val="center"/>
              <w:rPr>
                <w:sz w:val="22"/>
                <w:szCs w:val="22"/>
              </w:rPr>
            </w:pPr>
            <w:r>
              <w:rPr>
                <w:sz w:val="22"/>
                <w:szCs w:val="22"/>
              </w:rPr>
              <w:t>112,5</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1B189C" w:rsidP="00BD5A77">
            <w:pPr>
              <w:pStyle w:val="formattext"/>
              <w:keepNext/>
              <w:keepLines/>
              <w:spacing w:before="0" w:beforeAutospacing="0" w:after="0" w:afterAutospacing="0"/>
              <w:jc w:val="center"/>
              <w:rPr>
                <w:sz w:val="22"/>
                <w:szCs w:val="22"/>
              </w:rPr>
            </w:pPr>
            <w:r>
              <w:rPr>
                <w:sz w:val="22"/>
                <w:szCs w:val="22"/>
              </w:rPr>
              <w:t>116,4</w:t>
            </w:r>
          </w:p>
        </w:tc>
      </w:tr>
      <w:tr w:rsidR="00733EA5" w:rsidTr="00733EA5">
        <w:trPr>
          <w:tblCellSpacing w:w="15" w:type="dxa"/>
        </w:trPr>
        <w:tc>
          <w:tcPr>
            <w:tcW w:w="10235"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rPr>
                <w:sz w:val="22"/>
                <w:szCs w:val="22"/>
              </w:rPr>
            </w:pPr>
            <w:r>
              <w:rPr>
                <w:sz w:val="22"/>
                <w:szCs w:val="22"/>
              </w:rPr>
              <w:t xml:space="preserve">Торговля </w:t>
            </w:r>
          </w:p>
        </w:tc>
      </w:tr>
      <w:tr w:rsidR="00733EA5" w:rsidTr="00733EA5">
        <w:trPr>
          <w:tblCellSpacing w:w="15" w:type="dxa"/>
        </w:trPr>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rPr>
                <w:sz w:val="22"/>
                <w:szCs w:val="22"/>
              </w:rPr>
            </w:pPr>
            <w:r>
              <w:rPr>
                <w:sz w:val="22"/>
                <w:szCs w:val="22"/>
              </w:rPr>
              <w:t xml:space="preserve">Оборот розничной торговли </w:t>
            </w:r>
          </w:p>
        </w:tc>
        <w:tc>
          <w:tcPr>
            <w:tcW w:w="16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rPr>
                <w:sz w:val="22"/>
                <w:szCs w:val="22"/>
              </w:rPr>
            </w:pPr>
            <w:r>
              <w:rPr>
                <w:sz w:val="22"/>
                <w:szCs w:val="22"/>
              </w:rPr>
              <w:t>млн. руб.</w:t>
            </w:r>
          </w:p>
        </w:tc>
        <w:tc>
          <w:tcPr>
            <w:tcW w:w="8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3D01C7" w:rsidP="00BD5A77">
            <w:pPr>
              <w:pStyle w:val="formattext"/>
              <w:keepNext/>
              <w:keepLines/>
              <w:spacing w:before="0" w:beforeAutospacing="0" w:after="0" w:afterAutospacing="0"/>
              <w:jc w:val="center"/>
              <w:rPr>
                <w:sz w:val="22"/>
                <w:szCs w:val="22"/>
              </w:rPr>
            </w:pPr>
            <w:r>
              <w:rPr>
                <w:sz w:val="22"/>
                <w:szCs w:val="22"/>
              </w:rPr>
              <w:t>17,0</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3D01C7" w:rsidP="00BD5A77">
            <w:pPr>
              <w:pStyle w:val="formattext"/>
              <w:keepNext/>
              <w:keepLines/>
              <w:spacing w:before="0" w:beforeAutospacing="0" w:after="0" w:afterAutospacing="0"/>
              <w:jc w:val="center"/>
              <w:rPr>
                <w:sz w:val="22"/>
                <w:szCs w:val="22"/>
              </w:rPr>
            </w:pPr>
            <w:r>
              <w:rPr>
                <w:sz w:val="22"/>
                <w:szCs w:val="22"/>
              </w:rPr>
              <w:t>14,9</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3D01C7" w:rsidP="00BD5A77">
            <w:pPr>
              <w:pStyle w:val="formattext"/>
              <w:keepNext/>
              <w:keepLines/>
              <w:spacing w:before="0" w:beforeAutospacing="0" w:after="0" w:afterAutospacing="0"/>
              <w:jc w:val="center"/>
              <w:rPr>
                <w:sz w:val="22"/>
                <w:szCs w:val="22"/>
              </w:rPr>
            </w:pPr>
            <w:r>
              <w:rPr>
                <w:sz w:val="22"/>
                <w:szCs w:val="22"/>
              </w:rPr>
              <w:t>15,2</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3D01C7" w:rsidP="00BD5A77">
            <w:pPr>
              <w:pStyle w:val="formattext"/>
              <w:keepNext/>
              <w:keepLines/>
              <w:spacing w:before="0" w:beforeAutospacing="0" w:after="0" w:afterAutospacing="0"/>
              <w:jc w:val="center"/>
              <w:rPr>
                <w:sz w:val="22"/>
                <w:szCs w:val="22"/>
              </w:rPr>
            </w:pPr>
            <w:r>
              <w:rPr>
                <w:sz w:val="22"/>
                <w:szCs w:val="22"/>
              </w:rPr>
              <w:t>15,7</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3D01C7" w:rsidP="00BD5A77">
            <w:pPr>
              <w:pStyle w:val="formattext"/>
              <w:keepNext/>
              <w:keepLines/>
              <w:spacing w:before="0" w:beforeAutospacing="0" w:after="0" w:afterAutospacing="0"/>
              <w:jc w:val="center"/>
              <w:rPr>
                <w:sz w:val="22"/>
                <w:szCs w:val="22"/>
              </w:rPr>
            </w:pPr>
            <w:r>
              <w:rPr>
                <w:sz w:val="22"/>
                <w:szCs w:val="22"/>
              </w:rPr>
              <w:t>16,3</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rPr>
                <w:sz w:val="22"/>
                <w:szCs w:val="22"/>
              </w:rPr>
            </w:pPr>
            <w:r>
              <w:rPr>
                <w:sz w:val="22"/>
                <w:szCs w:val="22"/>
              </w:rPr>
              <w:t>25,6</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rPr>
                <w:sz w:val="22"/>
                <w:szCs w:val="22"/>
              </w:rPr>
            </w:pPr>
            <w:r>
              <w:rPr>
                <w:sz w:val="22"/>
                <w:szCs w:val="22"/>
              </w:rPr>
              <w:t>48,8</w:t>
            </w:r>
          </w:p>
        </w:tc>
      </w:tr>
      <w:tr w:rsidR="00733EA5" w:rsidTr="00733EA5">
        <w:trPr>
          <w:tblCellSpacing w:w="15" w:type="dxa"/>
        </w:trPr>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keepNext/>
              <w:keepLines/>
              <w:rPr>
                <w:rFonts w:asciiTheme="minorHAnsi" w:eastAsiaTheme="minorHAnsi" w:hAnsiTheme="minorHAnsi"/>
                <w:sz w:val="22"/>
                <w:szCs w:val="22"/>
                <w:lang w:eastAsia="en-US"/>
              </w:rPr>
            </w:pPr>
          </w:p>
        </w:tc>
        <w:tc>
          <w:tcPr>
            <w:tcW w:w="16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rPr>
                <w:sz w:val="22"/>
                <w:szCs w:val="22"/>
              </w:rPr>
            </w:pPr>
            <w:r>
              <w:rPr>
                <w:sz w:val="22"/>
                <w:szCs w:val="22"/>
              </w:rPr>
              <w:t>в % к пред</w:t>
            </w:r>
            <w:proofErr w:type="gramStart"/>
            <w:r>
              <w:rPr>
                <w:sz w:val="22"/>
                <w:szCs w:val="22"/>
              </w:rPr>
              <w:t>.</w:t>
            </w:r>
            <w:proofErr w:type="gramEnd"/>
            <w:r>
              <w:rPr>
                <w:sz w:val="22"/>
                <w:szCs w:val="22"/>
              </w:rPr>
              <w:t xml:space="preserve"> </w:t>
            </w:r>
            <w:proofErr w:type="gramStart"/>
            <w:r>
              <w:rPr>
                <w:sz w:val="22"/>
                <w:szCs w:val="22"/>
              </w:rPr>
              <w:t>г</w:t>
            </w:r>
            <w:proofErr w:type="gramEnd"/>
            <w:r>
              <w:rPr>
                <w:sz w:val="22"/>
                <w:szCs w:val="22"/>
              </w:rPr>
              <w:t xml:space="preserve">оду в сопоставимых ценах </w:t>
            </w:r>
          </w:p>
        </w:tc>
        <w:tc>
          <w:tcPr>
            <w:tcW w:w="8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3D01C7" w:rsidP="00BD5A77">
            <w:pPr>
              <w:pStyle w:val="formattext"/>
              <w:keepNext/>
              <w:keepLines/>
              <w:spacing w:before="0" w:beforeAutospacing="0" w:after="0" w:afterAutospacing="0"/>
              <w:jc w:val="center"/>
              <w:rPr>
                <w:sz w:val="22"/>
                <w:szCs w:val="22"/>
              </w:rPr>
            </w:pPr>
            <w:r>
              <w:rPr>
                <w:sz w:val="22"/>
                <w:szCs w:val="22"/>
              </w:rPr>
              <w:t>100,4</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3D01C7" w:rsidP="00BD5A77">
            <w:pPr>
              <w:pStyle w:val="formattext"/>
              <w:keepNext/>
              <w:keepLines/>
              <w:spacing w:before="0" w:beforeAutospacing="0" w:after="0" w:afterAutospacing="0"/>
              <w:jc w:val="center"/>
              <w:rPr>
                <w:sz w:val="22"/>
                <w:szCs w:val="22"/>
              </w:rPr>
            </w:pPr>
            <w:r>
              <w:rPr>
                <w:sz w:val="22"/>
                <w:szCs w:val="22"/>
              </w:rPr>
              <w:t>81,4</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3D01C7" w:rsidP="00BD5A77">
            <w:pPr>
              <w:pStyle w:val="formattext"/>
              <w:keepNext/>
              <w:keepLines/>
              <w:spacing w:before="0" w:beforeAutospacing="0" w:after="0" w:afterAutospacing="0"/>
              <w:jc w:val="center"/>
              <w:rPr>
                <w:sz w:val="22"/>
                <w:szCs w:val="22"/>
              </w:rPr>
            </w:pPr>
            <w:r>
              <w:rPr>
                <w:sz w:val="22"/>
                <w:szCs w:val="22"/>
              </w:rPr>
              <w:t>96,7</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3D01C7" w:rsidP="00BD5A77">
            <w:pPr>
              <w:pStyle w:val="formattext"/>
              <w:keepNext/>
              <w:keepLines/>
              <w:spacing w:before="0" w:beforeAutospacing="0" w:after="0" w:afterAutospacing="0"/>
              <w:jc w:val="center"/>
              <w:rPr>
                <w:sz w:val="22"/>
                <w:szCs w:val="22"/>
              </w:rPr>
            </w:pPr>
            <w:r>
              <w:rPr>
                <w:sz w:val="22"/>
                <w:szCs w:val="22"/>
              </w:rPr>
              <w:t>99,6</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3D01C7" w:rsidP="00BD5A77">
            <w:pPr>
              <w:pStyle w:val="formattext"/>
              <w:keepNext/>
              <w:keepLines/>
              <w:spacing w:before="0" w:beforeAutospacing="0" w:after="0" w:afterAutospacing="0"/>
              <w:jc w:val="center"/>
              <w:rPr>
                <w:sz w:val="22"/>
                <w:szCs w:val="22"/>
              </w:rPr>
            </w:pPr>
            <w:r>
              <w:rPr>
                <w:sz w:val="22"/>
                <w:szCs w:val="22"/>
              </w:rPr>
              <w:t>100,0</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3D01C7" w:rsidP="00BD5A77">
            <w:pPr>
              <w:pStyle w:val="formattext"/>
              <w:keepNext/>
              <w:keepLines/>
              <w:spacing w:before="0" w:beforeAutospacing="0" w:after="0" w:afterAutospacing="0"/>
              <w:jc w:val="center"/>
              <w:rPr>
                <w:sz w:val="22"/>
                <w:szCs w:val="22"/>
              </w:rPr>
            </w:pPr>
            <w:r>
              <w:rPr>
                <w:sz w:val="22"/>
                <w:szCs w:val="22"/>
              </w:rPr>
              <w:t>103</w:t>
            </w:r>
            <w:r w:rsidR="00733EA5">
              <w:rPr>
                <w:sz w:val="22"/>
                <w:szCs w:val="22"/>
              </w:rPr>
              <w:t>,0</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466040" w:rsidP="00BD5A77">
            <w:pPr>
              <w:pStyle w:val="formattext"/>
              <w:keepNext/>
              <w:keepLines/>
              <w:spacing w:before="0" w:beforeAutospacing="0" w:after="0" w:afterAutospacing="0"/>
              <w:jc w:val="center"/>
              <w:rPr>
                <w:sz w:val="22"/>
                <w:szCs w:val="22"/>
              </w:rPr>
            </w:pPr>
            <w:r>
              <w:rPr>
                <w:sz w:val="22"/>
                <w:szCs w:val="22"/>
              </w:rPr>
              <w:t>108</w:t>
            </w:r>
            <w:r w:rsidR="00733EA5">
              <w:rPr>
                <w:sz w:val="22"/>
                <w:szCs w:val="22"/>
              </w:rPr>
              <w:t>,0</w:t>
            </w:r>
          </w:p>
        </w:tc>
      </w:tr>
      <w:tr w:rsidR="00733EA5" w:rsidTr="00733EA5">
        <w:trPr>
          <w:tblCellSpacing w:w="15" w:type="dxa"/>
        </w:trPr>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rPr>
                <w:sz w:val="22"/>
                <w:szCs w:val="22"/>
              </w:rPr>
            </w:pPr>
            <w:r>
              <w:rPr>
                <w:sz w:val="22"/>
                <w:szCs w:val="22"/>
              </w:rPr>
              <w:t>Уровень зарегистрированной безработицы (относительно численности трудоспособного населения)</w:t>
            </w:r>
          </w:p>
        </w:tc>
        <w:tc>
          <w:tcPr>
            <w:tcW w:w="16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rPr>
                <w:sz w:val="22"/>
                <w:szCs w:val="22"/>
              </w:rPr>
            </w:pPr>
            <w:r>
              <w:rPr>
                <w:sz w:val="22"/>
                <w:szCs w:val="22"/>
              </w:rPr>
              <w:t>%</w:t>
            </w:r>
          </w:p>
        </w:tc>
        <w:tc>
          <w:tcPr>
            <w:tcW w:w="8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466040" w:rsidP="00BD5A77">
            <w:pPr>
              <w:pStyle w:val="formattext"/>
              <w:keepNext/>
              <w:keepLines/>
              <w:spacing w:before="0" w:beforeAutospacing="0" w:after="0" w:afterAutospacing="0"/>
              <w:jc w:val="center"/>
              <w:rPr>
                <w:sz w:val="22"/>
                <w:szCs w:val="22"/>
              </w:rPr>
            </w:pPr>
            <w:r>
              <w:rPr>
                <w:sz w:val="22"/>
                <w:szCs w:val="22"/>
              </w:rPr>
              <w:t>1,2</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466040" w:rsidP="00BD5A77">
            <w:pPr>
              <w:pStyle w:val="formattext"/>
              <w:keepNext/>
              <w:keepLines/>
              <w:spacing w:before="0" w:beforeAutospacing="0" w:after="0" w:afterAutospacing="0"/>
              <w:jc w:val="center"/>
              <w:rPr>
                <w:sz w:val="22"/>
                <w:szCs w:val="22"/>
              </w:rPr>
            </w:pPr>
            <w:r>
              <w:rPr>
                <w:sz w:val="22"/>
                <w:szCs w:val="22"/>
              </w:rPr>
              <w:t>1,0</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466040" w:rsidP="00BD5A77">
            <w:pPr>
              <w:pStyle w:val="formattext"/>
              <w:keepNext/>
              <w:keepLines/>
              <w:spacing w:before="0" w:beforeAutospacing="0" w:after="0" w:afterAutospacing="0"/>
              <w:jc w:val="center"/>
              <w:rPr>
                <w:sz w:val="22"/>
                <w:szCs w:val="22"/>
              </w:rPr>
            </w:pPr>
            <w:r>
              <w:rPr>
                <w:sz w:val="22"/>
                <w:szCs w:val="22"/>
              </w:rPr>
              <w:t>0,9</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466040" w:rsidP="00BD5A77">
            <w:pPr>
              <w:pStyle w:val="formattext"/>
              <w:keepNext/>
              <w:keepLines/>
              <w:spacing w:before="0" w:beforeAutospacing="0" w:after="0" w:afterAutospacing="0"/>
              <w:jc w:val="center"/>
              <w:rPr>
                <w:sz w:val="22"/>
                <w:szCs w:val="22"/>
              </w:rPr>
            </w:pPr>
            <w:r>
              <w:rPr>
                <w:sz w:val="22"/>
                <w:szCs w:val="22"/>
              </w:rPr>
              <w:t>0,8</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466040" w:rsidP="00BD5A77">
            <w:pPr>
              <w:pStyle w:val="formattext"/>
              <w:keepNext/>
              <w:keepLines/>
              <w:spacing w:before="0" w:beforeAutospacing="0" w:after="0" w:afterAutospacing="0"/>
              <w:jc w:val="center"/>
              <w:rPr>
                <w:sz w:val="22"/>
                <w:szCs w:val="22"/>
              </w:rPr>
            </w:pPr>
            <w:r>
              <w:rPr>
                <w:sz w:val="22"/>
                <w:szCs w:val="22"/>
              </w:rPr>
              <w:t>0,8</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rPr>
                <w:sz w:val="22"/>
                <w:szCs w:val="22"/>
              </w:rPr>
            </w:pPr>
            <w:r>
              <w:rPr>
                <w:sz w:val="22"/>
                <w:szCs w:val="22"/>
              </w:rPr>
              <w:t>0,5</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rPr>
                <w:sz w:val="22"/>
                <w:szCs w:val="22"/>
              </w:rPr>
            </w:pPr>
            <w:r>
              <w:rPr>
                <w:sz w:val="22"/>
                <w:szCs w:val="22"/>
              </w:rPr>
              <w:t>0,4</w:t>
            </w:r>
          </w:p>
        </w:tc>
      </w:tr>
      <w:tr w:rsidR="00733EA5" w:rsidTr="00733EA5">
        <w:trPr>
          <w:tblCellSpacing w:w="15" w:type="dxa"/>
        </w:trPr>
        <w:tc>
          <w:tcPr>
            <w:tcW w:w="25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rPr>
                <w:sz w:val="22"/>
                <w:szCs w:val="22"/>
              </w:rPr>
            </w:pPr>
            <w:r>
              <w:rPr>
                <w:sz w:val="22"/>
                <w:szCs w:val="22"/>
              </w:rPr>
              <w:t xml:space="preserve">Среднегодовая </w:t>
            </w:r>
            <w:r>
              <w:rPr>
                <w:sz w:val="22"/>
                <w:szCs w:val="22"/>
              </w:rPr>
              <w:lastRenderedPageBreak/>
              <w:t xml:space="preserve">численность постоянного населения </w:t>
            </w:r>
          </w:p>
        </w:tc>
        <w:tc>
          <w:tcPr>
            <w:tcW w:w="16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rPr>
                <w:sz w:val="22"/>
                <w:szCs w:val="22"/>
              </w:rPr>
            </w:pPr>
            <w:r>
              <w:rPr>
                <w:sz w:val="22"/>
                <w:szCs w:val="22"/>
              </w:rPr>
              <w:lastRenderedPageBreak/>
              <w:t xml:space="preserve"> человек</w:t>
            </w:r>
          </w:p>
        </w:tc>
        <w:tc>
          <w:tcPr>
            <w:tcW w:w="8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466040" w:rsidP="00BD5A77">
            <w:pPr>
              <w:pStyle w:val="formattext"/>
              <w:keepNext/>
              <w:keepLines/>
              <w:spacing w:before="0" w:beforeAutospacing="0" w:after="0" w:afterAutospacing="0"/>
              <w:jc w:val="center"/>
              <w:rPr>
                <w:sz w:val="22"/>
                <w:szCs w:val="22"/>
              </w:rPr>
            </w:pPr>
            <w:r>
              <w:rPr>
                <w:sz w:val="22"/>
                <w:szCs w:val="22"/>
              </w:rPr>
              <w:t>108</w:t>
            </w:r>
            <w:r w:rsidR="00733EA5">
              <w:rPr>
                <w:sz w:val="22"/>
                <w:szCs w:val="22"/>
              </w:rPr>
              <w:t>5</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D61415" w:rsidP="00BD5A77">
            <w:pPr>
              <w:pStyle w:val="formattext"/>
              <w:keepNext/>
              <w:keepLines/>
              <w:spacing w:before="0" w:beforeAutospacing="0" w:after="0" w:afterAutospacing="0"/>
              <w:jc w:val="center"/>
              <w:rPr>
                <w:sz w:val="22"/>
                <w:szCs w:val="22"/>
              </w:rPr>
            </w:pPr>
            <w:r>
              <w:rPr>
                <w:sz w:val="22"/>
                <w:szCs w:val="22"/>
              </w:rPr>
              <w:t>109</w:t>
            </w:r>
            <w:r w:rsidR="00733EA5">
              <w:rPr>
                <w:sz w:val="22"/>
                <w:szCs w:val="22"/>
              </w:rPr>
              <w:t>5</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D61415" w:rsidP="00BD5A77">
            <w:pPr>
              <w:pStyle w:val="formattext"/>
              <w:keepNext/>
              <w:keepLines/>
              <w:spacing w:before="0" w:beforeAutospacing="0" w:after="0" w:afterAutospacing="0"/>
              <w:jc w:val="center"/>
              <w:rPr>
                <w:sz w:val="22"/>
                <w:szCs w:val="22"/>
              </w:rPr>
            </w:pPr>
            <w:r>
              <w:rPr>
                <w:sz w:val="22"/>
                <w:szCs w:val="22"/>
              </w:rPr>
              <w:t>1101</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D61415" w:rsidP="00BD5A77">
            <w:pPr>
              <w:pStyle w:val="formattext"/>
              <w:keepNext/>
              <w:keepLines/>
              <w:spacing w:before="0" w:beforeAutospacing="0" w:after="0" w:afterAutospacing="0"/>
              <w:jc w:val="center"/>
              <w:rPr>
                <w:sz w:val="22"/>
                <w:szCs w:val="22"/>
              </w:rPr>
            </w:pPr>
            <w:r>
              <w:rPr>
                <w:sz w:val="22"/>
                <w:szCs w:val="22"/>
              </w:rPr>
              <w:t>1116</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D61415" w:rsidP="00BD5A77">
            <w:pPr>
              <w:pStyle w:val="formattext"/>
              <w:keepNext/>
              <w:keepLines/>
              <w:spacing w:before="0" w:beforeAutospacing="0" w:after="0" w:afterAutospacing="0"/>
              <w:jc w:val="center"/>
              <w:rPr>
                <w:sz w:val="22"/>
                <w:szCs w:val="22"/>
              </w:rPr>
            </w:pPr>
            <w:r>
              <w:rPr>
                <w:sz w:val="22"/>
                <w:szCs w:val="22"/>
              </w:rPr>
              <w:t>1135</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733EA5" w:rsidP="00BD5A77">
            <w:pPr>
              <w:pStyle w:val="formattext"/>
              <w:keepNext/>
              <w:keepLines/>
              <w:spacing w:before="0" w:beforeAutospacing="0" w:after="0" w:afterAutospacing="0"/>
              <w:jc w:val="center"/>
              <w:rPr>
                <w:sz w:val="22"/>
                <w:szCs w:val="22"/>
              </w:rPr>
            </w:pPr>
            <w:r>
              <w:rPr>
                <w:sz w:val="22"/>
                <w:szCs w:val="22"/>
              </w:rPr>
              <w:t>1239</w:t>
            </w:r>
          </w:p>
        </w:tc>
        <w:tc>
          <w:tcPr>
            <w:tcW w:w="8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33EA5" w:rsidRDefault="00D61415" w:rsidP="00BD5A77">
            <w:pPr>
              <w:pStyle w:val="formattext"/>
              <w:keepNext/>
              <w:keepLines/>
              <w:spacing w:before="0" w:beforeAutospacing="0" w:after="0" w:afterAutospacing="0"/>
              <w:jc w:val="center"/>
              <w:rPr>
                <w:sz w:val="22"/>
                <w:szCs w:val="22"/>
              </w:rPr>
            </w:pPr>
            <w:r>
              <w:rPr>
                <w:sz w:val="22"/>
                <w:szCs w:val="22"/>
              </w:rPr>
              <w:t>1606</w:t>
            </w:r>
          </w:p>
        </w:tc>
      </w:tr>
    </w:tbl>
    <w:p w:rsidR="00733EA5" w:rsidRDefault="00733EA5" w:rsidP="00BD5A77">
      <w:pPr>
        <w:pStyle w:val="formattext"/>
        <w:keepNext/>
        <w:keepLines/>
        <w:spacing w:before="0" w:beforeAutospacing="0" w:after="0" w:afterAutospacing="0"/>
        <w:ind w:firstLine="709"/>
        <w:jc w:val="both"/>
        <w:rPr>
          <w:sz w:val="28"/>
          <w:szCs w:val="28"/>
        </w:rPr>
      </w:pPr>
      <w:r>
        <w:lastRenderedPageBreak/>
        <w:br/>
      </w:r>
      <w:r>
        <w:rPr>
          <w:sz w:val="28"/>
          <w:szCs w:val="28"/>
        </w:rPr>
        <w:t xml:space="preserve">В 2016 году прогнозируется снижение темпов сельскохозяйственного производства, что обусловлено сокращением объемов производства зерна к уровню 2015 года. В 2017 году и на последующие годы планируется рост производства сельскохозяйственной продукции, что связано со стабилизацией урожайности сельскохозяйственных культур. </w:t>
      </w:r>
    </w:p>
    <w:p w:rsidR="00733EA5" w:rsidRDefault="00733EA5" w:rsidP="00BD5A77">
      <w:pPr>
        <w:pStyle w:val="formattext"/>
        <w:keepNext/>
        <w:keepLines/>
        <w:spacing w:before="0" w:beforeAutospacing="0" w:after="0" w:afterAutospacing="0"/>
        <w:ind w:firstLine="709"/>
        <w:jc w:val="both"/>
        <w:rPr>
          <w:sz w:val="28"/>
          <w:szCs w:val="28"/>
        </w:rPr>
      </w:pPr>
      <w:r>
        <w:rPr>
          <w:sz w:val="28"/>
          <w:szCs w:val="28"/>
        </w:rPr>
        <w:t>Оборот розничной т</w:t>
      </w:r>
      <w:r w:rsidR="00D61415">
        <w:rPr>
          <w:sz w:val="28"/>
          <w:szCs w:val="28"/>
        </w:rPr>
        <w:t>орговли в 2015 году составил 17,0 млн. рублей, что на 0,4% превысил  уровень</w:t>
      </w:r>
      <w:r>
        <w:rPr>
          <w:sz w:val="28"/>
          <w:szCs w:val="28"/>
        </w:rPr>
        <w:t xml:space="preserve"> 2014 года. </w:t>
      </w:r>
      <w:r w:rsidR="00D61415">
        <w:rPr>
          <w:sz w:val="28"/>
          <w:szCs w:val="28"/>
        </w:rPr>
        <w:t>В 2016 году ожидается с</w:t>
      </w:r>
      <w:r>
        <w:rPr>
          <w:sz w:val="28"/>
          <w:szCs w:val="28"/>
        </w:rPr>
        <w:t>нижение ро</w:t>
      </w:r>
      <w:r w:rsidR="00D61415">
        <w:rPr>
          <w:sz w:val="28"/>
          <w:szCs w:val="28"/>
        </w:rPr>
        <w:t>зничного товарооборота, обусловленное влиянием сокращения</w:t>
      </w:r>
      <w:r>
        <w:rPr>
          <w:sz w:val="28"/>
          <w:szCs w:val="28"/>
        </w:rPr>
        <w:t xml:space="preserve"> потребительского спроса, обусловленного падением реальной заработной платы (3,6% к уровню 2014 года), высокого уровня инфляции (107% - 2015г./2014г), сокращением кредитования.</w:t>
      </w:r>
    </w:p>
    <w:p w:rsidR="00733EA5" w:rsidRDefault="00733EA5" w:rsidP="00BD5A77">
      <w:pPr>
        <w:pStyle w:val="formattext"/>
        <w:keepNext/>
        <w:keepLines/>
        <w:spacing w:before="0" w:beforeAutospacing="0" w:after="0" w:afterAutospacing="0"/>
        <w:ind w:firstLine="709"/>
        <w:jc w:val="both"/>
        <w:rPr>
          <w:sz w:val="28"/>
          <w:szCs w:val="28"/>
        </w:rPr>
      </w:pPr>
      <w:r>
        <w:rPr>
          <w:sz w:val="28"/>
          <w:szCs w:val="28"/>
        </w:rPr>
        <w:t>По прогнозу, в среднесрочной перспективе, по мере  увеличения реально располагаемых доходов населения, роста потребительского кредитования динамика потребительского спроса населения будет восстанавливаться. Одновременно этому будет способствовать предполагаемое дальнейшее насыщение рынка товарами отечественного производства, ускоренное развитие эффективной товаропроводящей инфраструктуры, более весомая поддержка развития малого и среднего бизнеса. В 2033 году объем розничного товарооборота прогнозируется в объеме 48,8 млн. рублей и по отношению к у</w:t>
      </w:r>
      <w:r w:rsidR="00D61415">
        <w:rPr>
          <w:sz w:val="28"/>
          <w:szCs w:val="28"/>
        </w:rPr>
        <w:t>ровню 2015 года увеличится на треть</w:t>
      </w:r>
      <w:r>
        <w:rPr>
          <w:sz w:val="28"/>
          <w:szCs w:val="28"/>
        </w:rPr>
        <w:t xml:space="preserve"> (в сопоставимых ценах).</w:t>
      </w:r>
    </w:p>
    <w:p w:rsidR="00733EA5" w:rsidRDefault="00733EA5" w:rsidP="00BD5A77">
      <w:pPr>
        <w:pStyle w:val="formattext"/>
        <w:keepNext/>
        <w:keepLines/>
        <w:spacing w:before="0" w:beforeAutospacing="0" w:after="0" w:afterAutospacing="0"/>
        <w:ind w:firstLine="709"/>
        <w:jc w:val="both"/>
        <w:rPr>
          <w:sz w:val="28"/>
          <w:szCs w:val="28"/>
        </w:rPr>
      </w:pPr>
      <w:r>
        <w:rPr>
          <w:sz w:val="28"/>
          <w:szCs w:val="28"/>
        </w:rPr>
        <w:t>На протяжении нескольких последних лет ситуация на регистрируемом рынке труда с</w:t>
      </w:r>
      <w:r w:rsidR="00D61415">
        <w:rPr>
          <w:sz w:val="28"/>
          <w:szCs w:val="28"/>
        </w:rPr>
        <w:t>ельского поселения Березняки</w:t>
      </w:r>
      <w:r>
        <w:rPr>
          <w:sz w:val="28"/>
          <w:szCs w:val="28"/>
        </w:rPr>
        <w:t xml:space="preserve"> характеризовалась как стабильная. </w:t>
      </w:r>
      <w:proofErr w:type="gramStart"/>
      <w:r>
        <w:rPr>
          <w:sz w:val="28"/>
          <w:szCs w:val="28"/>
        </w:rPr>
        <w:t xml:space="preserve">Основные показатели, характеризующие рынок труда сельского поселения (уровень регистрируемой безработицы, численность незанятых граждан, зарегистрированных в органах государственной службы занятости, в расчете на одного человека трудоспособного возраста), были одними из самых низких среди муниципальных образований </w:t>
      </w:r>
      <w:proofErr w:type="spellStart"/>
      <w:r>
        <w:rPr>
          <w:sz w:val="28"/>
          <w:szCs w:val="28"/>
        </w:rPr>
        <w:t>Кинель-Черкасского</w:t>
      </w:r>
      <w:proofErr w:type="spellEnd"/>
      <w:r>
        <w:rPr>
          <w:sz w:val="28"/>
          <w:szCs w:val="28"/>
        </w:rPr>
        <w:t xml:space="preserve"> района.</w:t>
      </w:r>
      <w:proofErr w:type="gramEnd"/>
    </w:p>
    <w:p w:rsidR="00733EA5" w:rsidRDefault="00733EA5" w:rsidP="00BD5A77">
      <w:pPr>
        <w:pStyle w:val="formattext"/>
        <w:keepNext/>
        <w:keepLines/>
        <w:spacing w:before="0" w:beforeAutospacing="0" w:after="0" w:afterAutospacing="0"/>
        <w:ind w:firstLine="709"/>
        <w:jc w:val="both"/>
        <w:rPr>
          <w:sz w:val="28"/>
          <w:szCs w:val="28"/>
        </w:rPr>
      </w:pPr>
      <w:r>
        <w:rPr>
          <w:sz w:val="28"/>
          <w:szCs w:val="28"/>
        </w:rPr>
        <w:t xml:space="preserve">Численность </w:t>
      </w:r>
      <w:proofErr w:type="gramStart"/>
      <w:r>
        <w:rPr>
          <w:sz w:val="28"/>
          <w:szCs w:val="28"/>
        </w:rPr>
        <w:t>безработных, состоящих на учете в органах государственн</w:t>
      </w:r>
      <w:r w:rsidR="00D61415">
        <w:rPr>
          <w:sz w:val="28"/>
          <w:szCs w:val="28"/>
        </w:rPr>
        <w:t>ой службы занятости в 2015 году составила</w:t>
      </w:r>
      <w:proofErr w:type="gramEnd"/>
      <w:r w:rsidR="00D61415">
        <w:rPr>
          <w:sz w:val="28"/>
          <w:szCs w:val="28"/>
        </w:rPr>
        <w:t xml:space="preserve"> 11</w:t>
      </w:r>
      <w:r>
        <w:rPr>
          <w:sz w:val="28"/>
          <w:szCs w:val="28"/>
        </w:rPr>
        <w:t xml:space="preserve"> человек, по состоянию н</w:t>
      </w:r>
      <w:r w:rsidR="00D61415">
        <w:rPr>
          <w:sz w:val="28"/>
          <w:szCs w:val="28"/>
        </w:rPr>
        <w:t>а 01.10.2016 года снизилась до 7</w:t>
      </w:r>
      <w:r>
        <w:rPr>
          <w:sz w:val="28"/>
          <w:szCs w:val="28"/>
        </w:rPr>
        <w:t xml:space="preserve"> человек. </w:t>
      </w:r>
    </w:p>
    <w:p w:rsidR="00D61415" w:rsidRDefault="00D61415" w:rsidP="00BD5A77">
      <w:pPr>
        <w:pStyle w:val="formattext"/>
        <w:keepNext/>
        <w:keepLines/>
        <w:spacing w:before="0" w:beforeAutospacing="0" w:after="0" w:afterAutospacing="0"/>
        <w:ind w:firstLine="709"/>
        <w:jc w:val="both"/>
        <w:rPr>
          <w:sz w:val="28"/>
          <w:szCs w:val="28"/>
        </w:rPr>
      </w:pPr>
      <w:r>
        <w:rPr>
          <w:sz w:val="28"/>
          <w:szCs w:val="28"/>
        </w:rPr>
        <w:t xml:space="preserve">Предполагается, что с 2016 года в экономике начнется процесс восстановления, который повлечет за собой улучшение показателей рынка труда. Прогноз рынка труда на период с 2016 по 2033 годы разработан с </w:t>
      </w:r>
      <w:proofErr w:type="spellStart"/>
      <w:r>
        <w:rPr>
          <w:sz w:val="28"/>
          <w:szCs w:val="28"/>
        </w:rPr>
        <w:t>учетомукрепления</w:t>
      </w:r>
      <w:proofErr w:type="spellEnd"/>
      <w:r>
        <w:rPr>
          <w:sz w:val="28"/>
          <w:szCs w:val="28"/>
        </w:rPr>
        <w:t xml:space="preserve"> экономики муниципального образования, роста сельскохозяйственного производства, увеличения количества свободных рабочих мест, объемов строительства.</w:t>
      </w:r>
    </w:p>
    <w:p w:rsidR="00733EA5" w:rsidRDefault="00733EA5" w:rsidP="00BD5A77">
      <w:pPr>
        <w:pStyle w:val="formattext"/>
        <w:keepNext/>
        <w:keepLines/>
        <w:spacing w:before="0" w:beforeAutospacing="0" w:after="0" w:afterAutospacing="0"/>
        <w:ind w:firstLine="709"/>
        <w:jc w:val="both"/>
        <w:rPr>
          <w:sz w:val="28"/>
          <w:szCs w:val="28"/>
        </w:rPr>
      </w:pPr>
      <w:r>
        <w:rPr>
          <w:sz w:val="28"/>
          <w:szCs w:val="28"/>
        </w:rPr>
        <w:t>По прогнозу уровень зарегистрированной безработицы, рассчитанный относительно численности трудоспособного</w:t>
      </w:r>
      <w:r w:rsidR="00D61415">
        <w:rPr>
          <w:sz w:val="28"/>
          <w:szCs w:val="28"/>
        </w:rPr>
        <w:t xml:space="preserve"> населения, в 2025-2033 годыне</w:t>
      </w:r>
      <w:r>
        <w:rPr>
          <w:sz w:val="28"/>
          <w:szCs w:val="28"/>
        </w:rPr>
        <w:t>превысит</w:t>
      </w:r>
      <w:proofErr w:type="gramStart"/>
      <w:r>
        <w:rPr>
          <w:sz w:val="28"/>
          <w:szCs w:val="28"/>
        </w:rPr>
        <w:t>0</w:t>
      </w:r>
      <w:proofErr w:type="gramEnd"/>
      <w:r>
        <w:rPr>
          <w:sz w:val="28"/>
          <w:szCs w:val="28"/>
        </w:rPr>
        <w:t>,5-0,4%%.</w:t>
      </w:r>
    </w:p>
    <w:p w:rsidR="00733EA5" w:rsidRDefault="00733EA5" w:rsidP="00BD5A77">
      <w:pPr>
        <w:pStyle w:val="formattext"/>
        <w:keepNext/>
        <w:keepLines/>
        <w:spacing w:before="0" w:beforeAutospacing="0" w:after="0" w:afterAutospacing="0"/>
        <w:ind w:firstLine="709"/>
        <w:jc w:val="both"/>
        <w:rPr>
          <w:sz w:val="28"/>
          <w:szCs w:val="28"/>
        </w:rPr>
      </w:pPr>
      <w:r>
        <w:rPr>
          <w:sz w:val="28"/>
          <w:szCs w:val="28"/>
        </w:rPr>
        <w:t>В 2016 - 2033 годах прогнозируется  рост численности населения сельского поселения за счет положительной миграции и роста рождаемости.</w:t>
      </w:r>
    </w:p>
    <w:p w:rsidR="00733EA5" w:rsidRDefault="00733EA5" w:rsidP="00BD5A77">
      <w:pPr>
        <w:pStyle w:val="formattext"/>
        <w:keepNext/>
        <w:keepLines/>
        <w:spacing w:before="0" w:beforeAutospacing="0" w:after="0" w:afterAutospacing="0"/>
        <w:ind w:firstLine="709"/>
        <w:jc w:val="both"/>
        <w:rPr>
          <w:sz w:val="28"/>
          <w:szCs w:val="28"/>
        </w:rPr>
      </w:pPr>
      <w:r>
        <w:rPr>
          <w:sz w:val="28"/>
          <w:szCs w:val="28"/>
        </w:rPr>
        <w:lastRenderedPageBreak/>
        <w:t>По прогнозу к концу 2033 года среднегодовая чис</w:t>
      </w:r>
      <w:r w:rsidR="00D61415">
        <w:rPr>
          <w:sz w:val="28"/>
          <w:szCs w:val="28"/>
        </w:rPr>
        <w:t>ленность населения составит 1606 человека, что 521</w:t>
      </w:r>
      <w:r>
        <w:rPr>
          <w:sz w:val="28"/>
          <w:szCs w:val="28"/>
        </w:rPr>
        <w:t xml:space="preserve"> человек больше уровня 2015 года.</w:t>
      </w:r>
    </w:p>
    <w:p w:rsidR="00733EA5" w:rsidRDefault="00733EA5" w:rsidP="00BD5A77">
      <w:pPr>
        <w:pStyle w:val="formattext"/>
        <w:keepNext/>
        <w:keepLines/>
        <w:spacing w:before="0" w:beforeAutospacing="0" w:after="0" w:afterAutospacing="0"/>
        <w:ind w:firstLine="709"/>
        <w:jc w:val="both"/>
        <w:rPr>
          <w:sz w:val="28"/>
          <w:szCs w:val="28"/>
        </w:rPr>
      </w:pPr>
      <w:r>
        <w:rPr>
          <w:sz w:val="28"/>
          <w:szCs w:val="28"/>
        </w:rPr>
        <w:t>Сопряженный анализ территориальных ресурсов с</w:t>
      </w:r>
      <w:r w:rsidR="00D61415">
        <w:rPr>
          <w:sz w:val="28"/>
          <w:szCs w:val="28"/>
        </w:rPr>
        <w:t>ельского поселения Березняки</w:t>
      </w:r>
      <w:r>
        <w:rPr>
          <w:sz w:val="28"/>
          <w:szCs w:val="28"/>
        </w:rPr>
        <w:t xml:space="preserve"> и необходимых в течение шестнадцатилетнего периода территорий для всех видов строительства показал, что в этот период территория  может развиваться в пределах нынешних  земель, как за счет реконструкции сельских  территорий, так и за счет освоения новых площадок.</w:t>
      </w:r>
    </w:p>
    <w:p w:rsidR="00733EA5" w:rsidRDefault="00733EA5" w:rsidP="00BD5A77">
      <w:pPr>
        <w:keepNext/>
        <w:keepLines/>
        <w:ind w:firstLine="709"/>
        <w:jc w:val="both"/>
        <w:rPr>
          <w:sz w:val="28"/>
          <w:szCs w:val="28"/>
        </w:rPr>
      </w:pPr>
      <w:proofErr w:type="spellStart"/>
      <w:r>
        <w:rPr>
          <w:sz w:val="28"/>
          <w:szCs w:val="28"/>
        </w:rPr>
        <w:t>Градостроительнаядеятельность</w:t>
      </w:r>
      <w:proofErr w:type="spellEnd"/>
      <w:r>
        <w:rPr>
          <w:sz w:val="28"/>
          <w:szCs w:val="28"/>
        </w:rPr>
        <w:t xml:space="preserve"> в сельском</w:t>
      </w:r>
      <w:r w:rsidR="00D61415">
        <w:rPr>
          <w:sz w:val="28"/>
          <w:szCs w:val="28"/>
        </w:rPr>
        <w:t xml:space="preserve"> поселении Березняки</w:t>
      </w:r>
      <w:r>
        <w:rPr>
          <w:sz w:val="28"/>
          <w:szCs w:val="28"/>
        </w:rPr>
        <w:t xml:space="preserve"> осуществляется в соответствии с Генеральным планом с</w:t>
      </w:r>
      <w:r w:rsidR="00D61415">
        <w:rPr>
          <w:sz w:val="28"/>
          <w:szCs w:val="28"/>
        </w:rPr>
        <w:t>ельского поселения Березняки</w:t>
      </w:r>
      <w:r>
        <w:rPr>
          <w:sz w:val="28"/>
          <w:szCs w:val="28"/>
        </w:rPr>
        <w:t xml:space="preserve"> муниципального района </w:t>
      </w:r>
      <w:proofErr w:type="spellStart"/>
      <w:r>
        <w:rPr>
          <w:sz w:val="28"/>
          <w:szCs w:val="28"/>
        </w:rPr>
        <w:t>Кинель-Черкасский</w:t>
      </w:r>
      <w:proofErr w:type="spellEnd"/>
      <w:r>
        <w:rPr>
          <w:sz w:val="28"/>
          <w:szCs w:val="28"/>
        </w:rPr>
        <w:t xml:space="preserve"> Самарской области (далее - Генеральный план).</w:t>
      </w:r>
    </w:p>
    <w:p w:rsidR="00733EA5" w:rsidRDefault="00733EA5" w:rsidP="00BD5A77">
      <w:pPr>
        <w:keepNext/>
        <w:keepLines/>
        <w:ind w:firstLine="709"/>
        <w:jc w:val="both"/>
        <w:rPr>
          <w:sz w:val="28"/>
          <w:szCs w:val="28"/>
        </w:rPr>
      </w:pPr>
      <w:r>
        <w:rPr>
          <w:sz w:val="28"/>
          <w:szCs w:val="28"/>
        </w:rPr>
        <w:t xml:space="preserve">Она основывается на функциональном зонировании территории, которое </w:t>
      </w:r>
      <w:proofErr w:type="gramStart"/>
      <w:r>
        <w:rPr>
          <w:sz w:val="28"/>
          <w:szCs w:val="28"/>
        </w:rPr>
        <w:t>устанавливает рамочные условия</w:t>
      </w:r>
      <w:proofErr w:type="gramEnd"/>
      <w:r>
        <w:rPr>
          <w:sz w:val="28"/>
          <w:szCs w:val="28"/>
        </w:rPr>
        <w:t xml:space="preserve"> использования сельской территории, обязательные для всех участников градостроительной деятельности, в части функциональной принадлежности, плотности и характера застройки, ландшафтной организации территории. При зонировании учтены историко-культурная и планировочная специфики территории, сложившиеся особенности использования  земель. </w:t>
      </w:r>
    </w:p>
    <w:p w:rsidR="00BD5A77" w:rsidRDefault="00733EA5" w:rsidP="00BD5A77">
      <w:pPr>
        <w:pStyle w:val="formattext"/>
        <w:keepNext/>
        <w:keepLines/>
        <w:spacing w:before="0" w:beforeAutospacing="0" w:after="0" w:afterAutospacing="0"/>
        <w:ind w:firstLine="709"/>
        <w:jc w:val="both"/>
        <w:rPr>
          <w:sz w:val="28"/>
          <w:szCs w:val="28"/>
        </w:rPr>
      </w:pPr>
      <w:r>
        <w:rPr>
          <w:sz w:val="28"/>
          <w:szCs w:val="28"/>
        </w:rPr>
        <w:t xml:space="preserve">При зонировании территории будут продолжать использоваться принципы </w:t>
      </w:r>
      <w:proofErr w:type="spellStart"/>
      <w:r>
        <w:rPr>
          <w:sz w:val="28"/>
          <w:szCs w:val="28"/>
        </w:rPr>
        <w:t>экологическогоприоритетапринимаемыхрешений</w:t>
      </w:r>
      <w:proofErr w:type="spellEnd"/>
      <w:r>
        <w:rPr>
          <w:sz w:val="28"/>
          <w:szCs w:val="28"/>
        </w:rPr>
        <w:t>:</w:t>
      </w:r>
    </w:p>
    <w:p w:rsidR="00BD5A77" w:rsidRDefault="00733EA5" w:rsidP="00BD5A77">
      <w:pPr>
        <w:pStyle w:val="formattext"/>
        <w:keepNext/>
        <w:keepLines/>
        <w:spacing w:before="0" w:beforeAutospacing="0" w:after="0" w:afterAutospacing="0"/>
        <w:ind w:firstLine="709"/>
        <w:jc w:val="both"/>
        <w:rPr>
          <w:sz w:val="28"/>
          <w:szCs w:val="28"/>
        </w:rPr>
      </w:pPr>
      <w:r>
        <w:rPr>
          <w:sz w:val="28"/>
          <w:szCs w:val="28"/>
        </w:rPr>
        <w:t xml:space="preserve">- размещение нового жилищного строительства и объектов социальной инфраструктуры на экологически безопасных территориях, </w:t>
      </w:r>
      <w:proofErr w:type="gramStart"/>
      <w:r>
        <w:rPr>
          <w:sz w:val="28"/>
          <w:szCs w:val="28"/>
        </w:rPr>
        <w:t>вне</w:t>
      </w:r>
      <w:proofErr w:type="gramEnd"/>
      <w:r>
        <w:rPr>
          <w:sz w:val="28"/>
          <w:szCs w:val="28"/>
        </w:rPr>
        <w:t xml:space="preserve"> санитарно-защитных </w:t>
      </w:r>
      <w:proofErr w:type="spellStart"/>
      <w:r>
        <w:rPr>
          <w:sz w:val="28"/>
          <w:szCs w:val="28"/>
        </w:rPr>
        <w:t>зонидругихпланировочныхограничений</w:t>
      </w:r>
      <w:proofErr w:type="spellEnd"/>
      <w:r w:rsidR="00BD5A77">
        <w:rPr>
          <w:sz w:val="28"/>
          <w:szCs w:val="28"/>
        </w:rPr>
        <w:t>;</w:t>
      </w:r>
    </w:p>
    <w:p w:rsidR="00BD5A77" w:rsidRDefault="00733EA5" w:rsidP="00BD5A77">
      <w:pPr>
        <w:pStyle w:val="formattext"/>
        <w:keepNext/>
        <w:keepLines/>
        <w:spacing w:before="0" w:beforeAutospacing="0" w:after="0" w:afterAutospacing="0"/>
        <w:ind w:firstLine="709"/>
        <w:jc w:val="both"/>
        <w:rPr>
          <w:sz w:val="28"/>
          <w:szCs w:val="28"/>
        </w:rPr>
      </w:pPr>
      <w:r>
        <w:rPr>
          <w:sz w:val="28"/>
          <w:szCs w:val="28"/>
        </w:rPr>
        <w:t xml:space="preserve">- разработка мероприятий по снижению негативного экологического воздействия </w:t>
      </w:r>
      <w:proofErr w:type="spellStart"/>
      <w:r>
        <w:rPr>
          <w:sz w:val="28"/>
          <w:szCs w:val="28"/>
        </w:rPr>
        <w:t>источниковзагрязненияокружающейсреды</w:t>
      </w:r>
      <w:proofErr w:type="spellEnd"/>
      <w:r>
        <w:rPr>
          <w:sz w:val="28"/>
          <w:szCs w:val="28"/>
        </w:rPr>
        <w:t>.</w:t>
      </w:r>
    </w:p>
    <w:p w:rsidR="00733EA5" w:rsidRDefault="00733EA5" w:rsidP="00AD0C7E">
      <w:pPr>
        <w:pStyle w:val="formattext"/>
        <w:keepNext/>
        <w:keepLines/>
        <w:spacing w:before="0" w:beforeAutospacing="0" w:after="0" w:afterAutospacing="0"/>
        <w:ind w:firstLine="709"/>
        <w:jc w:val="center"/>
        <w:rPr>
          <w:b/>
          <w:i/>
          <w:sz w:val="28"/>
          <w:szCs w:val="28"/>
        </w:rPr>
      </w:pPr>
    </w:p>
    <w:p w:rsidR="00733EA5" w:rsidRDefault="00733EA5" w:rsidP="00AD0C7E">
      <w:pPr>
        <w:pStyle w:val="formattext"/>
        <w:keepNext/>
        <w:keepLines/>
        <w:spacing w:before="0" w:beforeAutospacing="0" w:after="0" w:afterAutospacing="0"/>
        <w:jc w:val="center"/>
        <w:rPr>
          <w:b/>
          <w:i/>
          <w:sz w:val="28"/>
          <w:szCs w:val="28"/>
        </w:rPr>
      </w:pPr>
      <w:r>
        <w:rPr>
          <w:b/>
          <w:i/>
          <w:sz w:val="28"/>
          <w:szCs w:val="28"/>
        </w:rPr>
        <w:t>Прогноз развития дорожной сети</w:t>
      </w:r>
    </w:p>
    <w:p w:rsidR="00733EA5" w:rsidRDefault="00733EA5" w:rsidP="00BD5A77">
      <w:pPr>
        <w:pStyle w:val="formattext"/>
        <w:keepNext/>
        <w:keepLines/>
        <w:spacing w:before="0" w:beforeAutospacing="0" w:after="0" w:afterAutospacing="0"/>
        <w:ind w:firstLine="709"/>
        <w:jc w:val="both"/>
        <w:rPr>
          <w:sz w:val="28"/>
          <w:szCs w:val="28"/>
        </w:rPr>
      </w:pPr>
      <w:r>
        <w:rPr>
          <w:sz w:val="28"/>
          <w:szCs w:val="28"/>
        </w:rPr>
        <w:t>Так как, к вопросам местного значения сельского поселения относится дорожная деятельность в отношении автомобильных дорог общего пользования местного значения в границах населённых пунктов сельского поселения, генеральным планом предусматриваются мероприятия по развитию улично-дорожной сети.</w:t>
      </w:r>
    </w:p>
    <w:p w:rsidR="00733EA5" w:rsidRDefault="00733EA5" w:rsidP="00BD5A77">
      <w:pPr>
        <w:keepNext/>
        <w:keepLines/>
        <w:ind w:firstLine="709"/>
        <w:jc w:val="both"/>
        <w:rPr>
          <w:sz w:val="28"/>
          <w:szCs w:val="28"/>
        </w:rPr>
      </w:pPr>
      <w:r>
        <w:rPr>
          <w:sz w:val="28"/>
          <w:szCs w:val="28"/>
        </w:rPr>
        <w:t>Основными перспективными направлениями совершенствования транспортной системы с</w:t>
      </w:r>
      <w:r w:rsidR="00396FDD">
        <w:rPr>
          <w:sz w:val="28"/>
          <w:szCs w:val="28"/>
        </w:rPr>
        <w:t>ельского поселения Березняки</w:t>
      </w:r>
      <w:r>
        <w:rPr>
          <w:sz w:val="28"/>
          <w:szCs w:val="28"/>
        </w:rPr>
        <w:t xml:space="preserve">, предусмотренными Генпланом, в условиях интенсивной автомобилизации населения сельского поселения </w:t>
      </w:r>
      <w:r>
        <w:rPr>
          <w:sz w:val="28"/>
          <w:szCs w:val="28"/>
        </w:rPr>
        <w:tab/>
        <w:t xml:space="preserve">являются </w:t>
      </w:r>
      <w:r>
        <w:rPr>
          <w:rFonts w:eastAsia="Calibri"/>
          <w:sz w:val="28"/>
          <w:szCs w:val="28"/>
        </w:rPr>
        <w:t>меропр</w:t>
      </w:r>
      <w:r w:rsidR="00396FDD">
        <w:rPr>
          <w:rFonts w:eastAsia="Calibri"/>
          <w:sz w:val="28"/>
          <w:szCs w:val="28"/>
        </w:rPr>
        <w:t xml:space="preserve">иятия  по </w:t>
      </w:r>
      <w:r>
        <w:rPr>
          <w:rFonts w:eastAsia="Calibri"/>
          <w:sz w:val="28"/>
          <w:szCs w:val="28"/>
        </w:rPr>
        <w:t xml:space="preserve"> реконструкции и  строительству автомобильных дорог общего пользования местного значения.</w:t>
      </w:r>
    </w:p>
    <w:p w:rsidR="00733EA5" w:rsidRDefault="00733EA5" w:rsidP="00BD5A77">
      <w:pPr>
        <w:pStyle w:val="formattext"/>
        <w:keepNext/>
        <w:keepLines/>
        <w:spacing w:before="0" w:beforeAutospacing="0" w:after="0" w:afterAutospacing="0"/>
        <w:ind w:firstLine="709"/>
        <w:jc w:val="both"/>
        <w:rPr>
          <w:sz w:val="28"/>
          <w:szCs w:val="28"/>
        </w:rPr>
      </w:pPr>
      <w:r>
        <w:rPr>
          <w:sz w:val="28"/>
          <w:szCs w:val="28"/>
        </w:rPr>
        <w:t>В существующих условиях ограниченности финансовых ресурсов, направляемых на дорожное хозяйство с</w:t>
      </w:r>
      <w:r w:rsidR="002A3B55">
        <w:rPr>
          <w:sz w:val="28"/>
          <w:szCs w:val="28"/>
        </w:rPr>
        <w:t>ельского поселения Березняки</w:t>
      </w:r>
      <w:r>
        <w:rPr>
          <w:sz w:val="28"/>
          <w:szCs w:val="28"/>
        </w:rPr>
        <w:t xml:space="preserve">, для увеличения пропускной способности автомобильных дорог  на первый план выходит выполнение работ по реконструкции участков улично-дорожной сети, в первую очередь на участках, примыкающих к перекресткам. </w:t>
      </w:r>
    </w:p>
    <w:p w:rsidR="00BD5A77" w:rsidRDefault="00BD5A77" w:rsidP="00AD0C7E">
      <w:pPr>
        <w:pStyle w:val="formattext"/>
        <w:keepNext/>
        <w:keepLines/>
        <w:spacing w:before="0" w:beforeAutospacing="0" w:after="0" w:afterAutospacing="0"/>
        <w:ind w:firstLine="709"/>
        <w:jc w:val="center"/>
      </w:pPr>
    </w:p>
    <w:p w:rsidR="00B63248" w:rsidRDefault="00B63248" w:rsidP="00AD0C7E">
      <w:pPr>
        <w:pStyle w:val="3"/>
        <w:spacing w:before="0"/>
        <w:jc w:val="center"/>
        <w:rPr>
          <w:rFonts w:ascii="Times New Roman" w:hAnsi="Times New Roman" w:cs="Times New Roman"/>
          <w:i/>
          <w:color w:val="000000" w:themeColor="text1"/>
          <w:sz w:val="28"/>
          <w:szCs w:val="28"/>
        </w:rPr>
      </w:pPr>
    </w:p>
    <w:p w:rsidR="00B63248" w:rsidRDefault="00B63248" w:rsidP="00AD0C7E">
      <w:pPr>
        <w:pStyle w:val="3"/>
        <w:spacing w:before="0"/>
        <w:jc w:val="center"/>
        <w:rPr>
          <w:rFonts w:ascii="Times New Roman" w:hAnsi="Times New Roman" w:cs="Times New Roman"/>
          <w:i/>
          <w:color w:val="000000" w:themeColor="text1"/>
          <w:sz w:val="28"/>
          <w:szCs w:val="28"/>
        </w:rPr>
      </w:pPr>
    </w:p>
    <w:p w:rsidR="00B63248" w:rsidRDefault="00B63248" w:rsidP="00AD0C7E">
      <w:pPr>
        <w:pStyle w:val="3"/>
        <w:spacing w:before="0"/>
        <w:jc w:val="center"/>
        <w:rPr>
          <w:rFonts w:ascii="Times New Roman" w:hAnsi="Times New Roman" w:cs="Times New Roman"/>
          <w:i/>
          <w:color w:val="000000" w:themeColor="text1"/>
          <w:sz w:val="28"/>
          <w:szCs w:val="28"/>
        </w:rPr>
      </w:pPr>
    </w:p>
    <w:p w:rsidR="00733EA5" w:rsidRDefault="00733EA5" w:rsidP="00AD0C7E">
      <w:pPr>
        <w:pStyle w:val="3"/>
        <w:spacing w:before="0"/>
        <w:jc w:val="center"/>
      </w:pPr>
      <w:r>
        <w:rPr>
          <w:rFonts w:ascii="Times New Roman" w:hAnsi="Times New Roman" w:cs="Times New Roman"/>
          <w:i/>
          <w:color w:val="000000" w:themeColor="text1"/>
          <w:sz w:val="28"/>
          <w:szCs w:val="28"/>
        </w:rPr>
        <w:lastRenderedPageBreak/>
        <w:t>Прогноз показателей безопасности дорожного движения</w:t>
      </w:r>
    </w:p>
    <w:p w:rsidR="00733EA5" w:rsidRDefault="00733EA5" w:rsidP="00BD5A77">
      <w:pPr>
        <w:keepNext/>
        <w:keepLines/>
        <w:ind w:firstLine="709"/>
        <w:jc w:val="both"/>
        <w:rPr>
          <w:sz w:val="28"/>
          <w:szCs w:val="28"/>
        </w:rPr>
      </w:pPr>
      <w:r>
        <w:rPr>
          <w:rFonts w:eastAsia="Calibri"/>
          <w:sz w:val="28"/>
          <w:szCs w:val="28"/>
          <w:lang w:eastAsia="en-US"/>
        </w:rPr>
        <w:t>С целью повышения безопасности генеральным планом предлагается</w:t>
      </w:r>
      <w:r>
        <w:rPr>
          <w:sz w:val="28"/>
          <w:szCs w:val="28"/>
        </w:rPr>
        <w:t xml:space="preserve"> оборудование нерегулируемых пешеходных переходов освещением, искусственными дорожными неровностями, дорожными знаками с внутренним освещением и дорожной разметкой, в том числе с применением штучных форм и </w:t>
      </w:r>
      <w:proofErr w:type="spellStart"/>
      <w:r>
        <w:rPr>
          <w:sz w:val="28"/>
          <w:szCs w:val="28"/>
        </w:rPr>
        <w:t>цветныхдорожныхпокрытий</w:t>
      </w:r>
      <w:proofErr w:type="spellEnd"/>
      <w:r>
        <w:rPr>
          <w:sz w:val="28"/>
          <w:szCs w:val="28"/>
        </w:rPr>
        <w:t xml:space="preserve">. </w:t>
      </w:r>
    </w:p>
    <w:p w:rsidR="00733EA5" w:rsidRDefault="00733EA5" w:rsidP="00BD5A77">
      <w:pPr>
        <w:keepNext/>
        <w:keepLines/>
        <w:ind w:firstLine="709"/>
        <w:jc w:val="both"/>
        <w:rPr>
          <w:sz w:val="28"/>
          <w:szCs w:val="28"/>
        </w:rPr>
      </w:pPr>
      <w:r>
        <w:rPr>
          <w:sz w:val="28"/>
          <w:szCs w:val="28"/>
        </w:rPr>
        <w:t>С учетом масштабности транспортных проблем и высокой капиталоемкости дорожного строительства развитие сети дорог общего пользования местного значения может осуществляться только на основе долгосрочных комплексных программ с привлечением средств  бюджетов всех уровней и средств дорожного фонда.</w:t>
      </w:r>
    </w:p>
    <w:p w:rsidR="00733EA5" w:rsidRDefault="00396FDD" w:rsidP="00BD5A77">
      <w:pPr>
        <w:keepNext/>
        <w:keepLines/>
        <w:ind w:firstLine="709"/>
        <w:jc w:val="both"/>
        <w:rPr>
          <w:sz w:val="28"/>
          <w:szCs w:val="28"/>
        </w:rPr>
      </w:pPr>
      <w:r>
        <w:rPr>
          <w:sz w:val="28"/>
          <w:szCs w:val="28"/>
        </w:rPr>
        <w:t xml:space="preserve">Анализ проблем, связанных с неудовлетворительным состоянием дорог общего пользования местного значения, показывает необходимость </w:t>
      </w:r>
      <w:proofErr w:type="spellStart"/>
      <w:r>
        <w:rPr>
          <w:sz w:val="28"/>
          <w:szCs w:val="28"/>
        </w:rPr>
        <w:t>комплексного</w:t>
      </w:r>
      <w:r w:rsidR="00733EA5">
        <w:rPr>
          <w:sz w:val="28"/>
          <w:szCs w:val="28"/>
        </w:rPr>
        <w:t>подхода</w:t>
      </w:r>
      <w:proofErr w:type="spellEnd"/>
      <w:r w:rsidR="00733EA5">
        <w:rPr>
          <w:sz w:val="28"/>
          <w:szCs w:val="28"/>
        </w:rPr>
        <w:t xml:space="preserve"> к их решению, что предполагает использование программно-целевого метода. </w:t>
      </w:r>
    </w:p>
    <w:p w:rsidR="00733EA5" w:rsidRDefault="00733EA5" w:rsidP="00BD5A77">
      <w:pPr>
        <w:keepNext/>
        <w:keepLines/>
        <w:ind w:firstLine="709"/>
        <w:jc w:val="both"/>
        <w:rPr>
          <w:sz w:val="28"/>
          <w:szCs w:val="28"/>
        </w:rPr>
      </w:pPr>
      <w:r>
        <w:rPr>
          <w:sz w:val="28"/>
          <w:szCs w:val="28"/>
        </w:rPr>
        <w:t xml:space="preserve">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 </w:t>
      </w:r>
    </w:p>
    <w:p w:rsidR="002C217A" w:rsidRPr="00C879BD" w:rsidRDefault="002C217A" w:rsidP="002C217A">
      <w:pPr>
        <w:keepNext/>
        <w:keepLines/>
        <w:suppressAutoHyphens/>
        <w:jc w:val="center"/>
        <w:rPr>
          <w:rFonts w:eastAsia="Arial"/>
          <w:b/>
          <w:kern w:val="1"/>
          <w:sz w:val="28"/>
          <w:szCs w:val="28"/>
          <w:lang w:eastAsia="ar-SA"/>
        </w:rPr>
      </w:pPr>
      <w:r>
        <w:rPr>
          <w:rFonts w:eastAsia="Arial"/>
          <w:b/>
          <w:kern w:val="1"/>
          <w:sz w:val="28"/>
          <w:szCs w:val="28"/>
          <w:lang w:eastAsia="ar-SA"/>
        </w:rPr>
        <w:t>2</w:t>
      </w:r>
      <w:r w:rsidRPr="00C879BD">
        <w:rPr>
          <w:rFonts w:eastAsia="Arial"/>
          <w:b/>
          <w:kern w:val="1"/>
          <w:sz w:val="28"/>
          <w:szCs w:val="28"/>
          <w:lang w:eastAsia="ar-SA"/>
        </w:rPr>
        <w:t xml:space="preserve">. Принципиальные варианты развития транспортной инфраструктуры и их укрупненную оценку по целевым показателям (индикаторам) развития транспортной </w:t>
      </w:r>
      <w:proofErr w:type="gramStart"/>
      <w:r w:rsidRPr="00C879BD">
        <w:rPr>
          <w:rFonts w:eastAsia="Arial"/>
          <w:b/>
          <w:kern w:val="1"/>
          <w:sz w:val="28"/>
          <w:szCs w:val="28"/>
          <w:lang w:eastAsia="ar-SA"/>
        </w:rPr>
        <w:t>инфраструктуры</w:t>
      </w:r>
      <w:proofErr w:type="gramEnd"/>
      <w:r w:rsidRPr="00C879BD">
        <w:rPr>
          <w:rFonts w:eastAsia="Arial"/>
          <w:b/>
          <w:kern w:val="1"/>
          <w:sz w:val="28"/>
          <w:szCs w:val="28"/>
          <w:lang w:eastAsia="ar-SA"/>
        </w:rPr>
        <w:t xml:space="preserve"> с последующим выбором предлагаемого к реализации варианта.</w:t>
      </w:r>
    </w:p>
    <w:p w:rsidR="002C217A" w:rsidRPr="00C879BD" w:rsidRDefault="002C217A" w:rsidP="002C217A">
      <w:pPr>
        <w:keepNext/>
        <w:keepLines/>
        <w:ind w:firstLine="720"/>
        <w:jc w:val="both"/>
        <w:rPr>
          <w:sz w:val="28"/>
          <w:szCs w:val="28"/>
        </w:rPr>
      </w:pPr>
      <w:r w:rsidRPr="00C879BD">
        <w:rPr>
          <w:sz w:val="28"/>
          <w:szCs w:val="28"/>
        </w:rPr>
        <w:t xml:space="preserve">Основными вариантами для развития дорожно-транспортной сети в поселении являются: проектирование, строительство, реконструкция и капитальный ремонт дорог местного значения сельского поселения </w:t>
      </w:r>
      <w:r w:rsidR="00AD0C7E">
        <w:rPr>
          <w:sz w:val="28"/>
          <w:szCs w:val="28"/>
        </w:rPr>
        <w:t>Березняки</w:t>
      </w:r>
      <w:r w:rsidRPr="00C879BD">
        <w:rPr>
          <w:sz w:val="28"/>
          <w:szCs w:val="28"/>
        </w:rPr>
        <w:t xml:space="preserve"> муниципального района </w:t>
      </w:r>
      <w:proofErr w:type="spellStart"/>
      <w:r>
        <w:rPr>
          <w:sz w:val="28"/>
          <w:szCs w:val="28"/>
        </w:rPr>
        <w:t>Кинель-Черкасский</w:t>
      </w:r>
      <w:proofErr w:type="spellEnd"/>
      <w:r w:rsidRPr="00C879BD">
        <w:rPr>
          <w:sz w:val="28"/>
          <w:szCs w:val="28"/>
        </w:rPr>
        <w:t xml:space="preserve"> Самарской области.</w:t>
      </w:r>
    </w:p>
    <w:p w:rsidR="002C217A" w:rsidRPr="00C879BD" w:rsidRDefault="002C217A" w:rsidP="002C217A">
      <w:pPr>
        <w:keepNext/>
        <w:keepLines/>
        <w:ind w:firstLine="720"/>
        <w:jc w:val="both"/>
        <w:rPr>
          <w:sz w:val="28"/>
          <w:szCs w:val="28"/>
        </w:rPr>
      </w:pPr>
      <w:r w:rsidRPr="00C879BD">
        <w:rPr>
          <w:sz w:val="28"/>
          <w:szCs w:val="28"/>
        </w:rPr>
        <w:t>Решение задач Программы осуществляется путем предоставления из областного бюджета субсидий местному бюджету на проектирование, строительство, реконструкцию, капитальный ремонт дорог местного значения, что должно обеспечить проведение указанных работ в установленные сроки и поддержание транспортно - эксплуатационного состояния автомобильных дорог в соответствии с действующими нормативными требованиями.</w:t>
      </w:r>
    </w:p>
    <w:p w:rsidR="002C217A" w:rsidRPr="00C879BD" w:rsidRDefault="002C217A" w:rsidP="002C217A">
      <w:pPr>
        <w:keepNext/>
        <w:keepLines/>
        <w:ind w:firstLine="720"/>
        <w:jc w:val="both"/>
        <w:rPr>
          <w:sz w:val="28"/>
          <w:szCs w:val="28"/>
        </w:rPr>
      </w:pPr>
      <w:r w:rsidRPr="00C879BD">
        <w:rPr>
          <w:sz w:val="28"/>
          <w:szCs w:val="28"/>
        </w:rPr>
        <w:t>Работы по проектированию включают в себя комплекс мероприятий по разработке проектно-сметной и изыскательской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дороги местного значения.</w:t>
      </w:r>
    </w:p>
    <w:p w:rsidR="002C217A" w:rsidRPr="00C879BD" w:rsidRDefault="002C217A" w:rsidP="002C217A">
      <w:pPr>
        <w:keepNext/>
        <w:keepLines/>
        <w:ind w:firstLine="720"/>
        <w:jc w:val="both"/>
        <w:rPr>
          <w:sz w:val="28"/>
          <w:szCs w:val="28"/>
        </w:rPr>
      </w:pPr>
      <w:r w:rsidRPr="00C879BD">
        <w:rPr>
          <w:sz w:val="28"/>
          <w:szCs w:val="28"/>
        </w:rPr>
        <w:t>Работы по строительству включают в себя комплекс работ по устройству дорог с асфальтобетонным покрытием.</w:t>
      </w:r>
    </w:p>
    <w:p w:rsidR="002C217A" w:rsidRDefault="002C217A" w:rsidP="002C217A">
      <w:pPr>
        <w:keepNext/>
        <w:keepLines/>
        <w:ind w:firstLine="720"/>
        <w:jc w:val="both"/>
        <w:rPr>
          <w:sz w:val="28"/>
          <w:szCs w:val="28"/>
        </w:rPr>
      </w:pPr>
      <w:r w:rsidRPr="00C879BD">
        <w:rPr>
          <w:sz w:val="28"/>
          <w:szCs w:val="28"/>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2C217A" w:rsidRDefault="002C217A" w:rsidP="002C217A">
      <w:pPr>
        <w:keepNext/>
        <w:keepLines/>
        <w:ind w:firstLine="720"/>
        <w:jc w:val="both"/>
        <w:rPr>
          <w:sz w:val="28"/>
          <w:szCs w:val="28"/>
        </w:rPr>
      </w:pPr>
      <w:r w:rsidRPr="00C879BD">
        <w:rPr>
          <w:sz w:val="28"/>
          <w:szCs w:val="28"/>
        </w:rPr>
        <w:t>Работы по капитальному ремонту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733EA5" w:rsidRDefault="00733EA5" w:rsidP="00BD5A77">
      <w:pPr>
        <w:keepNext/>
        <w:keepLines/>
        <w:spacing w:line="360" w:lineRule="auto"/>
        <w:ind w:firstLine="709"/>
        <w:jc w:val="both"/>
        <w:rPr>
          <w:sz w:val="28"/>
          <w:szCs w:val="28"/>
        </w:rPr>
      </w:pPr>
    </w:p>
    <w:p w:rsidR="00733EA5" w:rsidRDefault="002C217A" w:rsidP="00BD5A77">
      <w:pPr>
        <w:keepNext/>
        <w:keepLines/>
        <w:ind w:firstLine="709"/>
        <w:jc w:val="both"/>
        <w:rPr>
          <w:b/>
          <w:sz w:val="28"/>
          <w:szCs w:val="28"/>
        </w:rPr>
      </w:pPr>
      <w:r>
        <w:rPr>
          <w:b/>
          <w:sz w:val="28"/>
          <w:szCs w:val="28"/>
        </w:rPr>
        <w:t>3</w:t>
      </w:r>
      <w:r w:rsidR="00733EA5">
        <w:rPr>
          <w:b/>
          <w:sz w:val="28"/>
          <w:szCs w:val="28"/>
        </w:rPr>
        <w:t xml:space="preserve">. Перечень </w:t>
      </w:r>
      <w:r>
        <w:rPr>
          <w:b/>
          <w:sz w:val="28"/>
          <w:szCs w:val="28"/>
        </w:rPr>
        <w:t xml:space="preserve">целевых </w:t>
      </w:r>
      <w:r w:rsidR="00733EA5">
        <w:rPr>
          <w:b/>
          <w:sz w:val="28"/>
          <w:szCs w:val="28"/>
        </w:rPr>
        <w:t xml:space="preserve">показателей (индикаторов) программы </w:t>
      </w:r>
    </w:p>
    <w:p w:rsidR="00733EA5" w:rsidRDefault="00733EA5" w:rsidP="002C217A">
      <w:pPr>
        <w:keepNext/>
        <w:keepLines/>
        <w:ind w:firstLine="709"/>
        <w:jc w:val="both"/>
        <w:rPr>
          <w:sz w:val="28"/>
          <w:szCs w:val="28"/>
        </w:rPr>
      </w:pPr>
      <w:r>
        <w:rPr>
          <w:sz w:val="28"/>
          <w:szCs w:val="28"/>
        </w:rPr>
        <w:t>Показатели (индикаторы) программы отражающие результаты реализации мероприятий программы приведены в таблице 2.</w:t>
      </w:r>
    </w:p>
    <w:p w:rsidR="00733EA5" w:rsidRDefault="00733EA5" w:rsidP="002C217A">
      <w:pPr>
        <w:keepNext/>
        <w:keepLines/>
        <w:ind w:firstLine="709"/>
        <w:jc w:val="right"/>
        <w:rPr>
          <w:spacing w:val="-8"/>
          <w:sz w:val="28"/>
          <w:szCs w:val="28"/>
        </w:rPr>
      </w:pPr>
      <w:r>
        <w:rPr>
          <w:spacing w:val="-8"/>
          <w:sz w:val="28"/>
          <w:szCs w:val="28"/>
        </w:rPr>
        <w:t>Таблица 2</w:t>
      </w:r>
    </w:p>
    <w:p w:rsidR="00733EA5" w:rsidRDefault="00733EA5" w:rsidP="002C217A">
      <w:pPr>
        <w:keepNext/>
        <w:keepLines/>
        <w:ind w:firstLine="709"/>
        <w:jc w:val="center"/>
        <w:rPr>
          <w:spacing w:val="-8"/>
          <w:sz w:val="28"/>
          <w:szCs w:val="28"/>
        </w:rPr>
      </w:pPr>
      <w:r>
        <w:rPr>
          <w:spacing w:val="-8"/>
          <w:sz w:val="28"/>
          <w:szCs w:val="28"/>
        </w:rPr>
        <w:t>ПЕРЕЧЕНЬ</w:t>
      </w:r>
    </w:p>
    <w:p w:rsidR="00733EA5" w:rsidRDefault="00733EA5" w:rsidP="002C217A">
      <w:pPr>
        <w:keepNext/>
        <w:keepLines/>
        <w:ind w:firstLine="709"/>
        <w:jc w:val="center"/>
        <w:rPr>
          <w:spacing w:val="-8"/>
          <w:sz w:val="28"/>
          <w:szCs w:val="28"/>
        </w:rPr>
      </w:pPr>
      <w:r>
        <w:rPr>
          <w:spacing w:val="-8"/>
          <w:sz w:val="28"/>
          <w:szCs w:val="28"/>
        </w:rPr>
        <w:t>показателей (индикаторов), характеризующих ежегодный ход и итоги реализации муниципальной программы</w:t>
      </w: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2693"/>
        <w:gridCol w:w="1416"/>
        <w:gridCol w:w="709"/>
        <w:gridCol w:w="709"/>
        <w:gridCol w:w="709"/>
        <w:gridCol w:w="710"/>
        <w:gridCol w:w="708"/>
        <w:gridCol w:w="708"/>
        <w:gridCol w:w="708"/>
        <w:gridCol w:w="708"/>
      </w:tblGrid>
      <w:tr w:rsidR="00733EA5" w:rsidTr="002C217A">
        <w:trPr>
          <w:trHeight w:val="330"/>
        </w:trPr>
        <w:tc>
          <w:tcPr>
            <w:tcW w:w="422" w:type="dxa"/>
            <w:vMerge w:val="restart"/>
            <w:tcBorders>
              <w:top w:val="single" w:sz="4" w:space="0" w:color="auto"/>
              <w:left w:val="single" w:sz="4" w:space="0" w:color="auto"/>
              <w:bottom w:val="single" w:sz="4" w:space="0" w:color="auto"/>
              <w:right w:val="single" w:sz="4" w:space="0" w:color="auto"/>
            </w:tcBorders>
            <w:hideMark/>
          </w:tcPr>
          <w:p w:rsidR="00733EA5" w:rsidRDefault="00733EA5" w:rsidP="002C217A">
            <w:pPr>
              <w:keepNext/>
              <w:keepLines/>
              <w:ind w:left="-108" w:right="-111"/>
              <w:jc w:val="center"/>
            </w:pPr>
            <w:r>
              <w:t xml:space="preserve">№ </w:t>
            </w:r>
            <w:proofErr w:type="spellStart"/>
            <w:proofErr w:type="gramStart"/>
            <w:r>
              <w:t>п</w:t>
            </w:r>
            <w:proofErr w:type="spellEnd"/>
            <w:proofErr w:type="gramEnd"/>
            <w:r>
              <w:t>/</w:t>
            </w:r>
            <w:proofErr w:type="spellStart"/>
            <w:r>
              <w:t>п</w:t>
            </w:r>
            <w:proofErr w:type="spellEnd"/>
          </w:p>
        </w:tc>
        <w:tc>
          <w:tcPr>
            <w:tcW w:w="2693" w:type="dxa"/>
            <w:vMerge w:val="restart"/>
            <w:tcBorders>
              <w:top w:val="single" w:sz="4" w:space="0" w:color="auto"/>
              <w:left w:val="single" w:sz="4" w:space="0" w:color="auto"/>
              <w:bottom w:val="single" w:sz="4" w:space="0" w:color="auto"/>
              <w:right w:val="single" w:sz="4" w:space="0" w:color="auto"/>
            </w:tcBorders>
            <w:hideMark/>
          </w:tcPr>
          <w:p w:rsidR="00733EA5" w:rsidRDefault="00733EA5" w:rsidP="002C217A">
            <w:pPr>
              <w:keepNext/>
              <w:keepLines/>
              <w:jc w:val="center"/>
              <w:rPr>
                <w:spacing w:val="-10"/>
              </w:rPr>
            </w:pPr>
            <w:r>
              <w:rPr>
                <w:spacing w:val="-10"/>
              </w:rPr>
              <w:t>Наименование цели, задачи, показателя (индикатора)</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33EA5" w:rsidRDefault="00733EA5" w:rsidP="002C217A">
            <w:pPr>
              <w:keepNext/>
              <w:keepLines/>
              <w:jc w:val="center"/>
              <w:rPr>
                <w:spacing w:val="-10"/>
              </w:rPr>
            </w:pPr>
            <w:r>
              <w:rPr>
                <w:spacing w:val="-10"/>
              </w:rPr>
              <w:t>Единица измерения</w:t>
            </w:r>
          </w:p>
        </w:tc>
        <w:tc>
          <w:tcPr>
            <w:tcW w:w="5669" w:type="dxa"/>
            <w:gridSpan w:val="8"/>
            <w:tcBorders>
              <w:top w:val="single" w:sz="4" w:space="0" w:color="auto"/>
              <w:left w:val="single" w:sz="4" w:space="0" w:color="auto"/>
              <w:bottom w:val="single" w:sz="4" w:space="0" w:color="auto"/>
              <w:right w:val="single" w:sz="4" w:space="0" w:color="auto"/>
            </w:tcBorders>
            <w:hideMark/>
          </w:tcPr>
          <w:p w:rsidR="00733EA5" w:rsidRDefault="00733EA5" w:rsidP="002C217A">
            <w:pPr>
              <w:keepNext/>
              <w:keepLines/>
              <w:jc w:val="center"/>
              <w:rPr>
                <w:spacing w:val="-10"/>
              </w:rPr>
            </w:pPr>
            <w:r>
              <w:rPr>
                <w:spacing w:val="-10"/>
              </w:rPr>
              <w:t>Значение показателя (индикатора) по годам</w:t>
            </w:r>
          </w:p>
        </w:tc>
      </w:tr>
      <w:tr w:rsidR="00733EA5" w:rsidTr="002C217A">
        <w:trPr>
          <w:trHeight w:val="289"/>
        </w:trPr>
        <w:tc>
          <w:tcPr>
            <w:tcW w:w="422" w:type="dxa"/>
            <w:vMerge/>
            <w:tcBorders>
              <w:top w:val="single" w:sz="4" w:space="0" w:color="auto"/>
              <w:left w:val="single" w:sz="4" w:space="0" w:color="auto"/>
              <w:bottom w:val="single" w:sz="4" w:space="0" w:color="auto"/>
              <w:right w:val="single" w:sz="4" w:space="0" w:color="auto"/>
            </w:tcBorders>
            <w:vAlign w:val="center"/>
            <w:hideMark/>
          </w:tcPr>
          <w:p w:rsidR="00733EA5" w:rsidRDefault="00733EA5" w:rsidP="002C217A">
            <w:pPr>
              <w:keepNext/>
              <w:keepLines/>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33EA5" w:rsidRDefault="00733EA5" w:rsidP="002C217A">
            <w:pPr>
              <w:keepNext/>
              <w:keepLines/>
              <w:rPr>
                <w:spacing w:val="-1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33EA5" w:rsidRDefault="00733EA5" w:rsidP="002C217A">
            <w:pPr>
              <w:keepNext/>
              <w:keepLines/>
              <w:rPr>
                <w:spacing w:val="-10"/>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733EA5" w:rsidRDefault="00733EA5" w:rsidP="002C217A">
            <w:pPr>
              <w:keepNext/>
              <w:keepLines/>
              <w:ind w:left="-108" w:right="-107"/>
              <w:jc w:val="center"/>
              <w:rPr>
                <w:spacing w:val="-10"/>
              </w:rPr>
            </w:pPr>
            <w:r>
              <w:rPr>
                <w:spacing w:val="-10"/>
              </w:rPr>
              <w:t>2015 отчет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733EA5" w:rsidRDefault="00733EA5" w:rsidP="002C217A">
            <w:pPr>
              <w:keepNext/>
              <w:keepLines/>
              <w:ind w:left="-109" w:right="-107"/>
              <w:jc w:val="center"/>
              <w:rPr>
                <w:spacing w:val="-10"/>
              </w:rPr>
            </w:pPr>
            <w:r>
              <w:rPr>
                <w:spacing w:val="-10"/>
              </w:rPr>
              <w:t>2016 оценка</w:t>
            </w:r>
          </w:p>
        </w:tc>
        <w:tc>
          <w:tcPr>
            <w:tcW w:w="4251" w:type="dxa"/>
            <w:gridSpan w:val="6"/>
            <w:tcBorders>
              <w:top w:val="single" w:sz="4" w:space="0" w:color="auto"/>
              <w:left w:val="single" w:sz="4" w:space="0" w:color="auto"/>
              <w:bottom w:val="single" w:sz="4" w:space="0" w:color="auto"/>
              <w:right w:val="single" w:sz="4" w:space="0" w:color="auto"/>
            </w:tcBorders>
            <w:hideMark/>
          </w:tcPr>
          <w:p w:rsidR="00733EA5" w:rsidRDefault="00733EA5" w:rsidP="002C217A">
            <w:pPr>
              <w:keepNext/>
              <w:keepLines/>
              <w:jc w:val="center"/>
              <w:rPr>
                <w:spacing w:val="-10"/>
              </w:rPr>
            </w:pPr>
            <w:r>
              <w:rPr>
                <w:spacing w:val="-10"/>
              </w:rPr>
              <w:t>Плановый период (прогноз)</w:t>
            </w:r>
          </w:p>
        </w:tc>
      </w:tr>
      <w:tr w:rsidR="00733EA5" w:rsidTr="002C217A">
        <w:trPr>
          <w:trHeight w:val="255"/>
        </w:trPr>
        <w:tc>
          <w:tcPr>
            <w:tcW w:w="422" w:type="dxa"/>
            <w:vMerge/>
            <w:tcBorders>
              <w:top w:val="single" w:sz="4" w:space="0" w:color="auto"/>
              <w:left w:val="single" w:sz="4" w:space="0" w:color="auto"/>
              <w:bottom w:val="single" w:sz="4" w:space="0" w:color="auto"/>
              <w:right w:val="single" w:sz="4" w:space="0" w:color="auto"/>
            </w:tcBorders>
            <w:vAlign w:val="center"/>
            <w:hideMark/>
          </w:tcPr>
          <w:p w:rsidR="00733EA5" w:rsidRDefault="00733EA5" w:rsidP="002C217A">
            <w:pPr>
              <w:keepNext/>
              <w:keepLines/>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33EA5" w:rsidRDefault="00733EA5" w:rsidP="002C217A">
            <w:pPr>
              <w:keepNext/>
              <w:keepLines/>
              <w:rPr>
                <w:spacing w:val="-1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33EA5" w:rsidRDefault="00733EA5" w:rsidP="002C217A">
            <w:pPr>
              <w:keepNext/>
              <w:keepLines/>
              <w:rPr>
                <w:spacing w:val="-1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3EA5" w:rsidRDefault="00733EA5" w:rsidP="002C217A">
            <w:pPr>
              <w:keepNext/>
              <w:keepLines/>
              <w:rPr>
                <w:spacing w:val="-1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3EA5" w:rsidRDefault="00733EA5" w:rsidP="002C217A">
            <w:pPr>
              <w:keepNext/>
              <w:keepLines/>
              <w:rPr>
                <w:spacing w:val="-10"/>
              </w:rPr>
            </w:pPr>
          </w:p>
        </w:tc>
        <w:tc>
          <w:tcPr>
            <w:tcW w:w="709" w:type="dxa"/>
            <w:tcBorders>
              <w:top w:val="single" w:sz="4" w:space="0" w:color="auto"/>
              <w:left w:val="single" w:sz="4" w:space="0" w:color="auto"/>
              <w:bottom w:val="single" w:sz="4" w:space="0" w:color="auto"/>
              <w:right w:val="single" w:sz="4" w:space="0" w:color="auto"/>
            </w:tcBorders>
            <w:hideMark/>
          </w:tcPr>
          <w:p w:rsidR="00733EA5" w:rsidRDefault="00733EA5" w:rsidP="002C217A">
            <w:pPr>
              <w:keepNext/>
              <w:keepLines/>
              <w:jc w:val="center"/>
              <w:rPr>
                <w:spacing w:val="-10"/>
              </w:rPr>
            </w:pPr>
            <w:r>
              <w:rPr>
                <w:spacing w:val="-10"/>
              </w:rPr>
              <w:t>2017</w:t>
            </w:r>
          </w:p>
        </w:tc>
        <w:tc>
          <w:tcPr>
            <w:tcW w:w="710" w:type="dxa"/>
            <w:tcBorders>
              <w:top w:val="single" w:sz="4" w:space="0" w:color="auto"/>
              <w:left w:val="single" w:sz="4" w:space="0" w:color="auto"/>
              <w:bottom w:val="single" w:sz="4" w:space="0" w:color="auto"/>
              <w:right w:val="single" w:sz="4" w:space="0" w:color="auto"/>
            </w:tcBorders>
            <w:hideMark/>
          </w:tcPr>
          <w:p w:rsidR="00733EA5" w:rsidRDefault="00733EA5" w:rsidP="002C217A">
            <w:pPr>
              <w:keepNext/>
              <w:keepLines/>
              <w:jc w:val="center"/>
              <w:rPr>
                <w:spacing w:val="-10"/>
              </w:rPr>
            </w:pPr>
            <w:r>
              <w:rPr>
                <w:spacing w:val="-10"/>
              </w:rPr>
              <w:t>2018</w:t>
            </w:r>
          </w:p>
        </w:tc>
        <w:tc>
          <w:tcPr>
            <w:tcW w:w="708" w:type="dxa"/>
            <w:tcBorders>
              <w:top w:val="single" w:sz="4" w:space="0" w:color="auto"/>
              <w:left w:val="single" w:sz="4" w:space="0" w:color="auto"/>
              <w:bottom w:val="single" w:sz="4" w:space="0" w:color="auto"/>
              <w:right w:val="single" w:sz="4" w:space="0" w:color="auto"/>
            </w:tcBorders>
            <w:hideMark/>
          </w:tcPr>
          <w:p w:rsidR="00733EA5" w:rsidRDefault="00733EA5" w:rsidP="002C217A">
            <w:pPr>
              <w:keepNext/>
              <w:keepLines/>
              <w:jc w:val="center"/>
              <w:rPr>
                <w:spacing w:val="-10"/>
              </w:rPr>
            </w:pPr>
            <w:r>
              <w:rPr>
                <w:spacing w:val="-10"/>
              </w:rPr>
              <w:t>2019</w:t>
            </w:r>
          </w:p>
        </w:tc>
        <w:tc>
          <w:tcPr>
            <w:tcW w:w="708" w:type="dxa"/>
            <w:tcBorders>
              <w:top w:val="single" w:sz="4" w:space="0" w:color="auto"/>
              <w:left w:val="single" w:sz="4" w:space="0" w:color="auto"/>
              <w:bottom w:val="single" w:sz="4" w:space="0" w:color="auto"/>
              <w:right w:val="single" w:sz="4" w:space="0" w:color="auto"/>
            </w:tcBorders>
            <w:hideMark/>
          </w:tcPr>
          <w:p w:rsidR="00733EA5" w:rsidRDefault="00733EA5" w:rsidP="002C217A">
            <w:pPr>
              <w:keepNext/>
              <w:keepLines/>
              <w:jc w:val="center"/>
              <w:rPr>
                <w:spacing w:val="-10"/>
              </w:rPr>
            </w:pPr>
            <w:r>
              <w:rPr>
                <w:spacing w:val="-10"/>
              </w:rPr>
              <w:t>2020</w:t>
            </w:r>
          </w:p>
        </w:tc>
        <w:tc>
          <w:tcPr>
            <w:tcW w:w="708" w:type="dxa"/>
            <w:tcBorders>
              <w:top w:val="single" w:sz="4" w:space="0" w:color="auto"/>
              <w:left w:val="single" w:sz="4" w:space="0" w:color="auto"/>
              <w:bottom w:val="single" w:sz="4" w:space="0" w:color="auto"/>
              <w:right w:val="single" w:sz="4" w:space="0" w:color="auto"/>
            </w:tcBorders>
            <w:hideMark/>
          </w:tcPr>
          <w:p w:rsidR="00733EA5" w:rsidRDefault="00733EA5" w:rsidP="002C217A">
            <w:pPr>
              <w:keepNext/>
              <w:keepLines/>
              <w:jc w:val="center"/>
              <w:rPr>
                <w:spacing w:val="-10"/>
              </w:rPr>
            </w:pPr>
            <w:r>
              <w:rPr>
                <w:spacing w:val="-10"/>
              </w:rPr>
              <w:t>2021</w:t>
            </w:r>
          </w:p>
        </w:tc>
        <w:tc>
          <w:tcPr>
            <w:tcW w:w="708" w:type="dxa"/>
            <w:tcBorders>
              <w:top w:val="single" w:sz="4" w:space="0" w:color="auto"/>
              <w:left w:val="single" w:sz="4" w:space="0" w:color="auto"/>
              <w:bottom w:val="single" w:sz="4" w:space="0" w:color="auto"/>
              <w:right w:val="single" w:sz="4" w:space="0" w:color="auto"/>
            </w:tcBorders>
            <w:hideMark/>
          </w:tcPr>
          <w:p w:rsidR="00733EA5" w:rsidRDefault="00733EA5" w:rsidP="002C217A">
            <w:pPr>
              <w:keepNext/>
              <w:keepLines/>
              <w:jc w:val="center"/>
              <w:rPr>
                <w:spacing w:val="-10"/>
              </w:rPr>
            </w:pPr>
            <w:r>
              <w:rPr>
                <w:spacing w:val="-10"/>
              </w:rPr>
              <w:t>2033</w:t>
            </w:r>
          </w:p>
        </w:tc>
      </w:tr>
      <w:tr w:rsidR="00733EA5" w:rsidTr="002C217A">
        <w:trPr>
          <w:trHeight w:val="405"/>
        </w:trPr>
        <w:tc>
          <w:tcPr>
            <w:tcW w:w="10200" w:type="dxa"/>
            <w:gridSpan w:val="11"/>
            <w:tcBorders>
              <w:top w:val="single" w:sz="4" w:space="0" w:color="auto"/>
              <w:left w:val="single" w:sz="4" w:space="0" w:color="auto"/>
              <w:bottom w:val="single" w:sz="4" w:space="0" w:color="auto"/>
              <w:right w:val="single" w:sz="4" w:space="0" w:color="auto"/>
            </w:tcBorders>
            <w:hideMark/>
          </w:tcPr>
          <w:p w:rsidR="00733EA5" w:rsidRDefault="00733EA5" w:rsidP="002C217A">
            <w:pPr>
              <w:keepNext/>
              <w:keepLines/>
              <w:jc w:val="center"/>
              <w:rPr>
                <w:spacing w:val="-10"/>
              </w:rPr>
            </w:pPr>
            <w:r>
              <w:t>Цель. Обеспечение комфортных условий жизнедеятельности населе</w:t>
            </w:r>
            <w:r w:rsidR="002A3B55">
              <w:t>ния сельского поселения Березняки</w:t>
            </w:r>
            <w:r>
              <w:t xml:space="preserve">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733EA5" w:rsidTr="002C217A">
        <w:trPr>
          <w:trHeight w:val="405"/>
        </w:trPr>
        <w:tc>
          <w:tcPr>
            <w:tcW w:w="10200" w:type="dxa"/>
            <w:gridSpan w:val="11"/>
            <w:tcBorders>
              <w:top w:val="single" w:sz="4" w:space="0" w:color="auto"/>
              <w:left w:val="single" w:sz="4" w:space="0" w:color="auto"/>
              <w:bottom w:val="single" w:sz="4" w:space="0" w:color="auto"/>
              <w:right w:val="single" w:sz="4" w:space="0" w:color="auto"/>
            </w:tcBorders>
            <w:hideMark/>
          </w:tcPr>
          <w:p w:rsidR="00733EA5" w:rsidRDefault="00733EA5" w:rsidP="002C217A">
            <w:pPr>
              <w:pStyle w:val="Default"/>
              <w:keepNext/>
              <w:keepLines/>
              <w:jc w:val="both"/>
            </w:pPr>
            <w:r>
              <w:rPr>
                <w:sz w:val="20"/>
                <w:szCs w:val="20"/>
              </w:rPr>
              <w:t>Задача 1. Обеспечение развития транспортной инфраструкт</w:t>
            </w:r>
            <w:r w:rsidR="002A3B55">
              <w:rPr>
                <w:sz w:val="20"/>
                <w:szCs w:val="20"/>
              </w:rPr>
              <w:t>уры сельского поселения Березняки</w:t>
            </w:r>
          </w:p>
        </w:tc>
      </w:tr>
      <w:tr w:rsidR="00733EA5" w:rsidTr="002C217A">
        <w:trPr>
          <w:trHeight w:val="274"/>
        </w:trPr>
        <w:tc>
          <w:tcPr>
            <w:tcW w:w="422" w:type="dxa"/>
            <w:tcBorders>
              <w:top w:val="single" w:sz="4" w:space="0" w:color="auto"/>
              <w:left w:val="single" w:sz="4" w:space="0" w:color="auto"/>
              <w:bottom w:val="single" w:sz="4" w:space="0" w:color="auto"/>
              <w:right w:val="single" w:sz="4" w:space="0" w:color="auto"/>
            </w:tcBorders>
            <w:hideMark/>
          </w:tcPr>
          <w:p w:rsidR="00733EA5" w:rsidRDefault="00733EA5" w:rsidP="002C217A">
            <w:pPr>
              <w:keepNext/>
              <w:keepLines/>
              <w:ind w:left="-108" w:right="-111"/>
              <w:rPr>
                <w:spacing w:val="-10"/>
              </w:rPr>
            </w:pPr>
            <w:r>
              <w:rPr>
                <w:spacing w:val="-10"/>
              </w:rPr>
              <w:t>1.1</w:t>
            </w:r>
          </w:p>
        </w:tc>
        <w:tc>
          <w:tcPr>
            <w:tcW w:w="2693" w:type="dxa"/>
            <w:tcBorders>
              <w:top w:val="single" w:sz="4" w:space="0" w:color="auto"/>
              <w:left w:val="single" w:sz="4" w:space="0" w:color="auto"/>
              <w:bottom w:val="single" w:sz="4" w:space="0" w:color="auto"/>
              <w:right w:val="single" w:sz="4" w:space="0" w:color="auto"/>
            </w:tcBorders>
            <w:hideMark/>
          </w:tcPr>
          <w:p w:rsidR="00733EA5" w:rsidRDefault="00733EA5" w:rsidP="002C217A">
            <w:pPr>
              <w:keepNext/>
              <w:keepLines/>
              <w:jc w:val="both"/>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6" w:type="dxa"/>
            <w:tcBorders>
              <w:top w:val="single" w:sz="4" w:space="0" w:color="auto"/>
              <w:left w:val="single" w:sz="4" w:space="0" w:color="auto"/>
              <w:bottom w:val="single" w:sz="4" w:space="0" w:color="auto"/>
              <w:right w:val="single" w:sz="4" w:space="0" w:color="auto"/>
            </w:tcBorders>
            <w:hideMark/>
          </w:tcPr>
          <w:p w:rsidR="00733EA5" w:rsidRDefault="00733EA5" w:rsidP="002C217A">
            <w:pPr>
              <w:keepNext/>
              <w:keepLines/>
              <w:rPr>
                <w:spacing w:val="-10"/>
              </w:rPr>
            </w:pPr>
            <w:r>
              <w:rPr>
                <w:spacing w:val="-10"/>
              </w:rPr>
              <w:t>%</w:t>
            </w:r>
          </w:p>
        </w:tc>
        <w:tc>
          <w:tcPr>
            <w:tcW w:w="709" w:type="dxa"/>
            <w:tcBorders>
              <w:top w:val="single" w:sz="4" w:space="0" w:color="auto"/>
              <w:left w:val="single" w:sz="4" w:space="0" w:color="auto"/>
              <w:bottom w:val="single" w:sz="4" w:space="0" w:color="auto"/>
              <w:right w:val="single" w:sz="4" w:space="0" w:color="auto"/>
            </w:tcBorders>
            <w:hideMark/>
          </w:tcPr>
          <w:p w:rsidR="00733EA5" w:rsidRDefault="002A3B55" w:rsidP="002C217A">
            <w:pPr>
              <w:keepNext/>
              <w:keepLines/>
              <w:jc w:val="center"/>
              <w:rPr>
                <w:spacing w:val="-10"/>
              </w:rPr>
            </w:pPr>
            <w:r>
              <w:rPr>
                <w:spacing w:val="-10"/>
              </w:rPr>
              <w:t>64,7</w:t>
            </w:r>
          </w:p>
        </w:tc>
        <w:tc>
          <w:tcPr>
            <w:tcW w:w="709" w:type="dxa"/>
            <w:tcBorders>
              <w:top w:val="single" w:sz="4" w:space="0" w:color="auto"/>
              <w:left w:val="single" w:sz="4" w:space="0" w:color="auto"/>
              <w:bottom w:val="single" w:sz="4" w:space="0" w:color="auto"/>
              <w:right w:val="single" w:sz="4" w:space="0" w:color="auto"/>
            </w:tcBorders>
            <w:hideMark/>
          </w:tcPr>
          <w:p w:rsidR="00733EA5" w:rsidRDefault="002A3B55" w:rsidP="002C217A">
            <w:pPr>
              <w:keepNext/>
              <w:keepLines/>
              <w:jc w:val="center"/>
              <w:rPr>
                <w:spacing w:val="-10"/>
              </w:rPr>
            </w:pPr>
            <w:r>
              <w:rPr>
                <w:spacing w:val="-10"/>
              </w:rPr>
              <w:t>64,7</w:t>
            </w:r>
          </w:p>
        </w:tc>
        <w:tc>
          <w:tcPr>
            <w:tcW w:w="709" w:type="dxa"/>
            <w:tcBorders>
              <w:top w:val="single" w:sz="4" w:space="0" w:color="auto"/>
              <w:left w:val="single" w:sz="4" w:space="0" w:color="auto"/>
              <w:bottom w:val="single" w:sz="4" w:space="0" w:color="auto"/>
              <w:right w:val="single" w:sz="4" w:space="0" w:color="auto"/>
            </w:tcBorders>
            <w:hideMark/>
          </w:tcPr>
          <w:p w:rsidR="00733EA5" w:rsidRDefault="002A3B55" w:rsidP="002C217A">
            <w:pPr>
              <w:keepNext/>
              <w:keepLines/>
              <w:rPr>
                <w:spacing w:val="-10"/>
              </w:rPr>
            </w:pPr>
            <w:r>
              <w:rPr>
                <w:spacing w:val="-10"/>
              </w:rPr>
              <w:t>64,7</w:t>
            </w:r>
          </w:p>
        </w:tc>
        <w:tc>
          <w:tcPr>
            <w:tcW w:w="710" w:type="dxa"/>
            <w:tcBorders>
              <w:top w:val="single" w:sz="4" w:space="0" w:color="auto"/>
              <w:left w:val="single" w:sz="4" w:space="0" w:color="auto"/>
              <w:bottom w:val="single" w:sz="4" w:space="0" w:color="auto"/>
              <w:right w:val="single" w:sz="4" w:space="0" w:color="auto"/>
            </w:tcBorders>
            <w:hideMark/>
          </w:tcPr>
          <w:p w:rsidR="00733EA5" w:rsidRDefault="002A3B55" w:rsidP="002C217A">
            <w:pPr>
              <w:keepNext/>
              <w:keepLines/>
            </w:pPr>
            <w:r>
              <w:t>64,7</w:t>
            </w:r>
          </w:p>
        </w:tc>
        <w:tc>
          <w:tcPr>
            <w:tcW w:w="708" w:type="dxa"/>
            <w:tcBorders>
              <w:top w:val="single" w:sz="4" w:space="0" w:color="auto"/>
              <w:left w:val="single" w:sz="4" w:space="0" w:color="auto"/>
              <w:bottom w:val="single" w:sz="4" w:space="0" w:color="auto"/>
              <w:right w:val="single" w:sz="4" w:space="0" w:color="auto"/>
            </w:tcBorders>
            <w:hideMark/>
          </w:tcPr>
          <w:p w:rsidR="00733EA5" w:rsidRDefault="002A3B55" w:rsidP="002C217A">
            <w:pPr>
              <w:keepNext/>
              <w:keepLines/>
              <w:jc w:val="center"/>
            </w:pPr>
            <w:r>
              <w:t>64,7</w:t>
            </w:r>
          </w:p>
        </w:tc>
        <w:tc>
          <w:tcPr>
            <w:tcW w:w="708" w:type="dxa"/>
            <w:tcBorders>
              <w:top w:val="single" w:sz="4" w:space="0" w:color="auto"/>
              <w:left w:val="single" w:sz="4" w:space="0" w:color="auto"/>
              <w:bottom w:val="single" w:sz="4" w:space="0" w:color="auto"/>
              <w:right w:val="single" w:sz="4" w:space="0" w:color="auto"/>
            </w:tcBorders>
            <w:hideMark/>
          </w:tcPr>
          <w:p w:rsidR="00733EA5" w:rsidRDefault="00FE5248" w:rsidP="002C217A">
            <w:pPr>
              <w:keepNext/>
              <w:keepLines/>
              <w:jc w:val="center"/>
            </w:pPr>
            <w:r>
              <w:t>62,2</w:t>
            </w:r>
          </w:p>
        </w:tc>
        <w:tc>
          <w:tcPr>
            <w:tcW w:w="708" w:type="dxa"/>
            <w:tcBorders>
              <w:top w:val="single" w:sz="4" w:space="0" w:color="auto"/>
              <w:left w:val="single" w:sz="4" w:space="0" w:color="auto"/>
              <w:bottom w:val="single" w:sz="4" w:space="0" w:color="auto"/>
              <w:right w:val="single" w:sz="4" w:space="0" w:color="auto"/>
            </w:tcBorders>
            <w:hideMark/>
          </w:tcPr>
          <w:p w:rsidR="00733EA5" w:rsidRDefault="00FE5248" w:rsidP="002C217A">
            <w:pPr>
              <w:keepNext/>
              <w:keepLines/>
            </w:pPr>
            <w:r>
              <w:t>61,1</w:t>
            </w:r>
          </w:p>
        </w:tc>
        <w:tc>
          <w:tcPr>
            <w:tcW w:w="708" w:type="dxa"/>
            <w:tcBorders>
              <w:top w:val="single" w:sz="4" w:space="0" w:color="auto"/>
              <w:left w:val="single" w:sz="4" w:space="0" w:color="auto"/>
              <w:bottom w:val="single" w:sz="4" w:space="0" w:color="auto"/>
              <w:right w:val="single" w:sz="4" w:space="0" w:color="auto"/>
            </w:tcBorders>
            <w:hideMark/>
          </w:tcPr>
          <w:p w:rsidR="00733EA5" w:rsidRDefault="00FE5248" w:rsidP="002C217A">
            <w:pPr>
              <w:keepNext/>
              <w:keepLines/>
              <w:jc w:val="center"/>
            </w:pPr>
            <w:r>
              <w:t>19,6</w:t>
            </w:r>
          </w:p>
        </w:tc>
      </w:tr>
      <w:tr w:rsidR="002A3B55" w:rsidTr="002C217A">
        <w:trPr>
          <w:trHeight w:val="274"/>
        </w:trPr>
        <w:tc>
          <w:tcPr>
            <w:tcW w:w="422" w:type="dxa"/>
            <w:tcBorders>
              <w:top w:val="single" w:sz="4" w:space="0" w:color="auto"/>
              <w:left w:val="single" w:sz="4" w:space="0" w:color="auto"/>
              <w:bottom w:val="single" w:sz="4" w:space="0" w:color="auto"/>
              <w:right w:val="single" w:sz="4" w:space="0" w:color="auto"/>
            </w:tcBorders>
          </w:tcPr>
          <w:p w:rsidR="002A3B55" w:rsidRDefault="002A3B55" w:rsidP="002C217A">
            <w:pPr>
              <w:keepNext/>
              <w:keepLines/>
              <w:ind w:left="-108" w:right="-111"/>
              <w:rPr>
                <w:spacing w:val="-10"/>
              </w:rPr>
            </w:pPr>
            <w:r>
              <w:rPr>
                <w:spacing w:val="-10"/>
              </w:rPr>
              <w:t>1.2</w:t>
            </w:r>
          </w:p>
        </w:tc>
        <w:tc>
          <w:tcPr>
            <w:tcW w:w="2693" w:type="dxa"/>
            <w:tcBorders>
              <w:top w:val="single" w:sz="4" w:space="0" w:color="auto"/>
              <w:left w:val="single" w:sz="4" w:space="0" w:color="auto"/>
              <w:bottom w:val="single" w:sz="4" w:space="0" w:color="auto"/>
              <w:right w:val="single" w:sz="4" w:space="0" w:color="auto"/>
            </w:tcBorders>
          </w:tcPr>
          <w:p w:rsidR="002A3B55" w:rsidRPr="002A3B55" w:rsidRDefault="002A3B55" w:rsidP="002C217A">
            <w:pPr>
              <w:keepNext/>
              <w:keepLines/>
              <w:jc w:val="both"/>
            </w:pPr>
            <w:proofErr w:type="gramStart"/>
            <w:r w:rsidRPr="002A3B55">
              <w:t>Доля населения, проживающего в населенных пунктах сельского поселения Березняки, не имеющих регулярного автобусного и (или) железнодорожного сообщения с административным центром муниципального района, в общей численности населения сельского поселения</w:t>
            </w:r>
            <w:proofErr w:type="gramEnd"/>
          </w:p>
        </w:tc>
        <w:tc>
          <w:tcPr>
            <w:tcW w:w="1416" w:type="dxa"/>
            <w:tcBorders>
              <w:top w:val="single" w:sz="4" w:space="0" w:color="auto"/>
              <w:left w:val="single" w:sz="4" w:space="0" w:color="auto"/>
              <w:bottom w:val="single" w:sz="4" w:space="0" w:color="auto"/>
              <w:right w:val="single" w:sz="4" w:space="0" w:color="auto"/>
            </w:tcBorders>
          </w:tcPr>
          <w:p w:rsidR="002A3B55" w:rsidRDefault="002A3B55" w:rsidP="002C217A">
            <w:pPr>
              <w:keepNext/>
              <w:keepLines/>
              <w:rPr>
                <w:spacing w:val="-10"/>
              </w:rPr>
            </w:pPr>
            <w:r>
              <w:rPr>
                <w:spacing w:val="-10"/>
              </w:rPr>
              <w:t>%</w:t>
            </w:r>
          </w:p>
        </w:tc>
        <w:tc>
          <w:tcPr>
            <w:tcW w:w="709" w:type="dxa"/>
            <w:tcBorders>
              <w:top w:val="single" w:sz="4" w:space="0" w:color="auto"/>
              <w:left w:val="single" w:sz="4" w:space="0" w:color="auto"/>
              <w:bottom w:val="single" w:sz="4" w:space="0" w:color="auto"/>
              <w:right w:val="single" w:sz="4" w:space="0" w:color="auto"/>
            </w:tcBorders>
          </w:tcPr>
          <w:p w:rsidR="002A3B55" w:rsidRDefault="00FE5248" w:rsidP="002C217A">
            <w:pPr>
              <w:keepNext/>
              <w:keepLines/>
              <w:jc w:val="center"/>
              <w:rPr>
                <w:spacing w:val="-10"/>
              </w:rPr>
            </w:pPr>
            <w:r>
              <w:rPr>
                <w:spacing w:val="-10"/>
              </w:rPr>
              <w:t>22,8</w:t>
            </w:r>
          </w:p>
        </w:tc>
        <w:tc>
          <w:tcPr>
            <w:tcW w:w="709" w:type="dxa"/>
            <w:tcBorders>
              <w:top w:val="single" w:sz="4" w:space="0" w:color="auto"/>
              <w:left w:val="single" w:sz="4" w:space="0" w:color="auto"/>
              <w:bottom w:val="single" w:sz="4" w:space="0" w:color="auto"/>
              <w:right w:val="single" w:sz="4" w:space="0" w:color="auto"/>
            </w:tcBorders>
          </w:tcPr>
          <w:p w:rsidR="002A3B55" w:rsidRDefault="00FE5248" w:rsidP="002C217A">
            <w:pPr>
              <w:keepNext/>
              <w:keepLines/>
              <w:rPr>
                <w:spacing w:val="-10"/>
              </w:rPr>
            </w:pPr>
            <w:r>
              <w:rPr>
                <w:spacing w:val="-10"/>
              </w:rPr>
              <w:t>22,8</w:t>
            </w:r>
          </w:p>
        </w:tc>
        <w:tc>
          <w:tcPr>
            <w:tcW w:w="709" w:type="dxa"/>
            <w:tcBorders>
              <w:top w:val="single" w:sz="4" w:space="0" w:color="auto"/>
              <w:left w:val="single" w:sz="4" w:space="0" w:color="auto"/>
              <w:bottom w:val="single" w:sz="4" w:space="0" w:color="auto"/>
              <w:right w:val="single" w:sz="4" w:space="0" w:color="auto"/>
            </w:tcBorders>
          </w:tcPr>
          <w:p w:rsidR="002A3B55" w:rsidRDefault="00FE5248" w:rsidP="002C217A">
            <w:pPr>
              <w:keepNext/>
              <w:keepLines/>
              <w:rPr>
                <w:spacing w:val="-10"/>
              </w:rPr>
            </w:pPr>
            <w:r>
              <w:rPr>
                <w:spacing w:val="-10"/>
              </w:rPr>
              <w:t>22,8</w:t>
            </w:r>
          </w:p>
        </w:tc>
        <w:tc>
          <w:tcPr>
            <w:tcW w:w="710" w:type="dxa"/>
            <w:tcBorders>
              <w:top w:val="single" w:sz="4" w:space="0" w:color="auto"/>
              <w:left w:val="single" w:sz="4" w:space="0" w:color="auto"/>
              <w:bottom w:val="single" w:sz="4" w:space="0" w:color="auto"/>
              <w:right w:val="single" w:sz="4" w:space="0" w:color="auto"/>
            </w:tcBorders>
          </w:tcPr>
          <w:p w:rsidR="002A3B55" w:rsidRDefault="00FE5248" w:rsidP="002C217A">
            <w:pPr>
              <w:keepNext/>
              <w:keepLines/>
            </w:pPr>
            <w:r>
              <w:t>22,8</w:t>
            </w:r>
          </w:p>
        </w:tc>
        <w:tc>
          <w:tcPr>
            <w:tcW w:w="708" w:type="dxa"/>
            <w:tcBorders>
              <w:top w:val="single" w:sz="4" w:space="0" w:color="auto"/>
              <w:left w:val="single" w:sz="4" w:space="0" w:color="auto"/>
              <w:bottom w:val="single" w:sz="4" w:space="0" w:color="auto"/>
              <w:right w:val="single" w:sz="4" w:space="0" w:color="auto"/>
            </w:tcBorders>
          </w:tcPr>
          <w:p w:rsidR="002A3B55" w:rsidRDefault="00FE5248" w:rsidP="002C217A">
            <w:pPr>
              <w:keepNext/>
              <w:keepLines/>
              <w:jc w:val="center"/>
            </w:pPr>
            <w:r>
              <w:t>22,8</w:t>
            </w:r>
          </w:p>
        </w:tc>
        <w:tc>
          <w:tcPr>
            <w:tcW w:w="708" w:type="dxa"/>
            <w:tcBorders>
              <w:top w:val="single" w:sz="4" w:space="0" w:color="auto"/>
              <w:left w:val="single" w:sz="4" w:space="0" w:color="auto"/>
              <w:bottom w:val="single" w:sz="4" w:space="0" w:color="auto"/>
              <w:right w:val="single" w:sz="4" w:space="0" w:color="auto"/>
            </w:tcBorders>
          </w:tcPr>
          <w:p w:rsidR="002A3B55" w:rsidRDefault="00FE5248" w:rsidP="002C217A">
            <w:pPr>
              <w:keepNext/>
              <w:keepLines/>
              <w:jc w:val="center"/>
            </w:pPr>
            <w:r>
              <w:t>0,8</w:t>
            </w:r>
          </w:p>
        </w:tc>
        <w:tc>
          <w:tcPr>
            <w:tcW w:w="708" w:type="dxa"/>
            <w:tcBorders>
              <w:top w:val="single" w:sz="4" w:space="0" w:color="auto"/>
              <w:left w:val="single" w:sz="4" w:space="0" w:color="auto"/>
              <w:bottom w:val="single" w:sz="4" w:space="0" w:color="auto"/>
              <w:right w:val="single" w:sz="4" w:space="0" w:color="auto"/>
            </w:tcBorders>
          </w:tcPr>
          <w:p w:rsidR="002A3B55" w:rsidRDefault="00FE5248" w:rsidP="002C217A">
            <w:pPr>
              <w:keepNext/>
              <w:keepLines/>
            </w:pPr>
            <w:r>
              <w:t>0,8</w:t>
            </w:r>
          </w:p>
        </w:tc>
        <w:tc>
          <w:tcPr>
            <w:tcW w:w="708" w:type="dxa"/>
            <w:tcBorders>
              <w:top w:val="single" w:sz="4" w:space="0" w:color="auto"/>
              <w:left w:val="single" w:sz="4" w:space="0" w:color="auto"/>
              <w:bottom w:val="single" w:sz="4" w:space="0" w:color="auto"/>
              <w:right w:val="single" w:sz="4" w:space="0" w:color="auto"/>
            </w:tcBorders>
          </w:tcPr>
          <w:p w:rsidR="002A3B55" w:rsidRDefault="00FE5248" w:rsidP="002C217A">
            <w:pPr>
              <w:keepNext/>
              <w:keepLines/>
              <w:jc w:val="center"/>
            </w:pPr>
            <w:r>
              <w:t>0,8</w:t>
            </w:r>
          </w:p>
        </w:tc>
      </w:tr>
    </w:tbl>
    <w:p w:rsidR="002C217A" w:rsidRDefault="002C217A" w:rsidP="002C217A">
      <w:pPr>
        <w:keepNext/>
        <w:keepLines/>
        <w:suppressAutoHyphens/>
        <w:jc w:val="center"/>
        <w:rPr>
          <w:b/>
          <w:sz w:val="28"/>
          <w:szCs w:val="28"/>
          <w:lang w:eastAsia="ar-SA"/>
        </w:rPr>
      </w:pPr>
    </w:p>
    <w:p w:rsidR="002C217A" w:rsidRPr="00C879BD" w:rsidRDefault="002C217A" w:rsidP="002C217A">
      <w:pPr>
        <w:keepNext/>
        <w:keepLines/>
        <w:suppressAutoHyphens/>
        <w:jc w:val="center"/>
        <w:rPr>
          <w:b/>
          <w:sz w:val="28"/>
          <w:szCs w:val="28"/>
          <w:lang w:eastAsia="ar-SA"/>
        </w:rPr>
      </w:pPr>
      <w:r>
        <w:rPr>
          <w:b/>
          <w:sz w:val="28"/>
          <w:szCs w:val="28"/>
          <w:lang w:eastAsia="ar-SA"/>
        </w:rPr>
        <w:t>4</w:t>
      </w:r>
      <w:r w:rsidRPr="00C879BD">
        <w:rPr>
          <w:b/>
          <w:sz w:val="28"/>
          <w:szCs w:val="28"/>
          <w:lang w:eastAsia="ar-SA"/>
        </w:rPr>
        <w:t>. Перечень мероприятий по проектированию, строительству, реконструкции объектов транспортной инфраструктуры</w:t>
      </w:r>
    </w:p>
    <w:p w:rsidR="002C217A" w:rsidRPr="00C879BD" w:rsidRDefault="002C217A" w:rsidP="002C217A">
      <w:pPr>
        <w:keepNext/>
        <w:keepLines/>
        <w:suppressAutoHyphens/>
        <w:ind w:firstLine="709"/>
        <w:jc w:val="both"/>
        <w:rPr>
          <w:sz w:val="28"/>
          <w:szCs w:val="28"/>
          <w:lang w:eastAsia="ar-SA"/>
        </w:rPr>
      </w:pPr>
      <w:r w:rsidRPr="00C879BD">
        <w:rPr>
          <w:sz w:val="28"/>
          <w:szCs w:val="28"/>
          <w:lang w:eastAsia="ar-SA"/>
        </w:rPr>
        <w:t xml:space="preserve">В генеральном плане разработана схема развития транспортной инфраструктуры сельского поселения </w:t>
      </w:r>
      <w:r w:rsidR="00AD0C7E">
        <w:rPr>
          <w:sz w:val="28"/>
          <w:szCs w:val="28"/>
          <w:lang w:eastAsia="ar-SA"/>
        </w:rPr>
        <w:t>Березняки</w:t>
      </w:r>
      <w:r w:rsidRPr="00C879BD">
        <w:rPr>
          <w:sz w:val="28"/>
          <w:szCs w:val="28"/>
          <w:lang w:eastAsia="ar-SA"/>
        </w:rPr>
        <w:t xml:space="preserve">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2C217A" w:rsidRPr="00C879BD" w:rsidRDefault="002C217A" w:rsidP="002C217A">
      <w:pPr>
        <w:keepNext/>
        <w:keepLines/>
        <w:suppressAutoHyphens/>
        <w:ind w:firstLine="709"/>
        <w:jc w:val="both"/>
        <w:rPr>
          <w:sz w:val="28"/>
          <w:szCs w:val="28"/>
          <w:lang w:eastAsia="ar-SA"/>
        </w:rPr>
      </w:pPr>
      <w:r w:rsidRPr="00C879BD">
        <w:rPr>
          <w:sz w:val="28"/>
          <w:szCs w:val="28"/>
          <w:lang w:eastAsia="ar-SA"/>
        </w:rPr>
        <w:t>Основные направления развития транспортной инфраструктуры в проекте предусматривают:</w:t>
      </w:r>
    </w:p>
    <w:p w:rsidR="002C217A" w:rsidRPr="00C879BD" w:rsidRDefault="002C217A" w:rsidP="002C217A">
      <w:pPr>
        <w:keepNext/>
        <w:keepLines/>
        <w:suppressAutoHyphens/>
        <w:ind w:firstLine="709"/>
        <w:jc w:val="both"/>
        <w:rPr>
          <w:sz w:val="28"/>
          <w:szCs w:val="28"/>
          <w:lang w:eastAsia="ar-SA"/>
        </w:rPr>
      </w:pPr>
      <w:r w:rsidRPr="00C879BD">
        <w:rPr>
          <w:sz w:val="28"/>
          <w:szCs w:val="28"/>
          <w:lang w:eastAsia="ar-SA"/>
        </w:rPr>
        <w:t>- реконструкцию и благоустройство существующих улиц и дорог в застроенной части поселка;</w:t>
      </w:r>
    </w:p>
    <w:p w:rsidR="002C217A" w:rsidRPr="00C879BD" w:rsidRDefault="002C217A" w:rsidP="002C217A">
      <w:pPr>
        <w:keepNext/>
        <w:keepLines/>
        <w:suppressAutoHyphens/>
        <w:ind w:firstLine="709"/>
        <w:jc w:val="both"/>
        <w:rPr>
          <w:sz w:val="28"/>
          <w:szCs w:val="28"/>
          <w:lang w:eastAsia="ar-SA"/>
        </w:rPr>
      </w:pPr>
      <w:r w:rsidRPr="00C879BD">
        <w:rPr>
          <w:sz w:val="28"/>
          <w:szCs w:val="28"/>
          <w:lang w:eastAsia="ar-SA"/>
        </w:rPr>
        <w:t>- строительство новых улиц;</w:t>
      </w:r>
    </w:p>
    <w:p w:rsidR="002C217A" w:rsidRPr="00C879BD" w:rsidRDefault="002C217A" w:rsidP="002C217A">
      <w:pPr>
        <w:keepNext/>
        <w:keepLines/>
        <w:suppressAutoHyphens/>
        <w:ind w:firstLine="709"/>
        <w:jc w:val="both"/>
        <w:rPr>
          <w:sz w:val="28"/>
          <w:szCs w:val="28"/>
          <w:lang w:eastAsia="ar-SA"/>
        </w:rPr>
      </w:pPr>
      <w:r w:rsidRPr="00C879BD">
        <w:rPr>
          <w:sz w:val="28"/>
          <w:szCs w:val="28"/>
          <w:lang w:eastAsia="ar-SA"/>
        </w:rPr>
        <w:t>- строительство объектов обслуживания автотранспорта;</w:t>
      </w:r>
    </w:p>
    <w:p w:rsidR="002C217A" w:rsidRPr="00C879BD" w:rsidRDefault="002C217A" w:rsidP="002C217A">
      <w:pPr>
        <w:keepNext/>
        <w:keepLines/>
        <w:suppressAutoHyphens/>
        <w:ind w:firstLine="709"/>
        <w:jc w:val="both"/>
        <w:rPr>
          <w:sz w:val="28"/>
          <w:szCs w:val="28"/>
          <w:lang w:eastAsia="ar-SA"/>
        </w:rPr>
      </w:pPr>
      <w:r w:rsidRPr="00C879BD">
        <w:rPr>
          <w:sz w:val="28"/>
          <w:szCs w:val="28"/>
          <w:lang w:eastAsia="ar-SA"/>
        </w:rPr>
        <w:lastRenderedPageBreak/>
        <w:t>- реконструкцию и строительство искусственных дорожных сооружений;</w:t>
      </w:r>
    </w:p>
    <w:p w:rsidR="002C217A" w:rsidRPr="00C879BD" w:rsidRDefault="002C217A" w:rsidP="002C217A">
      <w:pPr>
        <w:keepNext/>
        <w:keepLines/>
        <w:ind w:firstLine="709"/>
        <w:jc w:val="both"/>
        <w:rPr>
          <w:color w:val="000000"/>
          <w:sz w:val="28"/>
          <w:szCs w:val="28"/>
        </w:rPr>
      </w:pPr>
      <w:r w:rsidRPr="00C879BD">
        <w:rPr>
          <w:sz w:val="28"/>
          <w:szCs w:val="28"/>
          <w:lang w:eastAsia="ar-SA"/>
        </w:rPr>
        <w:t>- подключение территории новой жилой застройки к существующему общественному транспорту.</w:t>
      </w:r>
    </w:p>
    <w:p w:rsidR="002C217A" w:rsidRPr="00C879BD" w:rsidRDefault="002C217A" w:rsidP="002C217A">
      <w:pPr>
        <w:keepNext/>
        <w:keepLines/>
        <w:ind w:firstLine="709"/>
        <w:jc w:val="both"/>
        <w:rPr>
          <w:color w:val="000000"/>
          <w:sz w:val="28"/>
          <w:szCs w:val="28"/>
        </w:rPr>
      </w:pPr>
      <w:r w:rsidRPr="00C879BD">
        <w:rPr>
          <w:color w:val="000000"/>
          <w:sz w:val="28"/>
          <w:szCs w:val="28"/>
        </w:rPr>
        <w:t>Перечень основных мероприятий муниципальной программы приведен в Приложение 1 к муниципальной программе.</w:t>
      </w:r>
    </w:p>
    <w:p w:rsidR="002C217A" w:rsidRPr="00C879BD" w:rsidRDefault="002C217A" w:rsidP="002C217A">
      <w:pPr>
        <w:keepNext/>
        <w:keepLines/>
        <w:suppressAutoHyphens/>
        <w:ind w:firstLine="709"/>
        <w:jc w:val="both"/>
        <w:rPr>
          <w:sz w:val="28"/>
          <w:szCs w:val="28"/>
          <w:lang w:eastAsia="ar-SA"/>
        </w:rPr>
      </w:pPr>
    </w:p>
    <w:p w:rsidR="002C217A" w:rsidRDefault="002C217A" w:rsidP="002C217A">
      <w:pPr>
        <w:keepNext/>
        <w:keepLines/>
        <w:ind w:firstLine="709"/>
        <w:jc w:val="both"/>
        <w:rPr>
          <w:rFonts w:eastAsia="Lucida Sans Unicode" w:cs="Tahoma"/>
          <w:b/>
          <w:kern w:val="3"/>
          <w:sz w:val="28"/>
          <w:szCs w:val="28"/>
        </w:rPr>
      </w:pPr>
      <w:r>
        <w:rPr>
          <w:b/>
          <w:sz w:val="28"/>
          <w:szCs w:val="28"/>
        </w:rPr>
        <w:t>5. Оценка объемов и источников финансирования мероприятий объектов транспортной инфраструктуры</w:t>
      </w:r>
    </w:p>
    <w:p w:rsidR="00733EA5" w:rsidRDefault="00733EA5" w:rsidP="002C217A">
      <w:pPr>
        <w:keepNext/>
        <w:keepLines/>
        <w:ind w:firstLine="709"/>
        <w:jc w:val="both"/>
        <w:rPr>
          <w:color w:val="000000"/>
          <w:sz w:val="28"/>
          <w:szCs w:val="28"/>
        </w:rPr>
      </w:pPr>
      <w:r>
        <w:rPr>
          <w:color w:val="000000"/>
          <w:sz w:val="28"/>
          <w:szCs w:val="28"/>
        </w:rPr>
        <w:t>Перечень мероприятий программы приведен в Приложение 1 к программе.</w:t>
      </w:r>
    </w:p>
    <w:p w:rsidR="00733EA5" w:rsidRDefault="00733EA5" w:rsidP="002C217A">
      <w:pPr>
        <w:keepNext/>
        <w:keepLines/>
        <w:ind w:firstLine="709"/>
        <w:jc w:val="both"/>
        <w:rPr>
          <w:sz w:val="28"/>
          <w:szCs w:val="28"/>
        </w:rPr>
      </w:pPr>
      <w:r>
        <w:rPr>
          <w:sz w:val="28"/>
          <w:szCs w:val="28"/>
        </w:rPr>
        <w:t>Система финансового обеспечения реализации мероприятий программы основывается на принципах и нормах действующего законодательства.</w:t>
      </w:r>
    </w:p>
    <w:p w:rsidR="00733EA5" w:rsidRDefault="00733EA5" w:rsidP="002C217A">
      <w:pPr>
        <w:keepNext/>
        <w:keepLines/>
        <w:ind w:firstLine="709"/>
        <w:jc w:val="both"/>
        <w:rPr>
          <w:sz w:val="28"/>
          <w:szCs w:val="28"/>
        </w:rPr>
      </w:pPr>
      <w:r>
        <w:rPr>
          <w:sz w:val="28"/>
          <w:szCs w:val="28"/>
        </w:rPr>
        <w:t>Главным распорядителем средств бюджета поселения, направленных на реализацию мероприятий программы является Администрация с</w:t>
      </w:r>
      <w:r w:rsidR="00FE5248">
        <w:rPr>
          <w:sz w:val="28"/>
          <w:szCs w:val="28"/>
        </w:rPr>
        <w:t>ельского поселения Березняки</w:t>
      </w:r>
      <w:r>
        <w:rPr>
          <w:sz w:val="28"/>
          <w:szCs w:val="28"/>
        </w:rPr>
        <w:t>.</w:t>
      </w:r>
    </w:p>
    <w:p w:rsidR="00733EA5" w:rsidRDefault="00733EA5" w:rsidP="002C217A">
      <w:pPr>
        <w:keepNext/>
        <w:keepLines/>
        <w:ind w:firstLine="709"/>
        <w:jc w:val="both"/>
        <w:rPr>
          <w:sz w:val="28"/>
          <w:szCs w:val="28"/>
        </w:rPr>
      </w:pPr>
      <w:r>
        <w:rPr>
          <w:sz w:val="28"/>
          <w:szCs w:val="28"/>
        </w:rPr>
        <w:t>Общий объем бюджетных ассигнований программы за счет средств</w:t>
      </w:r>
      <w:r w:rsidR="00C51088">
        <w:rPr>
          <w:sz w:val="28"/>
          <w:szCs w:val="28"/>
        </w:rPr>
        <w:t xml:space="preserve"> бюджета поселения составляет 19440</w:t>
      </w:r>
      <w:r>
        <w:rPr>
          <w:sz w:val="28"/>
          <w:szCs w:val="28"/>
        </w:rPr>
        <w:t>0,0 тыс. рублей, в том числе по годам:</w:t>
      </w:r>
    </w:p>
    <w:p w:rsidR="00733EA5" w:rsidRDefault="00733EA5" w:rsidP="002C217A">
      <w:pPr>
        <w:keepNext/>
        <w:keepLines/>
        <w:ind w:firstLine="709"/>
        <w:jc w:val="both"/>
        <w:rPr>
          <w:sz w:val="28"/>
          <w:szCs w:val="28"/>
        </w:rPr>
      </w:pPr>
      <w:r>
        <w:rPr>
          <w:sz w:val="28"/>
          <w:szCs w:val="28"/>
        </w:rPr>
        <w:t>2017 год – 0,0 тыс. рублей;</w:t>
      </w:r>
    </w:p>
    <w:p w:rsidR="00733EA5" w:rsidRDefault="00733EA5" w:rsidP="002C217A">
      <w:pPr>
        <w:keepNext/>
        <w:keepLines/>
        <w:ind w:firstLine="709"/>
        <w:jc w:val="both"/>
        <w:rPr>
          <w:sz w:val="28"/>
          <w:szCs w:val="28"/>
        </w:rPr>
      </w:pPr>
      <w:r>
        <w:rPr>
          <w:sz w:val="28"/>
          <w:szCs w:val="28"/>
        </w:rPr>
        <w:t>2018 год – 0,0 тыс. рублей;</w:t>
      </w:r>
    </w:p>
    <w:p w:rsidR="00733EA5" w:rsidRDefault="00733EA5" w:rsidP="002C217A">
      <w:pPr>
        <w:keepNext/>
        <w:keepLines/>
        <w:ind w:firstLine="709"/>
        <w:jc w:val="both"/>
        <w:rPr>
          <w:sz w:val="28"/>
          <w:szCs w:val="28"/>
        </w:rPr>
      </w:pPr>
      <w:r>
        <w:rPr>
          <w:sz w:val="28"/>
          <w:szCs w:val="28"/>
        </w:rPr>
        <w:t>2019 год – 0,0 тыс. рублей;</w:t>
      </w:r>
    </w:p>
    <w:p w:rsidR="00733EA5" w:rsidRDefault="00C51088" w:rsidP="002C217A">
      <w:pPr>
        <w:keepNext/>
        <w:keepLines/>
        <w:ind w:firstLine="709"/>
        <w:jc w:val="both"/>
        <w:rPr>
          <w:sz w:val="28"/>
          <w:szCs w:val="28"/>
        </w:rPr>
      </w:pPr>
      <w:r>
        <w:rPr>
          <w:sz w:val="28"/>
          <w:szCs w:val="28"/>
        </w:rPr>
        <w:t xml:space="preserve">2020 год – </w:t>
      </w:r>
      <w:r w:rsidR="00733EA5">
        <w:rPr>
          <w:sz w:val="28"/>
          <w:szCs w:val="28"/>
        </w:rPr>
        <w:t>0,0 тыс. рублей;</w:t>
      </w:r>
    </w:p>
    <w:p w:rsidR="00733EA5" w:rsidRDefault="00C51088" w:rsidP="002C217A">
      <w:pPr>
        <w:keepNext/>
        <w:keepLines/>
        <w:ind w:firstLine="709"/>
        <w:jc w:val="both"/>
        <w:rPr>
          <w:sz w:val="28"/>
          <w:szCs w:val="28"/>
        </w:rPr>
      </w:pPr>
      <w:r>
        <w:rPr>
          <w:sz w:val="28"/>
          <w:szCs w:val="28"/>
        </w:rPr>
        <w:t xml:space="preserve">2021 год – </w:t>
      </w:r>
      <w:r w:rsidR="00733EA5">
        <w:rPr>
          <w:sz w:val="28"/>
          <w:szCs w:val="28"/>
        </w:rPr>
        <w:t>0,0 тыс. рублей;</w:t>
      </w:r>
    </w:p>
    <w:p w:rsidR="00733EA5" w:rsidRDefault="00C51088" w:rsidP="002C217A">
      <w:pPr>
        <w:keepNext/>
        <w:keepLines/>
        <w:ind w:firstLine="709"/>
        <w:jc w:val="both"/>
        <w:rPr>
          <w:sz w:val="28"/>
          <w:szCs w:val="28"/>
        </w:rPr>
      </w:pPr>
      <w:r>
        <w:rPr>
          <w:sz w:val="28"/>
          <w:szCs w:val="28"/>
        </w:rPr>
        <w:t>2022год – 3240</w:t>
      </w:r>
      <w:r w:rsidR="00733EA5">
        <w:rPr>
          <w:sz w:val="28"/>
          <w:szCs w:val="28"/>
        </w:rPr>
        <w:t>0,0 тыс. рублей;</w:t>
      </w:r>
    </w:p>
    <w:p w:rsidR="00733EA5" w:rsidRDefault="00C51088" w:rsidP="002C217A">
      <w:pPr>
        <w:keepNext/>
        <w:keepLines/>
        <w:ind w:firstLine="709"/>
        <w:jc w:val="both"/>
        <w:rPr>
          <w:sz w:val="28"/>
          <w:szCs w:val="28"/>
        </w:rPr>
      </w:pPr>
      <w:r>
        <w:rPr>
          <w:sz w:val="28"/>
          <w:szCs w:val="28"/>
        </w:rPr>
        <w:t>2023- 2033 годы –  162000</w:t>
      </w:r>
      <w:r w:rsidR="00733EA5">
        <w:rPr>
          <w:sz w:val="28"/>
          <w:szCs w:val="28"/>
        </w:rPr>
        <w:t>,0 тыс. рублей.</w:t>
      </w:r>
    </w:p>
    <w:p w:rsidR="00733EA5" w:rsidRDefault="00733EA5" w:rsidP="002C217A">
      <w:pPr>
        <w:keepNext/>
        <w:keepLines/>
        <w:ind w:firstLine="709"/>
        <w:jc w:val="both"/>
        <w:rPr>
          <w:sz w:val="28"/>
          <w:szCs w:val="28"/>
        </w:rPr>
      </w:pPr>
      <w:r>
        <w:rPr>
          <w:sz w:val="28"/>
          <w:szCs w:val="28"/>
        </w:rPr>
        <w:t>Объемы финансирования программы носят прогнозный характер и подлежат корректировке в течение срока действия программы.</w:t>
      </w:r>
    </w:p>
    <w:p w:rsidR="002C217A" w:rsidRDefault="002C217A" w:rsidP="002C217A">
      <w:pPr>
        <w:keepNext/>
        <w:keepLines/>
        <w:ind w:firstLine="709"/>
        <w:jc w:val="both"/>
        <w:rPr>
          <w:rFonts w:eastAsia="Lucida Sans Unicode" w:cs="Tahoma"/>
          <w:b/>
          <w:kern w:val="3"/>
          <w:sz w:val="28"/>
          <w:szCs w:val="28"/>
        </w:rPr>
      </w:pPr>
      <w:r>
        <w:rPr>
          <w:rFonts w:eastAsia="Lucida Sans Unicode" w:cs="Tahoma"/>
          <w:b/>
          <w:kern w:val="3"/>
          <w:sz w:val="28"/>
          <w:szCs w:val="28"/>
        </w:rPr>
        <w:t>6</w:t>
      </w:r>
      <w:r w:rsidR="00733EA5">
        <w:rPr>
          <w:rFonts w:eastAsia="Lucida Sans Unicode" w:cs="Tahoma"/>
          <w:b/>
          <w:kern w:val="3"/>
          <w:sz w:val="28"/>
          <w:szCs w:val="28"/>
        </w:rPr>
        <w:t xml:space="preserve">. </w:t>
      </w:r>
      <w:r>
        <w:rPr>
          <w:rFonts w:eastAsia="Lucida Sans Unicode" w:cs="Tahoma"/>
          <w:b/>
          <w:kern w:val="3"/>
          <w:sz w:val="28"/>
          <w:szCs w:val="28"/>
        </w:rPr>
        <w:t>Оценка эффективности мероприятий по проектированию, строительству, реконструкции объектов транспортной инфраструктуры</w:t>
      </w:r>
    </w:p>
    <w:p w:rsidR="002C217A" w:rsidRDefault="002C217A" w:rsidP="002C217A">
      <w:pPr>
        <w:keepNext/>
        <w:keepLines/>
        <w:ind w:firstLine="709"/>
        <w:jc w:val="both"/>
        <w:rPr>
          <w:rFonts w:eastAsia="Lucida Sans Unicode" w:cs="Tahoma"/>
          <w:b/>
          <w:kern w:val="3"/>
          <w:sz w:val="28"/>
          <w:szCs w:val="28"/>
        </w:rPr>
      </w:pPr>
    </w:p>
    <w:p w:rsidR="002C217A" w:rsidRPr="00251871" w:rsidRDefault="002C217A" w:rsidP="002C217A">
      <w:pPr>
        <w:keepNext/>
        <w:keepLines/>
        <w:spacing w:after="150" w:line="238" w:lineRule="atLeast"/>
        <w:ind w:firstLine="708"/>
        <w:rPr>
          <w:sz w:val="28"/>
          <w:szCs w:val="28"/>
        </w:rPr>
      </w:pPr>
      <w:r w:rsidRPr="00251871">
        <w:rPr>
          <w:sz w:val="28"/>
          <w:szCs w:val="28"/>
        </w:rPr>
        <w:t xml:space="preserve">Критериями </w:t>
      </w:r>
      <w:proofErr w:type="gramStart"/>
      <w:r w:rsidRPr="00251871">
        <w:rPr>
          <w:sz w:val="28"/>
          <w:szCs w:val="28"/>
        </w:rPr>
        <w:t>оценки эффективности мероприятий развития транспортной инфраструктуры</w:t>
      </w:r>
      <w:proofErr w:type="gramEnd"/>
      <w:r w:rsidRPr="00251871">
        <w:rPr>
          <w:sz w:val="28"/>
          <w:szCs w:val="28"/>
        </w:rPr>
        <w:t xml:space="preserve"> являются:</w:t>
      </w:r>
    </w:p>
    <w:p w:rsidR="002C217A" w:rsidRPr="00251871" w:rsidRDefault="002C217A" w:rsidP="002C217A">
      <w:pPr>
        <w:keepNext/>
        <w:keepLines/>
        <w:shd w:val="clear" w:color="auto" w:fill="FFFFFF"/>
        <w:spacing w:line="240" w:lineRule="atLeast"/>
        <w:jc w:val="both"/>
        <w:rPr>
          <w:sz w:val="28"/>
          <w:szCs w:val="28"/>
        </w:rPr>
      </w:pPr>
      <w:r w:rsidRPr="00251871">
        <w:rPr>
          <w:sz w:val="28"/>
          <w:szCs w:val="28"/>
        </w:rPr>
        <w:t>- развитие транспортной инфраструктуры поселения</w:t>
      </w:r>
      <w:r>
        <w:rPr>
          <w:sz w:val="28"/>
          <w:szCs w:val="28"/>
        </w:rPr>
        <w:t>;</w:t>
      </w:r>
    </w:p>
    <w:p w:rsidR="002C217A" w:rsidRPr="00251871" w:rsidRDefault="002C217A" w:rsidP="002C217A">
      <w:pPr>
        <w:keepNext/>
        <w:keepLines/>
        <w:shd w:val="clear" w:color="auto" w:fill="FFFFFF"/>
        <w:spacing w:line="240" w:lineRule="atLeast"/>
        <w:jc w:val="both"/>
        <w:rPr>
          <w:sz w:val="28"/>
          <w:szCs w:val="28"/>
        </w:rPr>
      </w:pPr>
      <w:r w:rsidRPr="00251871">
        <w:rPr>
          <w:sz w:val="28"/>
          <w:szCs w:val="28"/>
        </w:rPr>
        <w:t>-</w:t>
      </w:r>
      <w:proofErr w:type="gramStart"/>
      <w:r w:rsidRPr="00251871">
        <w:rPr>
          <w:sz w:val="28"/>
          <w:szCs w:val="28"/>
        </w:rPr>
        <w:t>сбалансированное</w:t>
      </w:r>
      <w:proofErr w:type="gramEnd"/>
      <w:r w:rsidRPr="00251871">
        <w:rPr>
          <w:sz w:val="28"/>
          <w:szCs w:val="28"/>
        </w:rPr>
        <w:t xml:space="preserve"> и скоординированное с иными сферами жизни деятельности</w:t>
      </w:r>
      <w:r>
        <w:rPr>
          <w:sz w:val="28"/>
          <w:szCs w:val="28"/>
        </w:rPr>
        <w:t>;</w:t>
      </w:r>
    </w:p>
    <w:p w:rsidR="002C217A" w:rsidRPr="00251871" w:rsidRDefault="002C217A" w:rsidP="002C217A">
      <w:pPr>
        <w:keepNext/>
        <w:keepLines/>
        <w:shd w:val="clear" w:color="auto" w:fill="FFFFFF"/>
        <w:spacing w:line="240" w:lineRule="atLeast"/>
        <w:jc w:val="both"/>
        <w:rPr>
          <w:sz w:val="28"/>
          <w:szCs w:val="28"/>
        </w:rPr>
      </w:pPr>
      <w:r w:rsidRPr="00251871">
        <w:rPr>
          <w:sz w:val="28"/>
          <w:szCs w:val="28"/>
        </w:rPr>
        <w:t>- формирование условий для социально- экономического развития</w:t>
      </w:r>
      <w:r>
        <w:rPr>
          <w:sz w:val="28"/>
          <w:szCs w:val="28"/>
        </w:rPr>
        <w:t>;</w:t>
      </w:r>
    </w:p>
    <w:p w:rsidR="002C217A" w:rsidRPr="00251871" w:rsidRDefault="002C217A" w:rsidP="002C217A">
      <w:pPr>
        <w:keepNext/>
        <w:keepLines/>
        <w:shd w:val="clear" w:color="auto" w:fill="FFFFFF"/>
        <w:spacing w:line="240" w:lineRule="atLeast"/>
        <w:jc w:val="both"/>
        <w:rPr>
          <w:sz w:val="28"/>
          <w:szCs w:val="28"/>
        </w:rPr>
      </w:pPr>
      <w:r w:rsidRPr="00251871">
        <w:rPr>
          <w:sz w:val="28"/>
          <w:szCs w:val="28"/>
        </w:rPr>
        <w:t>-повышение безопасности</w:t>
      </w:r>
      <w:r>
        <w:rPr>
          <w:sz w:val="28"/>
          <w:szCs w:val="28"/>
        </w:rPr>
        <w:t>;</w:t>
      </w:r>
    </w:p>
    <w:p w:rsidR="002C217A" w:rsidRPr="00251871" w:rsidRDefault="002C217A" w:rsidP="002C217A">
      <w:pPr>
        <w:keepNext/>
        <w:keepLines/>
        <w:shd w:val="clear" w:color="auto" w:fill="FFFFFF"/>
        <w:spacing w:line="240" w:lineRule="atLeast"/>
        <w:jc w:val="both"/>
        <w:rPr>
          <w:sz w:val="28"/>
          <w:szCs w:val="28"/>
        </w:rPr>
      </w:pPr>
      <w:r w:rsidRPr="00251871">
        <w:rPr>
          <w:sz w:val="28"/>
          <w:szCs w:val="28"/>
        </w:rPr>
        <w:t>-качество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r>
        <w:rPr>
          <w:sz w:val="28"/>
          <w:szCs w:val="28"/>
        </w:rPr>
        <w:t>;</w:t>
      </w:r>
    </w:p>
    <w:p w:rsidR="00733EA5" w:rsidRDefault="002C217A" w:rsidP="002C217A">
      <w:pPr>
        <w:keepNext/>
        <w:keepLines/>
        <w:jc w:val="both"/>
        <w:rPr>
          <w:sz w:val="28"/>
          <w:szCs w:val="28"/>
        </w:rPr>
      </w:pPr>
      <w:r w:rsidRPr="00251871">
        <w:rPr>
          <w:sz w:val="28"/>
          <w:szCs w:val="28"/>
        </w:rPr>
        <w:t>-снижение негативного воздействия транспортной инфраструктуры на окружающую среду поселения.</w:t>
      </w:r>
    </w:p>
    <w:p w:rsidR="00733EA5" w:rsidRDefault="00733EA5" w:rsidP="00BD5A77">
      <w:pPr>
        <w:keepNext/>
        <w:keepLines/>
        <w:spacing w:line="360" w:lineRule="auto"/>
        <w:rPr>
          <w:sz w:val="28"/>
          <w:szCs w:val="28"/>
        </w:rPr>
        <w:sectPr w:rsidR="00733EA5">
          <w:headerReference w:type="default" r:id="rId7"/>
          <w:pgSz w:w="11906" w:h="16838"/>
          <w:pgMar w:top="1134" w:right="567" w:bottom="1134" w:left="1134" w:header="709" w:footer="709" w:gutter="0"/>
          <w:cols w:space="720"/>
        </w:sectPr>
      </w:pPr>
    </w:p>
    <w:p w:rsidR="00733EA5" w:rsidRDefault="00733EA5" w:rsidP="00AD0C7E">
      <w:pPr>
        <w:keepNext/>
        <w:keepLines/>
        <w:tabs>
          <w:tab w:val="left" w:pos="11775"/>
        </w:tabs>
        <w:jc w:val="right"/>
        <w:rPr>
          <w:b/>
          <w:i/>
        </w:rPr>
      </w:pPr>
      <w:r>
        <w:lastRenderedPageBreak/>
        <w:t xml:space="preserve">Приложение 1   </w:t>
      </w:r>
    </w:p>
    <w:p w:rsidR="00733EA5" w:rsidRDefault="00733EA5" w:rsidP="00AD0C7E">
      <w:pPr>
        <w:keepNext/>
        <w:keepLines/>
        <w:ind w:left="170" w:firstLine="708"/>
        <w:jc w:val="right"/>
      </w:pPr>
      <w:r>
        <w:t xml:space="preserve">                                                                                                                          к программе «Комплексное развитие транспортной </w:t>
      </w:r>
    </w:p>
    <w:p w:rsidR="00733EA5" w:rsidRDefault="00733EA5" w:rsidP="00AD0C7E">
      <w:pPr>
        <w:keepNext/>
        <w:keepLines/>
        <w:ind w:left="170" w:firstLine="708"/>
        <w:jc w:val="right"/>
      </w:pPr>
      <w:r>
        <w:t xml:space="preserve">                                                                                                    инфраструктуры  се</w:t>
      </w:r>
      <w:r w:rsidR="00DB0750">
        <w:t>льского поселения  Березняки</w:t>
      </w:r>
    </w:p>
    <w:p w:rsidR="00733EA5" w:rsidRDefault="00733EA5" w:rsidP="00AD0C7E">
      <w:pPr>
        <w:keepNext/>
        <w:keepLines/>
        <w:ind w:left="170" w:firstLine="708"/>
        <w:jc w:val="right"/>
      </w:pPr>
      <w:r>
        <w:t xml:space="preserve">                                                                                                                            </w:t>
      </w:r>
      <w:proofErr w:type="spellStart"/>
      <w:r>
        <w:t>Кинель-Черкасского</w:t>
      </w:r>
      <w:proofErr w:type="spellEnd"/>
      <w:r>
        <w:t xml:space="preserve"> района Самарской области» на 2017-2033 годы</w:t>
      </w:r>
    </w:p>
    <w:p w:rsidR="00733EA5" w:rsidRDefault="00733EA5" w:rsidP="00BD5A77">
      <w:pPr>
        <w:keepNext/>
        <w:keepLines/>
        <w:jc w:val="right"/>
      </w:pPr>
    </w:p>
    <w:p w:rsidR="00733EA5" w:rsidRDefault="00733EA5" w:rsidP="00BD5A77">
      <w:pPr>
        <w:keepNext/>
        <w:keepLines/>
        <w:ind w:left="170" w:firstLine="708"/>
        <w:jc w:val="center"/>
      </w:pPr>
      <w:r>
        <w:t>Перечень основных мероприятий к программе «</w:t>
      </w:r>
      <w:proofErr w:type="gramStart"/>
      <w:r>
        <w:t>Комплексное</w:t>
      </w:r>
      <w:proofErr w:type="gramEnd"/>
      <w:r>
        <w:t xml:space="preserve"> развития транспортной инфраструктуры с</w:t>
      </w:r>
      <w:r w:rsidR="00DB0750">
        <w:t>ельского поселения Березняки</w:t>
      </w:r>
      <w:r>
        <w:t xml:space="preserve"> </w:t>
      </w:r>
      <w:proofErr w:type="spellStart"/>
      <w:r>
        <w:t>Кинель-Черкасского</w:t>
      </w:r>
      <w:proofErr w:type="spellEnd"/>
      <w:r>
        <w:t xml:space="preserve"> района Самарской области» на 2017-2033 годы</w:t>
      </w:r>
    </w:p>
    <w:tbl>
      <w:tblPr>
        <w:tblW w:w="5250" w:type="pct"/>
        <w:jc w:val="center"/>
        <w:tblLook w:val="04A0"/>
      </w:tblPr>
      <w:tblGrid>
        <w:gridCol w:w="367"/>
        <w:gridCol w:w="2072"/>
        <w:gridCol w:w="1515"/>
        <w:gridCol w:w="902"/>
        <w:gridCol w:w="1369"/>
        <w:gridCol w:w="661"/>
        <w:gridCol w:w="661"/>
        <w:gridCol w:w="661"/>
        <w:gridCol w:w="664"/>
        <w:gridCol w:w="804"/>
        <w:gridCol w:w="804"/>
        <w:gridCol w:w="897"/>
        <w:gridCol w:w="947"/>
        <w:gridCol w:w="1369"/>
        <w:gridCol w:w="1832"/>
      </w:tblGrid>
      <w:tr w:rsidR="00733EA5" w:rsidTr="00B1476B">
        <w:trPr>
          <w:trHeight w:val="424"/>
          <w:tblHeader/>
          <w:jc w:val="center"/>
        </w:trPr>
        <w:tc>
          <w:tcPr>
            <w:tcW w:w="118" w:type="pct"/>
            <w:vMerge w:val="restart"/>
            <w:tcBorders>
              <w:top w:val="single" w:sz="4" w:space="0" w:color="auto"/>
              <w:left w:val="single" w:sz="4" w:space="0" w:color="auto"/>
              <w:bottom w:val="single" w:sz="4" w:space="0" w:color="auto"/>
              <w:right w:val="single" w:sz="4" w:space="0" w:color="auto"/>
            </w:tcBorders>
            <w:hideMark/>
          </w:tcPr>
          <w:p w:rsidR="00733EA5" w:rsidRDefault="00733EA5" w:rsidP="00BD5A77">
            <w:pPr>
              <w:keepNext/>
              <w:keepLines/>
              <w:spacing w:line="276" w:lineRule="auto"/>
              <w:ind w:left="-145" w:right="-113"/>
              <w:jc w:val="center"/>
              <w:rPr>
                <w:sz w:val="18"/>
                <w:szCs w:val="18"/>
                <w:lang w:eastAsia="en-US"/>
              </w:rPr>
            </w:pPr>
            <w:r>
              <w:rPr>
                <w:sz w:val="18"/>
                <w:szCs w:val="18"/>
                <w:lang w:eastAsia="en-US"/>
              </w:rPr>
              <w:t xml:space="preserve">№ </w:t>
            </w:r>
            <w:proofErr w:type="spellStart"/>
            <w:proofErr w:type="gramStart"/>
            <w:r>
              <w:rPr>
                <w:sz w:val="18"/>
                <w:szCs w:val="18"/>
                <w:lang w:eastAsia="en-US"/>
              </w:rPr>
              <w:t>п</w:t>
            </w:r>
            <w:proofErr w:type="spellEnd"/>
            <w:proofErr w:type="gramEnd"/>
            <w:r>
              <w:rPr>
                <w:sz w:val="18"/>
                <w:szCs w:val="18"/>
                <w:lang w:eastAsia="en-US"/>
              </w:rPr>
              <w:t>/</w:t>
            </w:r>
            <w:proofErr w:type="spellStart"/>
            <w:r>
              <w:rPr>
                <w:sz w:val="18"/>
                <w:szCs w:val="18"/>
                <w:lang w:eastAsia="en-US"/>
              </w:rPr>
              <w:t>п</w:t>
            </w:r>
            <w:proofErr w:type="spellEnd"/>
          </w:p>
        </w:tc>
        <w:tc>
          <w:tcPr>
            <w:tcW w:w="667" w:type="pct"/>
            <w:vMerge w:val="restart"/>
            <w:tcBorders>
              <w:top w:val="single" w:sz="4" w:space="0" w:color="auto"/>
              <w:left w:val="single" w:sz="4" w:space="0" w:color="auto"/>
              <w:bottom w:val="single" w:sz="4" w:space="0" w:color="auto"/>
              <w:right w:val="single" w:sz="4" w:space="0" w:color="auto"/>
            </w:tcBorders>
            <w:hideMark/>
          </w:tcPr>
          <w:p w:rsidR="00733EA5" w:rsidRDefault="00733EA5" w:rsidP="00BD5A77">
            <w:pPr>
              <w:keepNext/>
              <w:keepLines/>
              <w:spacing w:line="276" w:lineRule="auto"/>
              <w:jc w:val="center"/>
              <w:rPr>
                <w:sz w:val="18"/>
                <w:szCs w:val="18"/>
                <w:lang w:eastAsia="en-US"/>
              </w:rPr>
            </w:pPr>
            <w:r>
              <w:rPr>
                <w:sz w:val="18"/>
                <w:szCs w:val="18"/>
                <w:lang w:eastAsia="en-US"/>
              </w:rPr>
              <w:t>Наименование цели, задачи, основного мероприятия</w:t>
            </w:r>
          </w:p>
        </w:tc>
        <w:tc>
          <w:tcPr>
            <w:tcW w:w="488" w:type="pct"/>
            <w:vMerge w:val="restart"/>
            <w:tcBorders>
              <w:top w:val="single" w:sz="4" w:space="0" w:color="auto"/>
              <w:left w:val="single" w:sz="4" w:space="0" w:color="auto"/>
              <w:bottom w:val="single" w:sz="4" w:space="0" w:color="auto"/>
              <w:right w:val="single" w:sz="4" w:space="0" w:color="auto"/>
            </w:tcBorders>
            <w:hideMark/>
          </w:tcPr>
          <w:p w:rsidR="00733EA5" w:rsidRDefault="00733EA5" w:rsidP="00BD5A77">
            <w:pPr>
              <w:keepNext/>
              <w:keepLines/>
              <w:spacing w:line="276" w:lineRule="auto"/>
              <w:ind w:left="-54" w:right="-108"/>
              <w:jc w:val="center"/>
              <w:rPr>
                <w:sz w:val="18"/>
                <w:szCs w:val="18"/>
                <w:lang w:eastAsia="en-US"/>
              </w:rPr>
            </w:pPr>
            <w:r>
              <w:rPr>
                <w:sz w:val="18"/>
                <w:szCs w:val="18"/>
                <w:lang w:eastAsia="en-US"/>
              </w:rPr>
              <w:t>Ответственные исполнители (соисполнители) основного мероприятия</w:t>
            </w:r>
          </w:p>
        </w:tc>
        <w:tc>
          <w:tcPr>
            <w:tcW w:w="290" w:type="pct"/>
            <w:vMerge w:val="restart"/>
            <w:tcBorders>
              <w:top w:val="single" w:sz="4" w:space="0" w:color="auto"/>
              <w:left w:val="single" w:sz="4" w:space="0" w:color="auto"/>
              <w:bottom w:val="single" w:sz="4" w:space="0" w:color="auto"/>
              <w:right w:val="single" w:sz="4" w:space="0" w:color="auto"/>
            </w:tcBorders>
            <w:hideMark/>
          </w:tcPr>
          <w:p w:rsidR="00733EA5" w:rsidRDefault="00733EA5" w:rsidP="00BD5A77">
            <w:pPr>
              <w:keepNext/>
              <w:keepLines/>
              <w:spacing w:line="276" w:lineRule="auto"/>
              <w:ind w:left="-108" w:right="-82"/>
              <w:jc w:val="center"/>
              <w:rPr>
                <w:sz w:val="18"/>
                <w:szCs w:val="18"/>
                <w:lang w:eastAsia="en-US"/>
              </w:rPr>
            </w:pPr>
            <w:r>
              <w:rPr>
                <w:sz w:val="18"/>
                <w:szCs w:val="18"/>
                <w:lang w:eastAsia="en-US"/>
              </w:rPr>
              <w:t>Срок реализации</w:t>
            </w:r>
          </w:p>
        </w:tc>
        <w:tc>
          <w:tcPr>
            <w:tcW w:w="441" w:type="pct"/>
            <w:vMerge w:val="restart"/>
            <w:tcBorders>
              <w:top w:val="single" w:sz="4" w:space="0" w:color="auto"/>
              <w:left w:val="single" w:sz="4" w:space="0" w:color="auto"/>
              <w:bottom w:val="single" w:sz="4" w:space="0" w:color="auto"/>
              <w:right w:val="single" w:sz="4" w:space="0" w:color="auto"/>
            </w:tcBorders>
          </w:tcPr>
          <w:p w:rsidR="00733EA5" w:rsidRDefault="00733EA5" w:rsidP="00BD5A77">
            <w:pPr>
              <w:keepNext/>
              <w:keepLines/>
              <w:spacing w:line="276" w:lineRule="auto"/>
              <w:ind w:left="-108" w:right="-101"/>
              <w:jc w:val="center"/>
              <w:rPr>
                <w:sz w:val="18"/>
                <w:szCs w:val="18"/>
                <w:lang w:eastAsia="en-US"/>
              </w:rPr>
            </w:pPr>
            <w:r>
              <w:rPr>
                <w:sz w:val="18"/>
                <w:szCs w:val="18"/>
                <w:lang w:eastAsia="en-US"/>
              </w:rPr>
              <w:t>Форма бюджетных ассигнований</w:t>
            </w:r>
          </w:p>
          <w:p w:rsidR="00733EA5" w:rsidRDefault="00733EA5" w:rsidP="00BD5A77">
            <w:pPr>
              <w:keepNext/>
              <w:keepLines/>
              <w:spacing w:line="276" w:lineRule="auto"/>
              <w:ind w:left="-108" w:right="-89"/>
              <w:jc w:val="center"/>
              <w:rPr>
                <w:sz w:val="18"/>
                <w:szCs w:val="18"/>
                <w:lang w:eastAsia="en-US"/>
              </w:rPr>
            </w:pPr>
          </w:p>
        </w:tc>
        <w:tc>
          <w:tcPr>
            <w:tcW w:w="1964" w:type="pct"/>
            <w:gridSpan w:val="8"/>
            <w:tcBorders>
              <w:top w:val="single" w:sz="4" w:space="0" w:color="auto"/>
              <w:left w:val="single" w:sz="4" w:space="0" w:color="auto"/>
              <w:bottom w:val="single" w:sz="4" w:space="0" w:color="auto"/>
              <w:right w:val="single" w:sz="4" w:space="0" w:color="auto"/>
            </w:tcBorders>
            <w:hideMark/>
          </w:tcPr>
          <w:p w:rsidR="00733EA5" w:rsidRDefault="00733EA5" w:rsidP="00BD5A77">
            <w:pPr>
              <w:keepNext/>
              <w:keepLines/>
              <w:spacing w:line="276" w:lineRule="auto"/>
              <w:ind w:left="-96" w:right="-35"/>
              <w:jc w:val="center"/>
              <w:rPr>
                <w:sz w:val="18"/>
                <w:szCs w:val="18"/>
                <w:lang w:eastAsia="en-US"/>
              </w:rPr>
            </w:pPr>
            <w:r>
              <w:rPr>
                <w:sz w:val="18"/>
                <w:szCs w:val="18"/>
                <w:lang w:eastAsia="en-US"/>
              </w:rPr>
              <w:t xml:space="preserve">Объем финансирования по годам, тыс. рублей </w:t>
            </w:r>
          </w:p>
        </w:tc>
        <w:tc>
          <w:tcPr>
            <w:tcW w:w="441" w:type="pct"/>
            <w:vMerge w:val="restart"/>
            <w:tcBorders>
              <w:top w:val="single" w:sz="4" w:space="0" w:color="auto"/>
              <w:left w:val="single" w:sz="4" w:space="0" w:color="auto"/>
              <w:bottom w:val="single" w:sz="4" w:space="0" w:color="auto"/>
              <w:right w:val="single" w:sz="4" w:space="0" w:color="auto"/>
            </w:tcBorders>
            <w:hideMark/>
          </w:tcPr>
          <w:p w:rsidR="00733EA5" w:rsidRDefault="00733EA5" w:rsidP="00BD5A77">
            <w:pPr>
              <w:keepNext/>
              <w:keepLines/>
              <w:spacing w:line="276" w:lineRule="auto"/>
              <w:ind w:left="-96" w:right="-35"/>
              <w:jc w:val="center"/>
              <w:rPr>
                <w:sz w:val="18"/>
                <w:szCs w:val="18"/>
                <w:lang w:eastAsia="en-US"/>
              </w:rPr>
            </w:pPr>
            <w:r>
              <w:rPr>
                <w:sz w:val="18"/>
                <w:szCs w:val="18"/>
                <w:lang w:eastAsia="en-US"/>
              </w:rPr>
              <w:t>Источники финансирования</w:t>
            </w:r>
          </w:p>
        </w:tc>
        <w:tc>
          <w:tcPr>
            <w:tcW w:w="590" w:type="pct"/>
            <w:vMerge w:val="restart"/>
            <w:tcBorders>
              <w:top w:val="single" w:sz="4" w:space="0" w:color="auto"/>
              <w:left w:val="single" w:sz="4" w:space="0" w:color="auto"/>
              <w:bottom w:val="single" w:sz="4" w:space="0" w:color="auto"/>
              <w:right w:val="single" w:sz="4" w:space="0" w:color="auto"/>
            </w:tcBorders>
            <w:hideMark/>
          </w:tcPr>
          <w:p w:rsidR="00733EA5" w:rsidRDefault="00733EA5" w:rsidP="00BD5A77">
            <w:pPr>
              <w:keepNext/>
              <w:keepLines/>
              <w:spacing w:line="276" w:lineRule="auto"/>
              <w:ind w:left="-96" w:right="-35"/>
              <w:jc w:val="center"/>
              <w:rPr>
                <w:sz w:val="18"/>
                <w:szCs w:val="18"/>
                <w:lang w:eastAsia="en-US"/>
              </w:rPr>
            </w:pPr>
            <w:r>
              <w:rPr>
                <w:sz w:val="18"/>
                <w:szCs w:val="18"/>
                <w:lang w:eastAsia="en-US"/>
              </w:rPr>
              <w:t>Ожидаемый результат</w:t>
            </w:r>
          </w:p>
        </w:tc>
      </w:tr>
      <w:tr w:rsidR="00355AC2" w:rsidTr="00B1476B">
        <w:trPr>
          <w:trHeight w:val="38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EA5" w:rsidRDefault="00733EA5" w:rsidP="00BD5A77">
            <w:pPr>
              <w:keepNext/>
              <w:keepLines/>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EA5" w:rsidRDefault="00733EA5" w:rsidP="00BD5A77">
            <w:pPr>
              <w:keepNext/>
              <w:keepLines/>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EA5" w:rsidRDefault="00733EA5" w:rsidP="00BD5A77">
            <w:pPr>
              <w:keepNext/>
              <w:keepLines/>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EA5" w:rsidRDefault="00733EA5" w:rsidP="00BD5A77">
            <w:pPr>
              <w:keepNext/>
              <w:keepLines/>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EA5" w:rsidRDefault="00733EA5" w:rsidP="00BD5A77">
            <w:pPr>
              <w:keepNext/>
              <w:keepLines/>
              <w:rPr>
                <w:sz w:val="18"/>
                <w:szCs w:val="18"/>
                <w:lang w:eastAsia="en-US"/>
              </w:rPr>
            </w:pPr>
          </w:p>
        </w:tc>
        <w:tc>
          <w:tcPr>
            <w:tcW w:w="213" w:type="pct"/>
            <w:tcBorders>
              <w:top w:val="single" w:sz="4" w:space="0" w:color="auto"/>
              <w:left w:val="single" w:sz="4" w:space="0" w:color="auto"/>
              <w:bottom w:val="single" w:sz="4" w:space="0" w:color="auto"/>
              <w:right w:val="single" w:sz="4" w:space="0" w:color="auto"/>
            </w:tcBorders>
            <w:hideMark/>
          </w:tcPr>
          <w:p w:rsidR="00733EA5" w:rsidRDefault="00733EA5" w:rsidP="00BD5A77">
            <w:pPr>
              <w:keepNext/>
              <w:keepLines/>
              <w:spacing w:line="276" w:lineRule="auto"/>
              <w:ind w:left="-108" w:right="-121"/>
              <w:jc w:val="center"/>
              <w:rPr>
                <w:sz w:val="18"/>
                <w:szCs w:val="18"/>
                <w:lang w:eastAsia="en-US"/>
              </w:rPr>
            </w:pPr>
            <w:r>
              <w:rPr>
                <w:sz w:val="18"/>
                <w:szCs w:val="18"/>
                <w:lang w:eastAsia="en-US"/>
              </w:rPr>
              <w:t>2017</w:t>
            </w:r>
          </w:p>
        </w:tc>
        <w:tc>
          <w:tcPr>
            <w:tcW w:w="213" w:type="pct"/>
            <w:tcBorders>
              <w:top w:val="single" w:sz="4" w:space="0" w:color="auto"/>
              <w:left w:val="single" w:sz="4" w:space="0" w:color="auto"/>
              <w:bottom w:val="single" w:sz="4" w:space="0" w:color="auto"/>
              <w:right w:val="single" w:sz="4" w:space="0" w:color="auto"/>
            </w:tcBorders>
            <w:hideMark/>
          </w:tcPr>
          <w:p w:rsidR="00733EA5" w:rsidRDefault="00733EA5" w:rsidP="00BD5A77">
            <w:pPr>
              <w:keepNext/>
              <w:keepLines/>
              <w:spacing w:line="276" w:lineRule="auto"/>
              <w:ind w:left="-63" w:right="-121" w:firstLine="45"/>
              <w:jc w:val="center"/>
              <w:rPr>
                <w:sz w:val="18"/>
                <w:szCs w:val="18"/>
                <w:lang w:eastAsia="en-US"/>
              </w:rPr>
            </w:pPr>
            <w:r>
              <w:rPr>
                <w:sz w:val="18"/>
                <w:szCs w:val="18"/>
                <w:lang w:eastAsia="en-US"/>
              </w:rPr>
              <w:t>2018</w:t>
            </w:r>
          </w:p>
        </w:tc>
        <w:tc>
          <w:tcPr>
            <w:tcW w:w="213" w:type="pct"/>
            <w:tcBorders>
              <w:top w:val="single" w:sz="4" w:space="0" w:color="auto"/>
              <w:left w:val="single" w:sz="4" w:space="0" w:color="auto"/>
              <w:bottom w:val="single" w:sz="4" w:space="0" w:color="auto"/>
              <w:right w:val="single" w:sz="4" w:space="0" w:color="auto"/>
            </w:tcBorders>
            <w:hideMark/>
          </w:tcPr>
          <w:p w:rsidR="00733EA5" w:rsidRDefault="00733EA5" w:rsidP="00BD5A77">
            <w:pPr>
              <w:keepNext/>
              <w:keepLines/>
              <w:spacing w:line="276" w:lineRule="auto"/>
              <w:ind w:left="-108" w:right="-121"/>
              <w:jc w:val="center"/>
              <w:rPr>
                <w:sz w:val="18"/>
                <w:szCs w:val="18"/>
                <w:lang w:eastAsia="en-US"/>
              </w:rPr>
            </w:pPr>
            <w:r>
              <w:rPr>
                <w:sz w:val="18"/>
                <w:szCs w:val="18"/>
                <w:lang w:eastAsia="en-US"/>
              </w:rPr>
              <w:t>2019</w:t>
            </w:r>
          </w:p>
        </w:tc>
        <w:tc>
          <w:tcPr>
            <w:tcW w:w="214" w:type="pct"/>
            <w:tcBorders>
              <w:top w:val="single" w:sz="4" w:space="0" w:color="auto"/>
              <w:left w:val="single" w:sz="4" w:space="0" w:color="auto"/>
              <w:bottom w:val="single" w:sz="4" w:space="0" w:color="auto"/>
              <w:right w:val="single" w:sz="4" w:space="0" w:color="auto"/>
            </w:tcBorders>
            <w:hideMark/>
          </w:tcPr>
          <w:p w:rsidR="00733EA5" w:rsidRDefault="00733EA5" w:rsidP="00BD5A77">
            <w:pPr>
              <w:keepNext/>
              <w:keepLines/>
              <w:spacing w:line="276" w:lineRule="auto"/>
              <w:ind w:left="-108" w:right="-121"/>
              <w:jc w:val="center"/>
              <w:rPr>
                <w:sz w:val="18"/>
                <w:szCs w:val="18"/>
                <w:lang w:eastAsia="en-US"/>
              </w:rPr>
            </w:pPr>
            <w:r>
              <w:rPr>
                <w:sz w:val="18"/>
                <w:szCs w:val="18"/>
                <w:lang w:eastAsia="en-US"/>
              </w:rPr>
              <w:t>2020</w:t>
            </w:r>
          </w:p>
        </w:tc>
        <w:tc>
          <w:tcPr>
            <w:tcW w:w="259" w:type="pct"/>
            <w:tcBorders>
              <w:top w:val="single" w:sz="4" w:space="0" w:color="auto"/>
              <w:left w:val="single" w:sz="4" w:space="0" w:color="auto"/>
              <w:bottom w:val="single" w:sz="4" w:space="0" w:color="auto"/>
              <w:right w:val="single" w:sz="4" w:space="0" w:color="auto"/>
            </w:tcBorders>
            <w:hideMark/>
          </w:tcPr>
          <w:p w:rsidR="00733EA5" w:rsidRDefault="00733EA5" w:rsidP="00BD5A77">
            <w:pPr>
              <w:keepNext/>
              <w:keepLines/>
              <w:spacing w:line="276" w:lineRule="auto"/>
              <w:jc w:val="center"/>
              <w:rPr>
                <w:sz w:val="18"/>
                <w:szCs w:val="18"/>
                <w:lang w:eastAsia="en-US"/>
              </w:rPr>
            </w:pPr>
            <w:r>
              <w:rPr>
                <w:sz w:val="18"/>
                <w:szCs w:val="18"/>
                <w:lang w:eastAsia="en-US"/>
              </w:rPr>
              <w:t>2021</w:t>
            </w:r>
          </w:p>
        </w:tc>
        <w:tc>
          <w:tcPr>
            <w:tcW w:w="259" w:type="pct"/>
            <w:tcBorders>
              <w:top w:val="single" w:sz="4" w:space="0" w:color="auto"/>
              <w:left w:val="single" w:sz="4" w:space="0" w:color="auto"/>
              <w:bottom w:val="single" w:sz="4" w:space="0" w:color="auto"/>
              <w:right w:val="single" w:sz="4" w:space="0" w:color="auto"/>
            </w:tcBorders>
            <w:hideMark/>
          </w:tcPr>
          <w:p w:rsidR="00733EA5" w:rsidRDefault="00733EA5" w:rsidP="00BD5A77">
            <w:pPr>
              <w:keepNext/>
              <w:keepLines/>
              <w:spacing w:line="276" w:lineRule="auto"/>
              <w:jc w:val="center"/>
              <w:rPr>
                <w:sz w:val="18"/>
                <w:szCs w:val="18"/>
                <w:lang w:eastAsia="en-US"/>
              </w:rPr>
            </w:pPr>
            <w:r>
              <w:rPr>
                <w:sz w:val="18"/>
                <w:szCs w:val="18"/>
                <w:lang w:eastAsia="en-US"/>
              </w:rPr>
              <w:t>2022</w:t>
            </w:r>
          </w:p>
        </w:tc>
        <w:tc>
          <w:tcPr>
            <w:tcW w:w="289" w:type="pct"/>
            <w:tcBorders>
              <w:top w:val="nil"/>
              <w:left w:val="single" w:sz="4" w:space="0" w:color="auto"/>
              <w:bottom w:val="single" w:sz="4" w:space="0" w:color="auto"/>
              <w:right w:val="single" w:sz="4" w:space="0" w:color="auto"/>
            </w:tcBorders>
            <w:hideMark/>
          </w:tcPr>
          <w:p w:rsidR="00733EA5" w:rsidRDefault="00355AC2" w:rsidP="00BD5A77">
            <w:pPr>
              <w:keepNext/>
              <w:keepLines/>
              <w:spacing w:line="276" w:lineRule="auto"/>
              <w:jc w:val="center"/>
              <w:rPr>
                <w:sz w:val="18"/>
                <w:szCs w:val="18"/>
                <w:lang w:eastAsia="en-US"/>
              </w:rPr>
            </w:pPr>
            <w:r>
              <w:rPr>
                <w:sz w:val="18"/>
                <w:szCs w:val="18"/>
                <w:lang w:eastAsia="en-US"/>
              </w:rPr>
              <w:t>2023</w:t>
            </w:r>
            <w:r w:rsidR="00733EA5">
              <w:rPr>
                <w:sz w:val="18"/>
                <w:szCs w:val="18"/>
                <w:lang w:eastAsia="en-US"/>
              </w:rPr>
              <w:t>-2033</w:t>
            </w:r>
          </w:p>
        </w:tc>
        <w:tc>
          <w:tcPr>
            <w:tcW w:w="305" w:type="pct"/>
            <w:tcBorders>
              <w:top w:val="nil"/>
              <w:left w:val="single" w:sz="4" w:space="0" w:color="auto"/>
              <w:bottom w:val="single" w:sz="4" w:space="0" w:color="auto"/>
              <w:right w:val="single" w:sz="4" w:space="0" w:color="auto"/>
            </w:tcBorders>
            <w:hideMark/>
          </w:tcPr>
          <w:p w:rsidR="00733EA5" w:rsidRDefault="00733EA5" w:rsidP="00BD5A77">
            <w:pPr>
              <w:keepNext/>
              <w:keepLines/>
              <w:spacing w:line="276" w:lineRule="auto"/>
              <w:jc w:val="center"/>
              <w:rPr>
                <w:b/>
                <w:sz w:val="18"/>
                <w:szCs w:val="18"/>
                <w:lang w:eastAsia="en-US"/>
              </w:rPr>
            </w:pPr>
            <w:r>
              <w:rPr>
                <w:b/>
                <w:sz w:val="18"/>
                <w:szCs w:val="18"/>
                <w:lang w:eastAsia="en-US"/>
              </w:rP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EA5" w:rsidRDefault="00733EA5" w:rsidP="00BD5A77">
            <w:pPr>
              <w:keepNext/>
              <w:keepLines/>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EA5" w:rsidRDefault="00733EA5" w:rsidP="00BD5A77">
            <w:pPr>
              <w:keepNext/>
              <w:keepLines/>
              <w:rPr>
                <w:sz w:val="18"/>
                <w:szCs w:val="18"/>
                <w:lang w:eastAsia="en-US"/>
              </w:rPr>
            </w:pPr>
          </w:p>
        </w:tc>
      </w:tr>
      <w:tr w:rsidR="00733EA5" w:rsidTr="00733EA5">
        <w:trPr>
          <w:trHeight w:val="240"/>
          <w:tblHeader/>
          <w:jc w:val="center"/>
        </w:trPr>
        <w:tc>
          <w:tcPr>
            <w:tcW w:w="5000" w:type="pct"/>
            <w:gridSpan w:val="15"/>
            <w:tcBorders>
              <w:top w:val="single" w:sz="4" w:space="0" w:color="auto"/>
              <w:left w:val="single" w:sz="4" w:space="0" w:color="auto"/>
              <w:bottom w:val="single" w:sz="4" w:space="0" w:color="auto"/>
              <w:right w:val="single" w:sz="4" w:space="0" w:color="auto"/>
            </w:tcBorders>
            <w:hideMark/>
          </w:tcPr>
          <w:p w:rsidR="00733EA5" w:rsidRDefault="00733EA5" w:rsidP="00BD5A77">
            <w:pPr>
              <w:keepNext/>
              <w:keepLines/>
              <w:autoSpaceDE w:val="0"/>
              <w:autoSpaceDN w:val="0"/>
              <w:adjustRightInd w:val="0"/>
              <w:spacing w:line="276" w:lineRule="auto"/>
              <w:jc w:val="center"/>
              <w:rPr>
                <w:color w:val="000000"/>
                <w:sz w:val="18"/>
                <w:szCs w:val="18"/>
              </w:rPr>
            </w:pPr>
            <w:r>
              <w:rPr>
                <w:color w:val="000000"/>
                <w:sz w:val="18"/>
                <w:szCs w:val="18"/>
              </w:rPr>
              <w:t>Цель.</w:t>
            </w:r>
            <w:r>
              <w:rPr>
                <w:sz w:val="18"/>
                <w:szCs w:val="18"/>
              </w:rPr>
              <w:t xml:space="preserve"> Обеспечение комфортных условий жизнедеятельности населения с</w:t>
            </w:r>
            <w:r w:rsidR="00DB0750">
              <w:rPr>
                <w:sz w:val="18"/>
                <w:szCs w:val="18"/>
              </w:rPr>
              <w:t>ельского поселения Березняки</w:t>
            </w:r>
            <w:r>
              <w:rPr>
                <w:sz w:val="18"/>
                <w:szCs w:val="18"/>
              </w:rPr>
              <w:t xml:space="preserve"> путем сбалансированного, перспективного развития транспортной инфраструктуры  в соответствии с потребностями в строительстве, реконструкции объектов транспортной инфраструктуры местного значения</w:t>
            </w:r>
          </w:p>
        </w:tc>
      </w:tr>
      <w:tr w:rsidR="00733EA5" w:rsidTr="00733EA5">
        <w:trPr>
          <w:trHeight w:val="289"/>
          <w:tblHeader/>
          <w:jc w:val="center"/>
        </w:trPr>
        <w:tc>
          <w:tcPr>
            <w:tcW w:w="5000" w:type="pct"/>
            <w:gridSpan w:val="15"/>
            <w:tcBorders>
              <w:top w:val="single" w:sz="4" w:space="0" w:color="auto"/>
              <w:left w:val="single" w:sz="4" w:space="0" w:color="auto"/>
              <w:bottom w:val="single" w:sz="4" w:space="0" w:color="auto"/>
              <w:right w:val="single" w:sz="4" w:space="0" w:color="auto"/>
            </w:tcBorders>
            <w:hideMark/>
          </w:tcPr>
          <w:p w:rsidR="00733EA5" w:rsidRDefault="00733EA5" w:rsidP="00BD5A77">
            <w:pPr>
              <w:keepNext/>
              <w:keepLines/>
              <w:spacing w:line="276" w:lineRule="auto"/>
              <w:rPr>
                <w:color w:val="000000"/>
                <w:sz w:val="18"/>
                <w:szCs w:val="18"/>
              </w:rPr>
            </w:pPr>
            <w:r>
              <w:rPr>
                <w:color w:val="000000"/>
                <w:sz w:val="18"/>
                <w:szCs w:val="18"/>
              </w:rPr>
              <w:t>Задача 1.</w:t>
            </w:r>
            <w:r>
              <w:rPr>
                <w:sz w:val="18"/>
                <w:szCs w:val="18"/>
              </w:rPr>
              <w:t xml:space="preserve"> Обеспечение развития транспортной инфраструктуры с</w:t>
            </w:r>
            <w:r w:rsidR="00DB0750">
              <w:rPr>
                <w:sz w:val="18"/>
                <w:szCs w:val="18"/>
              </w:rPr>
              <w:t>ельского поселения Березняки</w:t>
            </w:r>
          </w:p>
        </w:tc>
      </w:tr>
      <w:tr w:rsidR="00355AC2" w:rsidTr="00B1476B">
        <w:trPr>
          <w:trHeight w:val="945"/>
          <w:tblHeader/>
          <w:jc w:val="center"/>
        </w:trPr>
        <w:tc>
          <w:tcPr>
            <w:tcW w:w="118"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83" w:right="-131"/>
              <w:jc w:val="center"/>
              <w:rPr>
                <w:sz w:val="18"/>
                <w:szCs w:val="18"/>
                <w:lang w:eastAsia="en-US"/>
              </w:rPr>
            </w:pPr>
            <w:r>
              <w:rPr>
                <w:sz w:val="18"/>
                <w:szCs w:val="18"/>
                <w:lang w:eastAsia="en-US"/>
              </w:rPr>
              <w:t>1.1</w:t>
            </w:r>
          </w:p>
        </w:tc>
        <w:tc>
          <w:tcPr>
            <w:tcW w:w="667"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97" w:right="-155"/>
              <w:rPr>
                <w:sz w:val="18"/>
                <w:szCs w:val="18"/>
              </w:rPr>
            </w:pPr>
            <w:r>
              <w:rPr>
                <w:sz w:val="18"/>
                <w:szCs w:val="18"/>
              </w:rPr>
              <w:t>1</w:t>
            </w:r>
            <w:r w:rsidR="00355AC2">
              <w:rPr>
                <w:sz w:val="18"/>
                <w:szCs w:val="18"/>
              </w:rPr>
              <w:t xml:space="preserve">.Проектирование и строительство </w:t>
            </w:r>
            <w:r>
              <w:rPr>
                <w:sz w:val="18"/>
                <w:szCs w:val="18"/>
              </w:rPr>
              <w:t>автомо</w:t>
            </w:r>
            <w:r w:rsidR="00355AC2">
              <w:rPr>
                <w:sz w:val="18"/>
                <w:szCs w:val="18"/>
              </w:rPr>
              <w:t xml:space="preserve">бильной дороги по ул. </w:t>
            </w:r>
            <w:proofErr w:type="gramStart"/>
            <w:r w:rsidR="00355AC2">
              <w:rPr>
                <w:sz w:val="18"/>
                <w:szCs w:val="18"/>
              </w:rPr>
              <w:t>Трудовая</w:t>
            </w:r>
            <w:proofErr w:type="gramEnd"/>
            <w:r>
              <w:rPr>
                <w:sz w:val="18"/>
                <w:szCs w:val="18"/>
              </w:rPr>
              <w:t xml:space="preserve">, </w:t>
            </w:r>
          </w:p>
          <w:p w:rsidR="00B1476B" w:rsidRDefault="00355AC2" w:rsidP="00BD5A77">
            <w:pPr>
              <w:keepNext/>
              <w:keepLines/>
              <w:spacing w:line="276" w:lineRule="auto"/>
              <w:ind w:left="-97" w:right="-155"/>
              <w:rPr>
                <w:sz w:val="18"/>
                <w:szCs w:val="18"/>
              </w:rPr>
            </w:pPr>
            <w:r>
              <w:rPr>
                <w:sz w:val="18"/>
                <w:szCs w:val="18"/>
              </w:rPr>
              <w:t>с. Березняки</w:t>
            </w:r>
          </w:p>
        </w:tc>
        <w:tc>
          <w:tcPr>
            <w:tcW w:w="488"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58" w:right="-55"/>
              <w:jc w:val="center"/>
              <w:rPr>
                <w:sz w:val="18"/>
                <w:szCs w:val="18"/>
              </w:rPr>
            </w:pPr>
            <w:r>
              <w:rPr>
                <w:sz w:val="18"/>
                <w:szCs w:val="18"/>
              </w:rPr>
              <w:t>Администрация сельского поселения Березняки</w:t>
            </w:r>
          </w:p>
        </w:tc>
        <w:tc>
          <w:tcPr>
            <w:tcW w:w="290"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rPr>
                <w:sz w:val="18"/>
                <w:szCs w:val="18"/>
                <w:lang w:eastAsia="en-US"/>
              </w:rPr>
            </w:pPr>
            <w:r>
              <w:rPr>
                <w:sz w:val="18"/>
                <w:szCs w:val="18"/>
                <w:lang w:eastAsia="en-US"/>
              </w:rPr>
              <w:t>202</w:t>
            </w:r>
            <w:r w:rsidR="00355AC2">
              <w:rPr>
                <w:sz w:val="18"/>
                <w:szCs w:val="18"/>
                <w:lang w:eastAsia="en-US"/>
              </w:rPr>
              <w:t>3-2033</w:t>
            </w:r>
          </w:p>
          <w:p w:rsidR="00B1476B" w:rsidRDefault="00B1476B" w:rsidP="00BD5A77">
            <w:pPr>
              <w:keepNext/>
              <w:keepLines/>
              <w:spacing w:line="276" w:lineRule="auto"/>
              <w:rPr>
                <w:sz w:val="18"/>
                <w:szCs w:val="18"/>
                <w:lang w:eastAsia="en-US"/>
              </w:rPr>
            </w:pPr>
            <w:r>
              <w:rPr>
                <w:sz w:val="18"/>
                <w:szCs w:val="18"/>
                <w:lang w:eastAsia="en-US"/>
              </w:rPr>
              <w:t>год</w:t>
            </w:r>
            <w:r w:rsidR="00355AC2">
              <w:rPr>
                <w:sz w:val="18"/>
                <w:szCs w:val="18"/>
                <w:lang w:eastAsia="en-US"/>
              </w:rPr>
              <w:t>ы</w:t>
            </w:r>
          </w:p>
        </w:tc>
        <w:tc>
          <w:tcPr>
            <w:tcW w:w="441"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rPr>
            </w:pPr>
            <w:r>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rPr>
            </w:pPr>
            <w:r>
              <w:rPr>
                <w:sz w:val="18"/>
                <w:szCs w:val="18"/>
              </w:rPr>
              <w:t>-</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63" w:right="-121" w:firstLine="45"/>
              <w:jc w:val="center"/>
              <w:rPr>
                <w:sz w:val="18"/>
                <w:szCs w:val="18"/>
                <w:lang w:eastAsia="en-US"/>
              </w:rPr>
            </w:pPr>
            <w:r>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lang w:eastAsia="en-US"/>
              </w:rPr>
            </w:pPr>
            <w:r>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lang w:eastAsia="en-US"/>
              </w:rPr>
            </w:pPr>
            <w:r>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lang w:eastAsia="en-US"/>
              </w:rPr>
            </w:pPr>
            <w:r>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lang w:eastAsia="en-US"/>
              </w:rPr>
            </w:pPr>
            <w:r>
              <w:rPr>
                <w:sz w:val="18"/>
                <w:szCs w:val="18"/>
                <w:lang w:eastAsia="en-US"/>
              </w:rPr>
              <w:t>32400,0</w:t>
            </w:r>
          </w:p>
        </w:tc>
        <w:tc>
          <w:tcPr>
            <w:tcW w:w="289"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rPr>
            </w:pPr>
            <w:r>
              <w:rPr>
                <w:sz w:val="18"/>
                <w:szCs w:val="18"/>
              </w:rPr>
              <w:t>-</w:t>
            </w:r>
          </w:p>
        </w:tc>
        <w:tc>
          <w:tcPr>
            <w:tcW w:w="305"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autoSpaceDE w:val="0"/>
              <w:autoSpaceDN w:val="0"/>
              <w:adjustRightInd w:val="0"/>
              <w:spacing w:line="276" w:lineRule="auto"/>
              <w:jc w:val="center"/>
              <w:rPr>
                <w:b/>
                <w:color w:val="000000"/>
                <w:sz w:val="18"/>
                <w:szCs w:val="18"/>
              </w:rPr>
            </w:pPr>
            <w:r>
              <w:rPr>
                <w:b/>
                <w:color w:val="000000"/>
                <w:sz w:val="18"/>
                <w:szCs w:val="18"/>
              </w:rPr>
              <w:t>32400,0</w:t>
            </w:r>
          </w:p>
        </w:tc>
        <w:tc>
          <w:tcPr>
            <w:tcW w:w="441" w:type="pct"/>
            <w:tcBorders>
              <w:top w:val="single" w:sz="4" w:space="0" w:color="auto"/>
              <w:left w:val="single" w:sz="4" w:space="0" w:color="auto"/>
              <w:bottom w:val="single" w:sz="4" w:space="0" w:color="auto"/>
              <w:right w:val="single" w:sz="4" w:space="0" w:color="auto"/>
            </w:tcBorders>
          </w:tcPr>
          <w:p w:rsidR="00B1476B" w:rsidRDefault="00B1476B" w:rsidP="00BD5A77">
            <w:pPr>
              <w:keepNext/>
              <w:keepLines/>
              <w:spacing w:line="276" w:lineRule="auto"/>
              <w:ind w:left="-120" w:right="-52"/>
              <w:rPr>
                <w:sz w:val="18"/>
                <w:szCs w:val="18"/>
              </w:rPr>
            </w:pPr>
            <w:r>
              <w:rPr>
                <w:sz w:val="18"/>
                <w:szCs w:val="18"/>
              </w:rPr>
              <w:t>Средства бюджета сельского поселения</w:t>
            </w:r>
          </w:p>
        </w:tc>
        <w:tc>
          <w:tcPr>
            <w:tcW w:w="590" w:type="pct"/>
            <w:tcBorders>
              <w:top w:val="single" w:sz="4" w:space="0" w:color="auto"/>
              <w:left w:val="single" w:sz="4" w:space="0" w:color="auto"/>
              <w:bottom w:val="single" w:sz="4" w:space="0" w:color="auto"/>
              <w:right w:val="single" w:sz="4" w:space="0" w:color="auto"/>
            </w:tcBorders>
          </w:tcPr>
          <w:p w:rsidR="00B1476B" w:rsidRPr="0085312D" w:rsidRDefault="00B1476B" w:rsidP="00BD5A77">
            <w:pPr>
              <w:keepNext/>
              <w:keepLines/>
              <w:autoSpaceDE w:val="0"/>
              <w:autoSpaceDN w:val="0"/>
              <w:adjustRightInd w:val="0"/>
              <w:ind w:left="-80" w:right="-53"/>
              <w:rPr>
                <w:sz w:val="18"/>
                <w:szCs w:val="18"/>
              </w:rPr>
            </w:pPr>
            <w:r w:rsidRPr="0085312D">
              <w:rPr>
                <w:sz w:val="18"/>
                <w:szCs w:val="18"/>
              </w:rPr>
              <w:t>Улучшение состояния и развитие транспортной инфраструкт</w:t>
            </w:r>
            <w:r w:rsidR="00C51088">
              <w:rPr>
                <w:sz w:val="18"/>
                <w:szCs w:val="18"/>
              </w:rPr>
              <w:t>уры сельского поселения Березняки</w:t>
            </w:r>
            <w:r w:rsidRPr="0085312D">
              <w:rPr>
                <w:sz w:val="18"/>
                <w:szCs w:val="18"/>
              </w:rPr>
              <w:t xml:space="preserve">   в соответствии с потребностями в строительстве, реконструкции объектов  местного значения</w:t>
            </w:r>
          </w:p>
        </w:tc>
      </w:tr>
      <w:tr w:rsidR="00355AC2" w:rsidTr="00B1476B">
        <w:trPr>
          <w:trHeight w:val="945"/>
          <w:tblHeader/>
          <w:jc w:val="center"/>
        </w:trPr>
        <w:tc>
          <w:tcPr>
            <w:tcW w:w="118"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83" w:right="-131"/>
              <w:jc w:val="center"/>
              <w:rPr>
                <w:sz w:val="18"/>
                <w:szCs w:val="18"/>
                <w:lang w:eastAsia="en-US"/>
              </w:rPr>
            </w:pPr>
            <w:r>
              <w:rPr>
                <w:sz w:val="18"/>
                <w:szCs w:val="18"/>
                <w:lang w:eastAsia="en-US"/>
              </w:rPr>
              <w:t>1.2</w:t>
            </w:r>
          </w:p>
        </w:tc>
        <w:tc>
          <w:tcPr>
            <w:tcW w:w="667" w:type="pct"/>
            <w:tcBorders>
              <w:top w:val="single" w:sz="4" w:space="0" w:color="auto"/>
              <w:left w:val="single" w:sz="4" w:space="0" w:color="auto"/>
              <w:bottom w:val="single" w:sz="4" w:space="0" w:color="auto"/>
              <w:right w:val="single" w:sz="4" w:space="0" w:color="auto"/>
            </w:tcBorders>
            <w:hideMark/>
          </w:tcPr>
          <w:p w:rsidR="00355AC2" w:rsidRDefault="00B1476B" w:rsidP="00BD5A77">
            <w:pPr>
              <w:keepNext/>
              <w:keepLines/>
              <w:spacing w:line="276" w:lineRule="auto"/>
              <w:ind w:left="-97" w:right="-155"/>
              <w:rPr>
                <w:sz w:val="18"/>
                <w:szCs w:val="18"/>
              </w:rPr>
            </w:pPr>
            <w:r>
              <w:rPr>
                <w:sz w:val="18"/>
                <w:szCs w:val="18"/>
              </w:rPr>
              <w:t>2.</w:t>
            </w:r>
            <w:r w:rsidR="00355AC2">
              <w:rPr>
                <w:sz w:val="18"/>
                <w:szCs w:val="18"/>
              </w:rPr>
              <w:t xml:space="preserve"> Проектирование и строительство автомобильной дороги по ул. Набережная, </w:t>
            </w:r>
          </w:p>
          <w:p w:rsidR="00355AC2" w:rsidRDefault="00355AC2" w:rsidP="00BD5A77">
            <w:pPr>
              <w:keepNext/>
              <w:keepLines/>
              <w:spacing w:line="276" w:lineRule="auto"/>
              <w:ind w:left="-97" w:right="-155"/>
              <w:rPr>
                <w:sz w:val="18"/>
                <w:szCs w:val="18"/>
              </w:rPr>
            </w:pPr>
            <w:r>
              <w:rPr>
                <w:sz w:val="18"/>
                <w:szCs w:val="18"/>
              </w:rPr>
              <w:t>с. Березняки</w:t>
            </w:r>
          </w:p>
          <w:p w:rsidR="00B1476B" w:rsidRDefault="00B1476B" w:rsidP="00BD5A77">
            <w:pPr>
              <w:keepNext/>
              <w:keepLines/>
              <w:spacing w:line="276" w:lineRule="auto"/>
              <w:ind w:left="-97" w:right="-155"/>
              <w:rPr>
                <w:sz w:val="18"/>
                <w:szCs w:val="18"/>
              </w:rPr>
            </w:pPr>
          </w:p>
        </w:tc>
        <w:tc>
          <w:tcPr>
            <w:tcW w:w="488"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58" w:right="-55"/>
              <w:jc w:val="center"/>
              <w:rPr>
                <w:sz w:val="18"/>
                <w:szCs w:val="18"/>
              </w:rPr>
            </w:pPr>
            <w:r>
              <w:rPr>
                <w:sz w:val="18"/>
                <w:szCs w:val="18"/>
              </w:rPr>
              <w:t>Администрация сельского поселения Березняки</w:t>
            </w:r>
          </w:p>
        </w:tc>
        <w:tc>
          <w:tcPr>
            <w:tcW w:w="290" w:type="pct"/>
            <w:tcBorders>
              <w:top w:val="single" w:sz="4" w:space="0" w:color="auto"/>
              <w:left w:val="single" w:sz="4" w:space="0" w:color="auto"/>
              <w:bottom w:val="single" w:sz="4" w:space="0" w:color="auto"/>
              <w:right w:val="single" w:sz="4" w:space="0" w:color="auto"/>
            </w:tcBorders>
            <w:hideMark/>
          </w:tcPr>
          <w:p w:rsidR="00355AC2" w:rsidRDefault="00355AC2" w:rsidP="00BD5A77">
            <w:pPr>
              <w:keepNext/>
              <w:keepLines/>
              <w:spacing w:line="276" w:lineRule="auto"/>
              <w:rPr>
                <w:sz w:val="18"/>
                <w:szCs w:val="18"/>
                <w:lang w:eastAsia="en-US"/>
              </w:rPr>
            </w:pPr>
            <w:r>
              <w:rPr>
                <w:sz w:val="18"/>
                <w:szCs w:val="18"/>
                <w:lang w:eastAsia="en-US"/>
              </w:rPr>
              <w:t>2023-2033</w:t>
            </w:r>
          </w:p>
          <w:p w:rsidR="00B1476B" w:rsidRDefault="00355AC2" w:rsidP="00BD5A77">
            <w:pPr>
              <w:keepNext/>
              <w:keepLines/>
              <w:spacing w:line="276" w:lineRule="auto"/>
              <w:rPr>
                <w:sz w:val="18"/>
                <w:szCs w:val="18"/>
                <w:lang w:eastAsia="en-US"/>
              </w:rPr>
            </w:pPr>
            <w:r>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rPr>
            </w:pPr>
            <w:r>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rPr>
            </w:pPr>
            <w:r>
              <w:rPr>
                <w:sz w:val="18"/>
                <w:szCs w:val="18"/>
              </w:rPr>
              <w:t>-</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63" w:right="-121" w:firstLine="45"/>
              <w:jc w:val="center"/>
              <w:rPr>
                <w:sz w:val="18"/>
                <w:szCs w:val="18"/>
                <w:lang w:eastAsia="en-US"/>
              </w:rPr>
            </w:pPr>
            <w:r>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lang w:eastAsia="en-US"/>
              </w:rPr>
            </w:pPr>
            <w:r>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lang w:eastAsia="en-US"/>
              </w:rPr>
            </w:pPr>
            <w:r>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lang w:eastAsia="en-US"/>
              </w:rPr>
            </w:pPr>
            <w:r>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lang w:eastAsia="en-US"/>
              </w:rPr>
            </w:pPr>
            <w:r>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rPr>
            </w:pPr>
            <w:r>
              <w:rPr>
                <w:sz w:val="18"/>
                <w:szCs w:val="18"/>
                <w:lang w:eastAsia="en-US"/>
              </w:rPr>
              <w:t>27000,0</w:t>
            </w:r>
          </w:p>
        </w:tc>
        <w:tc>
          <w:tcPr>
            <w:tcW w:w="305"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autoSpaceDE w:val="0"/>
              <w:autoSpaceDN w:val="0"/>
              <w:adjustRightInd w:val="0"/>
              <w:spacing w:line="276" w:lineRule="auto"/>
              <w:jc w:val="center"/>
              <w:rPr>
                <w:b/>
                <w:color w:val="000000"/>
                <w:sz w:val="18"/>
                <w:szCs w:val="18"/>
              </w:rPr>
            </w:pPr>
            <w:r>
              <w:rPr>
                <w:b/>
                <w:color w:val="000000"/>
                <w:sz w:val="18"/>
                <w:szCs w:val="18"/>
              </w:rPr>
              <w:t>27000,0</w:t>
            </w:r>
          </w:p>
        </w:tc>
        <w:tc>
          <w:tcPr>
            <w:tcW w:w="441" w:type="pct"/>
            <w:tcBorders>
              <w:top w:val="single" w:sz="4" w:space="0" w:color="auto"/>
              <w:left w:val="single" w:sz="4" w:space="0" w:color="auto"/>
              <w:bottom w:val="single" w:sz="4" w:space="0" w:color="auto"/>
              <w:right w:val="single" w:sz="4" w:space="0" w:color="auto"/>
            </w:tcBorders>
            <w:hideMark/>
          </w:tcPr>
          <w:p w:rsidR="00B1476B" w:rsidRDefault="00355AC2" w:rsidP="00BD5A77">
            <w:pPr>
              <w:keepNext/>
              <w:keepLines/>
              <w:spacing w:line="276" w:lineRule="auto"/>
              <w:ind w:left="-120" w:right="-52"/>
              <w:rPr>
                <w:sz w:val="18"/>
                <w:szCs w:val="18"/>
              </w:rPr>
            </w:pPr>
            <w:r>
              <w:rPr>
                <w:sz w:val="18"/>
                <w:szCs w:val="18"/>
              </w:rPr>
              <w:t>Средства бюджета сельского поселения</w:t>
            </w:r>
          </w:p>
        </w:tc>
        <w:tc>
          <w:tcPr>
            <w:tcW w:w="590" w:type="pct"/>
            <w:tcBorders>
              <w:top w:val="single" w:sz="4" w:space="0" w:color="auto"/>
              <w:left w:val="single" w:sz="4" w:space="0" w:color="auto"/>
              <w:bottom w:val="single" w:sz="4" w:space="0" w:color="auto"/>
              <w:right w:val="single" w:sz="4" w:space="0" w:color="auto"/>
            </w:tcBorders>
            <w:hideMark/>
          </w:tcPr>
          <w:p w:rsidR="00B1476B" w:rsidRPr="00C169CB" w:rsidRDefault="00C51088" w:rsidP="00BD5A77">
            <w:pPr>
              <w:keepNext/>
              <w:keepLines/>
              <w:autoSpaceDE w:val="0"/>
              <w:autoSpaceDN w:val="0"/>
              <w:adjustRightInd w:val="0"/>
              <w:ind w:left="-80" w:right="-53"/>
              <w:rPr>
                <w:sz w:val="18"/>
                <w:szCs w:val="18"/>
              </w:rPr>
            </w:pPr>
            <w:r w:rsidRPr="0085312D">
              <w:rPr>
                <w:sz w:val="18"/>
                <w:szCs w:val="18"/>
              </w:rPr>
              <w:t>Улучшение состояния и развитие транспортной инфраструкт</w:t>
            </w:r>
            <w:r>
              <w:rPr>
                <w:sz w:val="18"/>
                <w:szCs w:val="18"/>
              </w:rPr>
              <w:t>уры сельского поселения Березняки</w:t>
            </w:r>
            <w:r w:rsidRPr="0085312D">
              <w:rPr>
                <w:sz w:val="18"/>
                <w:szCs w:val="18"/>
              </w:rPr>
              <w:t xml:space="preserve">   в соответствии с потребностями в строительстве, реконструкции объектов  местного значения</w:t>
            </w:r>
          </w:p>
        </w:tc>
      </w:tr>
      <w:tr w:rsidR="00355AC2" w:rsidTr="00B1476B">
        <w:trPr>
          <w:trHeight w:val="945"/>
          <w:tblHeader/>
          <w:jc w:val="center"/>
        </w:trPr>
        <w:tc>
          <w:tcPr>
            <w:tcW w:w="118"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83" w:right="-131"/>
              <w:jc w:val="center"/>
              <w:rPr>
                <w:sz w:val="18"/>
                <w:szCs w:val="18"/>
                <w:lang w:eastAsia="en-US"/>
              </w:rPr>
            </w:pPr>
            <w:r>
              <w:rPr>
                <w:sz w:val="18"/>
                <w:szCs w:val="18"/>
                <w:lang w:eastAsia="en-US"/>
              </w:rPr>
              <w:lastRenderedPageBreak/>
              <w:t>1.3</w:t>
            </w:r>
          </w:p>
        </w:tc>
        <w:tc>
          <w:tcPr>
            <w:tcW w:w="667"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97" w:right="-155"/>
              <w:rPr>
                <w:sz w:val="18"/>
                <w:szCs w:val="18"/>
              </w:rPr>
            </w:pPr>
            <w:r>
              <w:rPr>
                <w:sz w:val="18"/>
                <w:szCs w:val="18"/>
              </w:rPr>
              <w:t>3.Проектирование и строительство авто</w:t>
            </w:r>
            <w:r w:rsidR="00355AC2">
              <w:rPr>
                <w:sz w:val="18"/>
                <w:szCs w:val="18"/>
              </w:rPr>
              <w:t xml:space="preserve">мобильной дороги по ул. </w:t>
            </w:r>
            <w:proofErr w:type="gramStart"/>
            <w:r w:rsidR="00355AC2">
              <w:rPr>
                <w:sz w:val="18"/>
                <w:szCs w:val="18"/>
              </w:rPr>
              <w:t>Октябрьская</w:t>
            </w:r>
            <w:proofErr w:type="gramEnd"/>
            <w:r>
              <w:rPr>
                <w:sz w:val="18"/>
                <w:szCs w:val="18"/>
              </w:rPr>
              <w:t xml:space="preserve">, </w:t>
            </w:r>
          </w:p>
          <w:p w:rsidR="00B1476B" w:rsidRDefault="00355AC2" w:rsidP="00BD5A77">
            <w:pPr>
              <w:keepNext/>
              <w:keepLines/>
              <w:spacing w:line="276" w:lineRule="auto"/>
              <w:ind w:left="-97" w:right="-155"/>
              <w:rPr>
                <w:sz w:val="18"/>
                <w:szCs w:val="18"/>
              </w:rPr>
            </w:pPr>
            <w:r>
              <w:rPr>
                <w:sz w:val="18"/>
                <w:szCs w:val="18"/>
              </w:rPr>
              <w:t>с. Березняки</w:t>
            </w:r>
          </w:p>
        </w:tc>
        <w:tc>
          <w:tcPr>
            <w:tcW w:w="488"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58" w:right="-55"/>
              <w:jc w:val="center"/>
              <w:rPr>
                <w:sz w:val="18"/>
                <w:szCs w:val="18"/>
              </w:rPr>
            </w:pPr>
            <w:r>
              <w:rPr>
                <w:sz w:val="18"/>
                <w:szCs w:val="18"/>
              </w:rPr>
              <w:t>Администрация сельского поселения Березняки</w:t>
            </w:r>
          </w:p>
        </w:tc>
        <w:tc>
          <w:tcPr>
            <w:tcW w:w="290" w:type="pct"/>
            <w:tcBorders>
              <w:top w:val="single" w:sz="4" w:space="0" w:color="auto"/>
              <w:left w:val="single" w:sz="4" w:space="0" w:color="auto"/>
              <w:bottom w:val="single" w:sz="4" w:space="0" w:color="auto"/>
              <w:right w:val="single" w:sz="4" w:space="0" w:color="auto"/>
            </w:tcBorders>
            <w:hideMark/>
          </w:tcPr>
          <w:p w:rsidR="00B1476B" w:rsidRDefault="00C51088" w:rsidP="00BD5A77">
            <w:pPr>
              <w:keepNext/>
              <w:keepLines/>
              <w:spacing w:line="276" w:lineRule="auto"/>
              <w:rPr>
                <w:sz w:val="18"/>
                <w:szCs w:val="18"/>
                <w:lang w:eastAsia="en-US"/>
              </w:rPr>
            </w:pPr>
            <w:r>
              <w:rPr>
                <w:sz w:val="18"/>
                <w:szCs w:val="18"/>
                <w:lang w:eastAsia="en-US"/>
              </w:rPr>
              <w:t>2023</w:t>
            </w:r>
            <w:r w:rsidR="00B1476B">
              <w:rPr>
                <w:sz w:val="18"/>
                <w:szCs w:val="18"/>
                <w:lang w:eastAsia="en-US"/>
              </w:rPr>
              <w:t>-2033</w:t>
            </w:r>
          </w:p>
          <w:p w:rsidR="00B1476B" w:rsidRDefault="00B1476B" w:rsidP="00BD5A77">
            <w:pPr>
              <w:keepNext/>
              <w:keepLines/>
              <w:spacing w:line="276" w:lineRule="auto"/>
              <w:rPr>
                <w:sz w:val="18"/>
                <w:szCs w:val="18"/>
                <w:lang w:eastAsia="en-US"/>
              </w:rPr>
            </w:pPr>
            <w:r>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rPr>
            </w:pPr>
            <w:r>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rPr>
            </w:pPr>
            <w:r>
              <w:rPr>
                <w:sz w:val="18"/>
                <w:szCs w:val="18"/>
              </w:rPr>
              <w:t>-</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63" w:right="-121" w:firstLine="45"/>
              <w:jc w:val="center"/>
              <w:rPr>
                <w:sz w:val="18"/>
                <w:szCs w:val="18"/>
                <w:lang w:eastAsia="en-US"/>
              </w:rPr>
            </w:pPr>
            <w:r>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lang w:eastAsia="en-US"/>
              </w:rPr>
            </w:pPr>
            <w:r>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lang w:eastAsia="en-US"/>
              </w:rPr>
            </w:pPr>
            <w:r>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lang w:eastAsia="en-US"/>
              </w:rPr>
            </w:pPr>
            <w:r>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lang w:eastAsia="en-US"/>
              </w:rPr>
            </w:pPr>
            <w:r>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hideMark/>
          </w:tcPr>
          <w:p w:rsidR="00B1476B" w:rsidRDefault="00355AC2" w:rsidP="00BD5A77">
            <w:pPr>
              <w:keepNext/>
              <w:keepLines/>
              <w:spacing w:line="276" w:lineRule="auto"/>
              <w:jc w:val="center"/>
              <w:rPr>
                <w:sz w:val="18"/>
                <w:szCs w:val="18"/>
              </w:rPr>
            </w:pPr>
            <w:r>
              <w:rPr>
                <w:sz w:val="18"/>
                <w:szCs w:val="18"/>
              </w:rPr>
              <w:t>1</w:t>
            </w:r>
            <w:r w:rsidR="00B1476B">
              <w:rPr>
                <w:sz w:val="18"/>
                <w:szCs w:val="18"/>
              </w:rPr>
              <w:t>7000,0</w:t>
            </w:r>
          </w:p>
        </w:tc>
        <w:tc>
          <w:tcPr>
            <w:tcW w:w="305" w:type="pct"/>
            <w:tcBorders>
              <w:top w:val="single" w:sz="4" w:space="0" w:color="auto"/>
              <w:left w:val="single" w:sz="4" w:space="0" w:color="auto"/>
              <w:bottom w:val="single" w:sz="4" w:space="0" w:color="auto"/>
              <w:right w:val="single" w:sz="4" w:space="0" w:color="auto"/>
            </w:tcBorders>
            <w:hideMark/>
          </w:tcPr>
          <w:p w:rsidR="00B1476B" w:rsidRDefault="00355AC2" w:rsidP="00BD5A77">
            <w:pPr>
              <w:keepNext/>
              <w:keepLines/>
              <w:autoSpaceDE w:val="0"/>
              <w:autoSpaceDN w:val="0"/>
              <w:adjustRightInd w:val="0"/>
              <w:spacing w:line="276" w:lineRule="auto"/>
              <w:jc w:val="center"/>
              <w:rPr>
                <w:b/>
                <w:color w:val="000000"/>
                <w:sz w:val="18"/>
                <w:szCs w:val="18"/>
              </w:rPr>
            </w:pPr>
            <w:r>
              <w:rPr>
                <w:b/>
                <w:color w:val="000000"/>
                <w:sz w:val="18"/>
                <w:szCs w:val="18"/>
              </w:rPr>
              <w:t>1</w:t>
            </w:r>
            <w:r w:rsidR="00B1476B">
              <w:rPr>
                <w:b/>
                <w:color w:val="000000"/>
                <w:sz w:val="18"/>
                <w:szCs w:val="18"/>
              </w:rPr>
              <w:t>7000,0</w:t>
            </w:r>
          </w:p>
        </w:tc>
        <w:tc>
          <w:tcPr>
            <w:tcW w:w="441" w:type="pct"/>
            <w:tcBorders>
              <w:top w:val="single" w:sz="4" w:space="0" w:color="auto"/>
              <w:left w:val="single" w:sz="4" w:space="0" w:color="auto"/>
              <w:bottom w:val="single" w:sz="4" w:space="0" w:color="auto"/>
              <w:right w:val="single" w:sz="4" w:space="0" w:color="auto"/>
            </w:tcBorders>
            <w:hideMark/>
          </w:tcPr>
          <w:p w:rsidR="00B1476B" w:rsidRDefault="00355AC2" w:rsidP="00BD5A77">
            <w:pPr>
              <w:keepNext/>
              <w:keepLines/>
              <w:spacing w:line="276" w:lineRule="auto"/>
              <w:ind w:left="-120" w:right="-52"/>
              <w:rPr>
                <w:sz w:val="18"/>
                <w:szCs w:val="18"/>
              </w:rPr>
            </w:pPr>
            <w:r>
              <w:rPr>
                <w:sz w:val="18"/>
                <w:szCs w:val="18"/>
              </w:rPr>
              <w:t>Средства бюджета сельского поселения</w:t>
            </w:r>
          </w:p>
        </w:tc>
        <w:tc>
          <w:tcPr>
            <w:tcW w:w="590" w:type="pct"/>
            <w:tcBorders>
              <w:top w:val="single" w:sz="4" w:space="0" w:color="auto"/>
              <w:left w:val="single" w:sz="4" w:space="0" w:color="auto"/>
              <w:bottom w:val="single" w:sz="4" w:space="0" w:color="auto"/>
              <w:right w:val="single" w:sz="4" w:space="0" w:color="auto"/>
            </w:tcBorders>
          </w:tcPr>
          <w:p w:rsidR="00B1476B" w:rsidRPr="0085312D" w:rsidRDefault="00C51088" w:rsidP="00BD5A77">
            <w:pPr>
              <w:keepNext/>
              <w:keepLines/>
              <w:autoSpaceDE w:val="0"/>
              <w:autoSpaceDN w:val="0"/>
              <w:adjustRightInd w:val="0"/>
              <w:ind w:left="-80" w:right="-53"/>
              <w:rPr>
                <w:sz w:val="18"/>
                <w:szCs w:val="18"/>
              </w:rPr>
            </w:pPr>
            <w:r w:rsidRPr="0085312D">
              <w:rPr>
                <w:sz w:val="18"/>
                <w:szCs w:val="18"/>
              </w:rPr>
              <w:t>Улучшение состояния и развитие транспортной инфраструкт</w:t>
            </w:r>
            <w:r>
              <w:rPr>
                <w:sz w:val="18"/>
                <w:szCs w:val="18"/>
              </w:rPr>
              <w:t>уры сельского поселения Березняки</w:t>
            </w:r>
            <w:r w:rsidRPr="0085312D">
              <w:rPr>
                <w:sz w:val="18"/>
                <w:szCs w:val="18"/>
              </w:rPr>
              <w:t xml:space="preserve">   в соответствии с потребностями в строительстве, реконструкции объектов  местного значения</w:t>
            </w:r>
          </w:p>
        </w:tc>
      </w:tr>
      <w:tr w:rsidR="00355AC2" w:rsidTr="00B1476B">
        <w:trPr>
          <w:trHeight w:val="945"/>
          <w:tblHeader/>
          <w:jc w:val="center"/>
        </w:trPr>
        <w:tc>
          <w:tcPr>
            <w:tcW w:w="118"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83" w:right="-131"/>
              <w:jc w:val="center"/>
              <w:rPr>
                <w:sz w:val="18"/>
                <w:szCs w:val="18"/>
                <w:lang w:eastAsia="en-US"/>
              </w:rPr>
            </w:pPr>
            <w:r>
              <w:rPr>
                <w:sz w:val="18"/>
                <w:szCs w:val="18"/>
                <w:lang w:eastAsia="en-US"/>
              </w:rPr>
              <w:t>1.4</w:t>
            </w:r>
          </w:p>
        </w:tc>
        <w:tc>
          <w:tcPr>
            <w:tcW w:w="667" w:type="pct"/>
            <w:tcBorders>
              <w:top w:val="single" w:sz="4" w:space="0" w:color="auto"/>
              <w:left w:val="single" w:sz="4" w:space="0" w:color="auto"/>
              <w:bottom w:val="single" w:sz="4" w:space="0" w:color="auto"/>
              <w:right w:val="single" w:sz="4" w:space="0" w:color="auto"/>
            </w:tcBorders>
          </w:tcPr>
          <w:p w:rsidR="00355AC2" w:rsidRPr="00FD7DB9" w:rsidRDefault="00B1476B" w:rsidP="00BD5A77">
            <w:pPr>
              <w:keepNext/>
              <w:keepLines/>
              <w:spacing w:line="276" w:lineRule="auto"/>
              <w:ind w:left="-97" w:right="-155"/>
              <w:rPr>
                <w:sz w:val="18"/>
                <w:szCs w:val="18"/>
              </w:rPr>
            </w:pPr>
            <w:r>
              <w:rPr>
                <w:sz w:val="18"/>
                <w:szCs w:val="18"/>
              </w:rPr>
              <w:t>4</w:t>
            </w:r>
            <w:r w:rsidR="00355AC2">
              <w:rPr>
                <w:sz w:val="18"/>
                <w:szCs w:val="18"/>
              </w:rPr>
              <w:t>.</w:t>
            </w:r>
            <w:bookmarkStart w:id="1" w:name="_GoBack"/>
            <w:bookmarkEnd w:id="1"/>
            <w:r w:rsidR="00355AC2" w:rsidRPr="00FD7DB9">
              <w:rPr>
                <w:sz w:val="18"/>
                <w:szCs w:val="18"/>
              </w:rPr>
              <w:t xml:space="preserve">Проектирование и строительство автомобильной дороги по ул. </w:t>
            </w:r>
            <w:proofErr w:type="gramStart"/>
            <w:r w:rsidR="00355AC2" w:rsidRPr="00FD7DB9">
              <w:rPr>
                <w:sz w:val="18"/>
                <w:szCs w:val="18"/>
              </w:rPr>
              <w:t>Полевая</w:t>
            </w:r>
            <w:proofErr w:type="gramEnd"/>
            <w:r w:rsidR="00355AC2" w:rsidRPr="00FD7DB9">
              <w:rPr>
                <w:sz w:val="18"/>
                <w:szCs w:val="18"/>
              </w:rPr>
              <w:t xml:space="preserve">, </w:t>
            </w:r>
          </w:p>
          <w:p w:rsidR="00B1476B" w:rsidRDefault="00355AC2" w:rsidP="00BD5A77">
            <w:pPr>
              <w:keepNext/>
              <w:keepLines/>
              <w:spacing w:line="276" w:lineRule="auto"/>
              <w:ind w:left="-97" w:right="-155"/>
              <w:rPr>
                <w:sz w:val="18"/>
                <w:szCs w:val="18"/>
              </w:rPr>
            </w:pPr>
            <w:r w:rsidRPr="00FD7DB9">
              <w:rPr>
                <w:sz w:val="18"/>
                <w:szCs w:val="18"/>
              </w:rPr>
              <w:t>с. Березняки</w:t>
            </w:r>
          </w:p>
        </w:tc>
        <w:tc>
          <w:tcPr>
            <w:tcW w:w="488"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58" w:right="-55"/>
              <w:jc w:val="center"/>
              <w:rPr>
                <w:sz w:val="18"/>
                <w:szCs w:val="18"/>
              </w:rPr>
            </w:pPr>
            <w:r>
              <w:rPr>
                <w:sz w:val="18"/>
                <w:szCs w:val="18"/>
              </w:rPr>
              <w:t>Администрация сельского поселения Березняки</w:t>
            </w:r>
          </w:p>
        </w:tc>
        <w:tc>
          <w:tcPr>
            <w:tcW w:w="290" w:type="pct"/>
            <w:tcBorders>
              <w:top w:val="single" w:sz="4" w:space="0" w:color="auto"/>
              <w:left w:val="single" w:sz="4" w:space="0" w:color="auto"/>
              <w:bottom w:val="single" w:sz="4" w:space="0" w:color="auto"/>
              <w:right w:val="single" w:sz="4" w:space="0" w:color="auto"/>
            </w:tcBorders>
            <w:hideMark/>
          </w:tcPr>
          <w:p w:rsidR="00B1476B" w:rsidRDefault="00C51088" w:rsidP="00BD5A77">
            <w:pPr>
              <w:keepNext/>
              <w:keepLines/>
              <w:spacing w:line="276" w:lineRule="auto"/>
              <w:rPr>
                <w:sz w:val="18"/>
                <w:szCs w:val="18"/>
                <w:lang w:eastAsia="en-US"/>
              </w:rPr>
            </w:pPr>
            <w:r>
              <w:rPr>
                <w:sz w:val="18"/>
                <w:szCs w:val="18"/>
                <w:lang w:eastAsia="en-US"/>
              </w:rPr>
              <w:t>2023</w:t>
            </w:r>
            <w:r w:rsidR="00B1476B">
              <w:rPr>
                <w:sz w:val="18"/>
                <w:szCs w:val="18"/>
                <w:lang w:eastAsia="en-US"/>
              </w:rPr>
              <w:t>-2033</w:t>
            </w:r>
          </w:p>
          <w:p w:rsidR="00B1476B" w:rsidRDefault="00B1476B" w:rsidP="00BD5A77">
            <w:pPr>
              <w:keepNext/>
              <w:keepLines/>
              <w:spacing w:line="276" w:lineRule="auto"/>
              <w:rPr>
                <w:sz w:val="18"/>
                <w:szCs w:val="18"/>
                <w:lang w:eastAsia="en-US"/>
              </w:rPr>
            </w:pPr>
            <w:r>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rPr>
            </w:pPr>
            <w:r>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rPr>
            </w:pPr>
            <w:r>
              <w:rPr>
                <w:sz w:val="18"/>
                <w:szCs w:val="18"/>
              </w:rPr>
              <w:t>-</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63" w:right="-121" w:firstLine="45"/>
              <w:jc w:val="center"/>
              <w:rPr>
                <w:sz w:val="18"/>
                <w:szCs w:val="18"/>
                <w:lang w:eastAsia="en-US"/>
              </w:rPr>
            </w:pPr>
            <w:r>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lang w:eastAsia="en-US"/>
              </w:rPr>
            </w:pPr>
            <w:r>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lang w:eastAsia="en-US"/>
              </w:rPr>
            </w:pPr>
            <w:r>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lang w:eastAsia="en-US"/>
              </w:rPr>
            </w:pPr>
            <w:r>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lang w:eastAsia="en-US"/>
              </w:rPr>
            </w:pPr>
            <w:r>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hideMark/>
          </w:tcPr>
          <w:p w:rsidR="00B1476B" w:rsidRDefault="00355AC2" w:rsidP="00BD5A77">
            <w:pPr>
              <w:keepNext/>
              <w:keepLines/>
              <w:spacing w:line="276" w:lineRule="auto"/>
              <w:jc w:val="center"/>
              <w:rPr>
                <w:sz w:val="18"/>
                <w:szCs w:val="18"/>
              </w:rPr>
            </w:pPr>
            <w:r>
              <w:rPr>
                <w:sz w:val="18"/>
                <w:szCs w:val="18"/>
              </w:rPr>
              <w:t>2</w:t>
            </w:r>
            <w:r w:rsidR="00B1476B">
              <w:rPr>
                <w:sz w:val="18"/>
                <w:szCs w:val="18"/>
              </w:rPr>
              <w:t>5000,0</w:t>
            </w:r>
          </w:p>
        </w:tc>
        <w:tc>
          <w:tcPr>
            <w:tcW w:w="305" w:type="pct"/>
            <w:tcBorders>
              <w:top w:val="single" w:sz="4" w:space="0" w:color="auto"/>
              <w:left w:val="single" w:sz="4" w:space="0" w:color="auto"/>
              <w:bottom w:val="single" w:sz="4" w:space="0" w:color="auto"/>
              <w:right w:val="single" w:sz="4" w:space="0" w:color="auto"/>
            </w:tcBorders>
            <w:hideMark/>
          </w:tcPr>
          <w:p w:rsidR="00B1476B" w:rsidRDefault="00355AC2" w:rsidP="00BD5A77">
            <w:pPr>
              <w:keepNext/>
              <w:keepLines/>
              <w:autoSpaceDE w:val="0"/>
              <w:autoSpaceDN w:val="0"/>
              <w:adjustRightInd w:val="0"/>
              <w:spacing w:line="276" w:lineRule="auto"/>
              <w:jc w:val="center"/>
              <w:rPr>
                <w:b/>
                <w:color w:val="000000"/>
                <w:sz w:val="18"/>
                <w:szCs w:val="18"/>
              </w:rPr>
            </w:pPr>
            <w:r>
              <w:rPr>
                <w:b/>
                <w:color w:val="000000"/>
                <w:sz w:val="18"/>
                <w:szCs w:val="18"/>
              </w:rPr>
              <w:t>2</w:t>
            </w:r>
            <w:r w:rsidR="00B1476B">
              <w:rPr>
                <w:b/>
                <w:color w:val="000000"/>
                <w:sz w:val="18"/>
                <w:szCs w:val="18"/>
              </w:rPr>
              <w:t>5000,0</w:t>
            </w:r>
          </w:p>
        </w:tc>
        <w:tc>
          <w:tcPr>
            <w:tcW w:w="441" w:type="pct"/>
            <w:tcBorders>
              <w:top w:val="single" w:sz="4" w:space="0" w:color="auto"/>
              <w:left w:val="single" w:sz="4" w:space="0" w:color="auto"/>
              <w:bottom w:val="single" w:sz="4" w:space="0" w:color="auto"/>
              <w:right w:val="single" w:sz="4" w:space="0" w:color="auto"/>
            </w:tcBorders>
            <w:hideMark/>
          </w:tcPr>
          <w:p w:rsidR="00B1476B" w:rsidRDefault="00355AC2" w:rsidP="00BD5A77">
            <w:pPr>
              <w:keepNext/>
              <w:keepLines/>
              <w:autoSpaceDE w:val="0"/>
              <w:autoSpaceDN w:val="0"/>
              <w:adjustRightInd w:val="0"/>
              <w:spacing w:line="276" w:lineRule="auto"/>
              <w:ind w:left="-120" w:right="-52"/>
              <w:rPr>
                <w:sz w:val="18"/>
                <w:szCs w:val="18"/>
              </w:rPr>
            </w:pPr>
            <w:r>
              <w:rPr>
                <w:sz w:val="18"/>
                <w:szCs w:val="18"/>
              </w:rPr>
              <w:t>Средства бюджета сельского поселения</w:t>
            </w:r>
          </w:p>
        </w:tc>
        <w:tc>
          <w:tcPr>
            <w:tcW w:w="590" w:type="pct"/>
            <w:tcBorders>
              <w:top w:val="single" w:sz="4" w:space="0" w:color="auto"/>
              <w:left w:val="single" w:sz="4" w:space="0" w:color="auto"/>
              <w:bottom w:val="single" w:sz="4" w:space="0" w:color="auto"/>
              <w:right w:val="single" w:sz="4" w:space="0" w:color="auto"/>
            </w:tcBorders>
          </w:tcPr>
          <w:p w:rsidR="00B1476B" w:rsidRPr="00C169CB" w:rsidRDefault="00C51088" w:rsidP="00BD5A77">
            <w:pPr>
              <w:keepNext/>
              <w:keepLines/>
              <w:autoSpaceDE w:val="0"/>
              <w:autoSpaceDN w:val="0"/>
              <w:adjustRightInd w:val="0"/>
              <w:ind w:left="-80" w:right="-53"/>
              <w:rPr>
                <w:sz w:val="18"/>
                <w:szCs w:val="18"/>
              </w:rPr>
            </w:pPr>
            <w:r w:rsidRPr="0085312D">
              <w:rPr>
                <w:sz w:val="18"/>
                <w:szCs w:val="18"/>
              </w:rPr>
              <w:t>Улучшение состояния и развитие транспортной инфраструкт</w:t>
            </w:r>
            <w:r>
              <w:rPr>
                <w:sz w:val="18"/>
                <w:szCs w:val="18"/>
              </w:rPr>
              <w:t>уры сельского поселения Березняки</w:t>
            </w:r>
            <w:r w:rsidRPr="0085312D">
              <w:rPr>
                <w:sz w:val="18"/>
                <w:szCs w:val="18"/>
              </w:rPr>
              <w:t xml:space="preserve">   в соответствии с потребностями в строительстве, реконструкции объектов  местного значения</w:t>
            </w:r>
          </w:p>
        </w:tc>
      </w:tr>
      <w:tr w:rsidR="00355AC2" w:rsidTr="00B1476B">
        <w:trPr>
          <w:trHeight w:val="945"/>
          <w:tblHeader/>
          <w:jc w:val="center"/>
        </w:trPr>
        <w:tc>
          <w:tcPr>
            <w:tcW w:w="118"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83" w:right="-131"/>
              <w:jc w:val="center"/>
              <w:rPr>
                <w:sz w:val="18"/>
                <w:szCs w:val="18"/>
                <w:lang w:eastAsia="en-US"/>
              </w:rPr>
            </w:pPr>
            <w:r>
              <w:rPr>
                <w:sz w:val="18"/>
                <w:szCs w:val="18"/>
                <w:lang w:eastAsia="en-US"/>
              </w:rPr>
              <w:t>1.5</w:t>
            </w:r>
          </w:p>
        </w:tc>
        <w:tc>
          <w:tcPr>
            <w:tcW w:w="667" w:type="pct"/>
            <w:tcBorders>
              <w:top w:val="single" w:sz="4" w:space="0" w:color="auto"/>
              <w:left w:val="single" w:sz="4" w:space="0" w:color="auto"/>
              <w:bottom w:val="single" w:sz="4" w:space="0" w:color="auto"/>
              <w:right w:val="single" w:sz="4" w:space="0" w:color="auto"/>
            </w:tcBorders>
          </w:tcPr>
          <w:p w:rsidR="00355AC2" w:rsidRDefault="00B1476B" w:rsidP="00BD5A77">
            <w:pPr>
              <w:keepNext/>
              <w:keepLines/>
              <w:spacing w:line="276" w:lineRule="auto"/>
              <w:ind w:left="-97" w:right="-155"/>
              <w:rPr>
                <w:sz w:val="18"/>
                <w:szCs w:val="18"/>
              </w:rPr>
            </w:pPr>
            <w:r>
              <w:rPr>
                <w:sz w:val="18"/>
                <w:szCs w:val="18"/>
              </w:rPr>
              <w:t xml:space="preserve">5. </w:t>
            </w:r>
            <w:r w:rsidR="00355AC2">
              <w:rPr>
                <w:sz w:val="18"/>
                <w:szCs w:val="18"/>
              </w:rPr>
              <w:t xml:space="preserve">Проектирование и строительство автомобильной дороги по ул. Набережная, </w:t>
            </w:r>
          </w:p>
          <w:p w:rsidR="00355AC2" w:rsidRDefault="00355AC2" w:rsidP="00BD5A77">
            <w:pPr>
              <w:keepNext/>
              <w:keepLines/>
              <w:spacing w:line="276" w:lineRule="auto"/>
              <w:ind w:left="-97" w:right="-155"/>
              <w:rPr>
                <w:sz w:val="18"/>
                <w:szCs w:val="18"/>
              </w:rPr>
            </w:pPr>
            <w:r>
              <w:rPr>
                <w:sz w:val="18"/>
                <w:szCs w:val="18"/>
              </w:rPr>
              <w:t>с. Дубовый Колок</w:t>
            </w:r>
          </w:p>
          <w:p w:rsidR="00B1476B" w:rsidRDefault="00B1476B" w:rsidP="00BD5A77">
            <w:pPr>
              <w:keepNext/>
              <w:keepLines/>
              <w:spacing w:line="276" w:lineRule="auto"/>
              <w:ind w:left="-97" w:right="-155"/>
              <w:rPr>
                <w:sz w:val="18"/>
                <w:szCs w:val="18"/>
              </w:rPr>
            </w:pPr>
          </w:p>
        </w:tc>
        <w:tc>
          <w:tcPr>
            <w:tcW w:w="488" w:type="pct"/>
            <w:tcBorders>
              <w:top w:val="single" w:sz="4" w:space="0" w:color="auto"/>
              <w:left w:val="single" w:sz="4" w:space="0" w:color="auto"/>
              <w:bottom w:val="single" w:sz="4" w:space="0" w:color="auto"/>
              <w:right w:val="single" w:sz="4" w:space="0" w:color="auto"/>
            </w:tcBorders>
          </w:tcPr>
          <w:p w:rsidR="00B1476B" w:rsidRDefault="00B1476B" w:rsidP="00BD5A77">
            <w:pPr>
              <w:keepNext/>
              <w:keepLines/>
              <w:spacing w:line="276" w:lineRule="auto"/>
              <w:ind w:left="-158" w:right="-55"/>
              <w:jc w:val="center"/>
              <w:rPr>
                <w:sz w:val="18"/>
                <w:szCs w:val="18"/>
              </w:rPr>
            </w:pPr>
            <w:r>
              <w:rPr>
                <w:sz w:val="18"/>
                <w:szCs w:val="18"/>
              </w:rPr>
              <w:t>Администрация сельского поселения Березняки</w:t>
            </w:r>
          </w:p>
        </w:tc>
        <w:tc>
          <w:tcPr>
            <w:tcW w:w="290" w:type="pct"/>
            <w:tcBorders>
              <w:top w:val="single" w:sz="4" w:space="0" w:color="auto"/>
              <w:left w:val="single" w:sz="4" w:space="0" w:color="auto"/>
              <w:bottom w:val="single" w:sz="4" w:space="0" w:color="auto"/>
              <w:right w:val="single" w:sz="4" w:space="0" w:color="auto"/>
            </w:tcBorders>
            <w:hideMark/>
          </w:tcPr>
          <w:p w:rsidR="00B1476B" w:rsidRDefault="00C51088" w:rsidP="00BD5A77">
            <w:pPr>
              <w:keepNext/>
              <w:keepLines/>
              <w:spacing w:line="276" w:lineRule="auto"/>
              <w:rPr>
                <w:sz w:val="18"/>
                <w:szCs w:val="18"/>
                <w:lang w:eastAsia="en-US"/>
              </w:rPr>
            </w:pPr>
            <w:r>
              <w:rPr>
                <w:sz w:val="18"/>
                <w:szCs w:val="18"/>
                <w:lang w:eastAsia="en-US"/>
              </w:rPr>
              <w:t>2023</w:t>
            </w:r>
            <w:r w:rsidR="00B1476B">
              <w:rPr>
                <w:sz w:val="18"/>
                <w:szCs w:val="18"/>
                <w:lang w:eastAsia="en-US"/>
              </w:rPr>
              <w:t>-2033</w:t>
            </w:r>
          </w:p>
          <w:p w:rsidR="00B1476B" w:rsidRDefault="00B1476B" w:rsidP="00BD5A77">
            <w:pPr>
              <w:keepNext/>
              <w:keepLines/>
              <w:spacing w:line="276" w:lineRule="auto"/>
              <w:rPr>
                <w:sz w:val="18"/>
                <w:szCs w:val="18"/>
                <w:lang w:eastAsia="en-US"/>
              </w:rPr>
            </w:pPr>
            <w:r>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rPr>
            </w:pPr>
            <w:r>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rPr>
            </w:pPr>
            <w:r>
              <w:rPr>
                <w:sz w:val="18"/>
                <w:szCs w:val="18"/>
              </w:rPr>
              <w:t>-</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63" w:right="-121" w:firstLine="45"/>
              <w:jc w:val="center"/>
              <w:rPr>
                <w:sz w:val="18"/>
                <w:szCs w:val="18"/>
                <w:lang w:eastAsia="en-US"/>
              </w:rPr>
            </w:pPr>
            <w:r>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lang w:eastAsia="en-US"/>
              </w:rPr>
            </w:pPr>
            <w:r>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lang w:eastAsia="en-US"/>
              </w:rPr>
            </w:pPr>
            <w:r>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lang w:eastAsia="en-US"/>
              </w:rPr>
            </w:pPr>
            <w:r>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lang w:eastAsia="en-US"/>
              </w:rPr>
            </w:pPr>
            <w:r>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rPr>
            </w:pPr>
            <w:r>
              <w:rPr>
                <w:sz w:val="18"/>
                <w:szCs w:val="18"/>
              </w:rPr>
              <w:t>35000,0</w:t>
            </w:r>
          </w:p>
        </w:tc>
        <w:tc>
          <w:tcPr>
            <w:tcW w:w="305"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autoSpaceDE w:val="0"/>
              <w:autoSpaceDN w:val="0"/>
              <w:adjustRightInd w:val="0"/>
              <w:spacing w:line="276" w:lineRule="auto"/>
              <w:jc w:val="center"/>
              <w:rPr>
                <w:b/>
                <w:color w:val="000000"/>
                <w:sz w:val="18"/>
                <w:szCs w:val="18"/>
              </w:rPr>
            </w:pPr>
            <w:r>
              <w:rPr>
                <w:b/>
                <w:color w:val="000000"/>
                <w:sz w:val="18"/>
                <w:szCs w:val="18"/>
              </w:rPr>
              <w:t>35000,0</w:t>
            </w:r>
          </w:p>
        </w:tc>
        <w:tc>
          <w:tcPr>
            <w:tcW w:w="441" w:type="pct"/>
            <w:tcBorders>
              <w:top w:val="single" w:sz="4" w:space="0" w:color="auto"/>
              <w:left w:val="single" w:sz="4" w:space="0" w:color="auto"/>
              <w:bottom w:val="single" w:sz="4" w:space="0" w:color="auto"/>
              <w:right w:val="single" w:sz="4" w:space="0" w:color="auto"/>
            </w:tcBorders>
            <w:hideMark/>
          </w:tcPr>
          <w:p w:rsidR="00B1476B" w:rsidRDefault="00355AC2" w:rsidP="00BD5A77">
            <w:pPr>
              <w:keepNext/>
              <w:keepLines/>
              <w:spacing w:line="276" w:lineRule="auto"/>
              <w:ind w:left="-120" w:right="-52"/>
              <w:rPr>
                <w:sz w:val="18"/>
                <w:szCs w:val="18"/>
              </w:rPr>
            </w:pPr>
            <w:r>
              <w:rPr>
                <w:sz w:val="18"/>
                <w:szCs w:val="18"/>
              </w:rPr>
              <w:t>Средства бюджета сельского поселения</w:t>
            </w:r>
          </w:p>
        </w:tc>
        <w:tc>
          <w:tcPr>
            <w:tcW w:w="590" w:type="pct"/>
            <w:tcBorders>
              <w:top w:val="single" w:sz="4" w:space="0" w:color="auto"/>
              <w:left w:val="single" w:sz="4" w:space="0" w:color="auto"/>
              <w:bottom w:val="single" w:sz="4" w:space="0" w:color="auto"/>
              <w:right w:val="single" w:sz="4" w:space="0" w:color="auto"/>
            </w:tcBorders>
          </w:tcPr>
          <w:p w:rsidR="00B1476B" w:rsidRPr="0085312D" w:rsidRDefault="00C51088" w:rsidP="00BD5A77">
            <w:pPr>
              <w:keepNext/>
              <w:keepLines/>
              <w:autoSpaceDE w:val="0"/>
              <w:autoSpaceDN w:val="0"/>
              <w:adjustRightInd w:val="0"/>
              <w:ind w:left="-80" w:right="-53"/>
              <w:rPr>
                <w:sz w:val="18"/>
                <w:szCs w:val="18"/>
              </w:rPr>
            </w:pPr>
            <w:r w:rsidRPr="0085312D">
              <w:rPr>
                <w:sz w:val="18"/>
                <w:szCs w:val="18"/>
              </w:rPr>
              <w:t>Улучшение состояния и развитие транспортной инфраструкт</w:t>
            </w:r>
            <w:r>
              <w:rPr>
                <w:sz w:val="18"/>
                <w:szCs w:val="18"/>
              </w:rPr>
              <w:t>уры сельского поселения Березняки</w:t>
            </w:r>
            <w:r w:rsidRPr="0085312D">
              <w:rPr>
                <w:sz w:val="18"/>
                <w:szCs w:val="18"/>
              </w:rPr>
              <w:t xml:space="preserve">   в соответствии с потребностями в строительстве, реконструкции объектов  местного значения</w:t>
            </w:r>
          </w:p>
        </w:tc>
      </w:tr>
      <w:tr w:rsidR="00355AC2" w:rsidTr="00B1476B">
        <w:trPr>
          <w:trHeight w:val="945"/>
          <w:tblHeader/>
          <w:jc w:val="center"/>
        </w:trPr>
        <w:tc>
          <w:tcPr>
            <w:tcW w:w="118"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83" w:right="-131"/>
              <w:jc w:val="center"/>
              <w:rPr>
                <w:sz w:val="18"/>
                <w:szCs w:val="18"/>
                <w:lang w:eastAsia="en-US"/>
              </w:rPr>
            </w:pPr>
            <w:r>
              <w:rPr>
                <w:sz w:val="18"/>
                <w:szCs w:val="18"/>
                <w:lang w:eastAsia="en-US"/>
              </w:rPr>
              <w:t>1.6</w:t>
            </w:r>
          </w:p>
        </w:tc>
        <w:tc>
          <w:tcPr>
            <w:tcW w:w="667" w:type="pct"/>
            <w:tcBorders>
              <w:top w:val="single" w:sz="4" w:space="0" w:color="auto"/>
              <w:left w:val="single" w:sz="4" w:space="0" w:color="auto"/>
              <w:bottom w:val="single" w:sz="4" w:space="0" w:color="auto"/>
              <w:right w:val="single" w:sz="4" w:space="0" w:color="auto"/>
            </w:tcBorders>
            <w:hideMark/>
          </w:tcPr>
          <w:p w:rsidR="00355AC2" w:rsidRDefault="00355AC2" w:rsidP="00BD5A77">
            <w:pPr>
              <w:keepNext/>
              <w:keepLines/>
              <w:spacing w:line="276" w:lineRule="auto"/>
              <w:ind w:left="-97" w:right="-155"/>
              <w:rPr>
                <w:sz w:val="18"/>
                <w:szCs w:val="18"/>
              </w:rPr>
            </w:pPr>
            <w:r>
              <w:rPr>
                <w:sz w:val="18"/>
                <w:szCs w:val="18"/>
              </w:rPr>
              <w:t xml:space="preserve">6. Проектирование и строительство автомобильной дороги по ул. </w:t>
            </w:r>
            <w:proofErr w:type="gramStart"/>
            <w:r>
              <w:rPr>
                <w:sz w:val="18"/>
                <w:szCs w:val="18"/>
              </w:rPr>
              <w:t>Новая</w:t>
            </w:r>
            <w:proofErr w:type="gramEnd"/>
            <w:r>
              <w:rPr>
                <w:sz w:val="18"/>
                <w:szCs w:val="18"/>
              </w:rPr>
              <w:t xml:space="preserve">, </w:t>
            </w:r>
          </w:p>
          <w:p w:rsidR="00355AC2" w:rsidRDefault="00355AC2" w:rsidP="00BD5A77">
            <w:pPr>
              <w:keepNext/>
              <w:keepLines/>
              <w:spacing w:line="276" w:lineRule="auto"/>
              <w:ind w:left="-97" w:right="-155"/>
              <w:rPr>
                <w:sz w:val="18"/>
                <w:szCs w:val="18"/>
              </w:rPr>
            </w:pPr>
            <w:r>
              <w:rPr>
                <w:sz w:val="18"/>
                <w:szCs w:val="18"/>
              </w:rPr>
              <w:t>с. Дубовый Колок</w:t>
            </w:r>
          </w:p>
          <w:p w:rsidR="00355AC2" w:rsidRDefault="00355AC2" w:rsidP="00BD5A77">
            <w:pPr>
              <w:keepNext/>
              <w:keepLines/>
              <w:spacing w:line="276" w:lineRule="auto"/>
              <w:ind w:left="-97" w:right="-155"/>
              <w:rPr>
                <w:sz w:val="18"/>
                <w:szCs w:val="18"/>
              </w:rPr>
            </w:pPr>
          </w:p>
          <w:p w:rsidR="00B1476B" w:rsidRDefault="00B1476B" w:rsidP="00BD5A77">
            <w:pPr>
              <w:keepNext/>
              <w:keepLines/>
              <w:spacing w:line="276" w:lineRule="auto"/>
              <w:ind w:left="-97" w:right="-155"/>
              <w:rPr>
                <w:sz w:val="18"/>
                <w:szCs w:val="18"/>
              </w:rPr>
            </w:pPr>
          </w:p>
        </w:tc>
        <w:tc>
          <w:tcPr>
            <w:tcW w:w="488"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58" w:right="-55"/>
              <w:jc w:val="center"/>
              <w:rPr>
                <w:sz w:val="18"/>
                <w:szCs w:val="18"/>
              </w:rPr>
            </w:pPr>
            <w:r>
              <w:rPr>
                <w:sz w:val="18"/>
                <w:szCs w:val="18"/>
              </w:rPr>
              <w:t>Администрация сельского поселения Березняки</w:t>
            </w:r>
          </w:p>
        </w:tc>
        <w:tc>
          <w:tcPr>
            <w:tcW w:w="290" w:type="pct"/>
            <w:tcBorders>
              <w:top w:val="single" w:sz="4" w:space="0" w:color="auto"/>
              <w:left w:val="single" w:sz="4" w:space="0" w:color="auto"/>
              <w:bottom w:val="single" w:sz="4" w:space="0" w:color="auto"/>
              <w:right w:val="single" w:sz="4" w:space="0" w:color="auto"/>
            </w:tcBorders>
            <w:hideMark/>
          </w:tcPr>
          <w:p w:rsidR="00B1476B" w:rsidRDefault="00C51088" w:rsidP="00BD5A77">
            <w:pPr>
              <w:keepNext/>
              <w:keepLines/>
              <w:spacing w:line="276" w:lineRule="auto"/>
              <w:rPr>
                <w:sz w:val="18"/>
                <w:szCs w:val="18"/>
                <w:lang w:eastAsia="en-US"/>
              </w:rPr>
            </w:pPr>
            <w:r>
              <w:rPr>
                <w:sz w:val="18"/>
                <w:szCs w:val="18"/>
                <w:lang w:eastAsia="en-US"/>
              </w:rPr>
              <w:t>2023</w:t>
            </w:r>
            <w:r w:rsidR="00B1476B">
              <w:rPr>
                <w:sz w:val="18"/>
                <w:szCs w:val="18"/>
                <w:lang w:eastAsia="en-US"/>
              </w:rPr>
              <w:t>-2033</w:t>
            </w:r>
          </w:p>
          <w:p w:rsidR="00B1476B" w:rsidRDefault="00B1476B" w:rsidP="00BD5A77">
            <w:pPr>
              <w:keepNext/>
              <w:keepLines/>
              <w:spacing w:line="276" w:lineRule="auto"/>
              <w:rPr>
                <w:sz w:val="18"/>
                <w:szCs w:val="18"/>
                <w:lang w:eastAsia="en-US"/>
              </w:rPr>
            </w:pPr>
            <w:r>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rPr>
            </w:pPr>
            <w:r>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rPr>
            </w:pPr>
            <w:r>
              <w:rPr>
                <w:sz w:val="18"/>
                <w:szCs w:val="18"/>
              </w:rPr>
              <w:t>-</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63" w:right="-121" w:firstLine="45"/>
              <w:jc w:val="center"/>
              <w:rPr>
                <w:sz w:val="18"/>
                <w:szCs w:val="18"/>
                <w:lang w:eastAsia="en-US"/>
              </w:rPr>
            </w:pPr>
            <w:r>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lang w:eastAsia="en-US"/>
              </w:rPr>
            </w:pPr>
            <w:r>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lang w:eastAsia="en-US"/>
              </w:rPr>
            </w:pPr>
            <w:r>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lang w:eastAsia="en-US"/>
              </w:rPr>
            </w:pPr>
            <w:r>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lang w:eastAsia="en-US"/>
              </w:rPr>
            </w:pPr>
            <w:r>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hideMark/>
          </w:tcPr>
          <w:p w:rsidR="00B1476B" w:rsidRDefault="00355AC2" w:rsidP="00BD5A77">
            <w:pPr>
              <w:keepNext/>
              <w:keepLines/>
              <w:spacing w:line="276" w:lineRule="auto"/>
              <w:jc w:val="center"/>
              <w:rPr>
                <w:sz w:val="18"/>
                <w:szCs w:val="18"/>
              </w:rPr>
            </w:pPr>
            <w:r>
              <w:rPr>
                <w:sz w:val="18"/>
                <w:szCs w:val="18"/>
              </w:rPr>
              <w:t>1</w:t>
            </w:r>
            <w:r w:rsidR="00B1476B">
              <w:rPr>
                <w:sz w:val="18"/>
                <w:szCs w:val="18"/>
              </w:rPr>
              <w:t>5000,0</w:t>
            </w:r>
          </w:p>
        </w:tc>
        <w:tc>
          <w:tcPr>
            <w:tcW w:w="305" w:type="pct"/>
            <w:tcBorders>
              <w:top w:val="single" w:sz="4" w:space="0" w:color="auto"/>
              <w:left w:val="single" w:sz="4" w:space="0" w:color="auto"/>
              <w:bottom w:val="single" w:sz="4" w:space="0" w:color="auto"/>
              <w:right w:val="single" w:sz="4" w:space="0" w:color="auto"/>
            </w:tcBorders>
            <w:hideMark/>
          </w:tcPr>
          <w:p w:rsidR="00B1476B" w:rsidRDefault="00355AC2" w:rsidP="00BD5A77">
            <w:pPr>
              <w:keepNext/>
              <w:keepLines/>
              <w:autoSpaceDE w:val="0"/>
              <w:autoSpaceDN w:val="0"/>
              <w:adjustRightInd w:val="0"/>
              <w:spacing w:line="276" w:lineRule="auto"/>
              <w:jc w:val="center"/>
              <w:rPr>
                <w:b/>
                <w:color w:val="000000"/>
                <w:sz w:val="18"/>
                <w:szCs w:val="18"/>
              </w:rPr>
            </w:pPr>
            <w:r>
              <w:rPr>
                <w:b/>
                <w:color w:val="000000"/>
                <w:sz w:val="18"/>
                <w:szCs w:val="18"/>
              </w:rPr>
              <w:t>1</w:t>
            </w:r>
            <w:r w:rsidR="00B1476B">
              <w:rPr>
                <w:b/>
                <w:color w:val="000000"/>
                <w:sz w:val="18"/>
                <w:szCs w:val="18"/>
              </w:rPr>
              <w:t>5000,0</w:t>
            </w:r>
          </w:p>
        </w:tc>
        <w:tc>
          <w:tcPr>
            <w:tcW w:w="441" w:type="pct"/>
            <w:tcBorders>
              <w:top w:val="single" w:sz="4" w:space="0" w:color="auto"/>
              <w:left w:val="single" w:sz="4" w:space="0" w:color="auto"/>
              <w:bottom w:val="single" w:sz="4" w:space="0" w:color="auto"/>
              <w:right w:val="single" w:sz="4" w:space="0" w:color="auto"/>
            </w:tcBorders>
            <w:hideMark/>
          </w:tcPr>
          <w:p w:rsidR="00B1476B" w:rsidRDefault="00355AC2" w:rsidP="00BD5A77">
            <w:pPr>
              <w:keepNext/>
              <w:keepLines/>
              <w:spacing w:line="276" w:lineRule="auto"/>
              <w:ind w:left="-120" w:right="-52"/>
              <w:rPr>
                <w:sz w:val="18"/>
                <w:szCs w:val="18"/>
              </w:rPr>
            </w:pPr>
            <w:r>
              <w:rPr>
                <w:sz w:val="18"/>
                <w:szCs w:val="18"/>
              </w:rPr>
              <w:t>Средства бюджета сельского поселения</w:t>
            </w:r>
          </w:p>
        </w:tc>
        <w:tc>
          <w:tcPr>
            <w:tcW w:w="590" w:type="pct"/>
            <w:tcBorders>
              <w:top w:val="single" w:sz="4" w:space="0" w:color="auto"/>
              <w:left w:val="single" w:sz="4" w:space="0" w:color="auto"/>
              <w:bottom w:val="single" w:sz="4" w:space="0" w:color="auto"/>
              <w:right w:val="single" w:sz="4" w:space="0" w:color="auto"/>
            </w:tcBorders>
            <w:hideMark/>
          </w:tcPr>
          <w:p w:rsidR="00B1476B" w:rsidRPr="00C169CB" w:rsidRDefault="00C51088" w:rsidP="00BD5A77">
            <w:pPr>
              <w:keepNext/>
              <w:keepLines/>
              <w:autoSpaceDE w:val="0"/>
              <w:autoSpaceDN w:val="0"/>
              <w:adjustRightInd w:val="0"/>
              <w:ind w:left="-80" w:right="-53"/>
              <w:rPr>
                <w:sz w:val="18"/>
                <w:szCs w:val="18"/>
              </w:rPr>
            </w:pPr>
            <w:r w:rsidRPr="0085312D">
              <w:rPr>
                <w:sz w:val="18"/>
                <w:szCs w:val="18"/>
              </w:rPr>
              <w:t>Улучшение состояния и развитие транспортной инфраструкт</w:t>
            </w:r>
            <w:r>
              <w:rPr>
                <w:sz w:val="18"/>
                <w:szCs w:val="18"/>
              </w:rPr>
              <w:t>уры сельского поселения Березняки</w:t>
            </w:r>
            <w:r w:rsidRPr="0085312D">
              <w:rPr>
                <w:sz w:val="18"/>
                <w:szCs w:val="18"/>
              </w:rPr>
              <w:t xml:space="preserve">   в соответствии с потребностями в строительстве, реконструкции объектов  местного значения</w:t>
            </w:r>
          </w:p>
        </w:tc>
      </w:tr>
      <w:tr w:rsidR="00355AC2" w:rsidTr="00B1476B">
        <w:trPr>
          <w:trHeight w:val="945"/>
          <w:tblHeader/>
          <w:jc w:val="center"/>
        </w:trPr>
        <w:tc>
          <w:tcPr>
            <w:tcW w:w="118"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83" w:right="-131"/>
              <w:jc w:val="center"/>
              <w:rPr>
                <w:sz w:val="18"/>
                <w:szCs w:val="18"/>
                <w:lang w:eastAsia="en-US"/>
              </w:rPr>
            </w:pPr>
            <w:r>
              <w:rPr>
                <w:sz w:val="18"/>
                <w:szCs w:val="18"/>
                <w:lang w:eastAsia="en-US"/>
              </w:rPr>
              <w:lastRenderedPageBreak/>
              <w:t>1.7</w:t>
            </w:r>
          </w:p>
        </w:tc>
        <w:tc>
          <w:tcPr>
            <w:tcW w:w="667" w:type="pct"/>
            <w:tcBorders>
              <w:top w:val="single" w:sz="4" w:space="0" w:color="auto"/>
              <w:left w:val="single" w:sz="4" w:space="0" w:color="auto"/>
              <w:bottom w:val="single" w:sz="4" w:space="0" w:color="auto"/>
              <w:right w:val="single" w:sz="4" w:space="0" w:color="auto"/>
            </w:tcBorders>
            <w:hideMark/>
          </w:tcPr>
          <w:p w:rsidR="00C51088" w:rsidRPr="00FD7DB9" w:rsidRDefault="00B1476B" w:rsidP="00BD5A77">
            <w:pPr>
              <w:keepNext/>
              <w:keepLines/>
              <w:spacing w:line="276" w:lineRule="auto"/>
              <w:ind w:left="-97" w:right="-155"/>
              <w:rPr>
                <w:sz w:val="18"/>
                <w:szCs w:val="18"/>
              </w:rPr>
            </w:pPr>
            <w:r w:rsidRPr="00FD7DB9">
              <w:rPr>
                <w:sz w:val="18"/>
                <w:szCs w:val="18"/>
              </w:rPr>
              <w:t xml:space="preserve">7. </w:t>
            </w:r>
            <w:r w:rsidR="00C51088" w:rsidRPr="00FD7DB9">
              <w:rPr>
                <w:sz w:val="18"/>
                <w:szCs w:val="18"/>
              </w:rPr>
              <w:t xml:space="preserve">Проектирование и строительство автомобильной дороги по ул. </w:t>
            </w:r>
            <w:proofErr w:type="gramStart"/>
            <w:r w:rsidR="00C51088" w:rsidRPr="00FD7DB9">
              <w:rPr>
                <w:sz w:val="18"/>
                <w:szCs w:val="18"/>
              </w:rPr>
              <w:t>Центральная</w:t>
            </w:r>
            <w:proofErr w:type="gramEnd"/>
            <w:r w:rsidR="00C51088" w:rsidRPr="00FD7DB9">
              <w:rPr>
                <w:sz w:val="18"/>
                <w:szCs w:val="18"/>
              </w:rPr>
              <w:t xml:space="preserve">, </w:t>
            </w:r>
          </w:p>
          <w:p w:rsidR="00C51088" w:rsidRPr="00FD7DB9" w:rsidRDefault="00C51088" w:rsidP="00BD5A77">
            <w:pPr>
              <w:keepNext/>
              <w:keepLines/>
              <w:spacing w:line="276" w:lineRule="auto"/>
              <w:ind w:left="-97" w:right="-155"/>
              <w:rPr>
                <w:sz w:val="18"/>
                <w:szCs w:val="18"/>
              </w:rPr>
            </w:pPr>
            <w:r w:rsidRPr="00FD7DB9">
              <w:rPr>
                <w:sz w:val="18"/>
                <w:szCs w:val="18"/>
              </w:rPr>
              <w:t>с. Дубовый Колок</w:t>
            </w:r>
          </w:p>
          <w:p w:rsidR="00C51088" w:rsidRPr="00FD7DB9" w:rsidRDefault="00C51088" w:rsidP="00BD5A77">
            <w:pPr>
              <w:keepNext/>
              <w:keepLines/>
              <w:spacing w:line="276" w:lineRule="auto"/>
              <w:ind w:left="-97" w:right="-155"/>
              <w:rPr>
                <w:sz w:val="18"/>
                <w:szCs w:val="18"/>
              </w:rPr>
            </w:pPr>
          </w:p>
          <w:p w:rsidR="00C51088" w:rsidRPr="00FD7DB9" w:rsidRDefault="00C51088" w:rsidP="00BD5A77">
            <w:pPr>
              <w:keepNext/>
              <w:keepLines/>
              <w:spacing w:line="276" w:lineRule="auto"/>
              <w:ind w:left="-85" w:right="-25"/>
              <w:rPr>
                <w:sz w:val="18"/>
                <w:szCs w:val="18"/>
              </w:rPr>
            </w:pPr>
          </w:p>
          <w:p w:rsidR="00B1476B" w:rsidRPr="00FD7DB9" w:rsidRDefault="00B1476B" w:rsidP="00BD5A77">
            <w:pPr>
              <w:keepNext/>
              <w:keepLines/>
              <w:spacing w:line="276" w:lineRule="auto"/>
              <w:ind w:left="-85" w:right="-25"/>
              <w:rPr>
                <w:sz w:val="18"/>
                <w:szCs w:val="18"/>
              </w:rPr>
            </w:pPr>
          </w:p>
        </w:tc>
        <w:tc>
          <w:tcPr>
            <w:tcW w:w="488"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7" w:right="-55"/>
              <w:jc w:val="center"/>
              <w:rPr>
                <w:sz w:val="18"/>
                <w:szCs w:val="18"/>
              </w:rPr>
            </w:pPr>
            <w:r>
              <w:rPr>
                <w:sz w:val="18"/>
                <w:szCs w:val="18"/>
              </w:rPr>
              <w:t>Администрация сельского поселения Березняки</w:t>
            </w:r>
          </w:p>
        </w:tc>
        <w:tc>
          <w:tcPr>
            <w:tcW w:w="290" w:type="pct"/>
            <w:tcBorders>
              <w:top w:val="single" w:sz="4" w:space="0" w:color="auto"/>
              <w:left w:val="single" w:sz="4" w:space="0" w:color="auto"/>
              <w:bottom w:val="single" w:sz="4" w:space="0" w:color="auto"/>
              <w:right w:val="single" w:sz="4" w:space="0" w:color="auto"/>
            </w:tcBorders>
            <w:hideMark/>
          </w:tcPr>
          <w:p w:rsidR="00B1476B" w:rsidRDefault="00C51088" w:rsidP="00BD5A77">
            <w:pPr>
              <w:keepNext/>
              <w:keepLines/>
              <w:spacing w:line="276" w:lineRule="auto"/>
              <w:rPr>
                <w:sz w:val="18"/>
                <w:szCs w:val="18"/>
                <w:lang w:eastAsia="en-US"/>
              </w:rPr>
            </w:pPr>
            <w:r>
              <w:rPr>
                <w:sz w:val="18"/>
                <w:szCs w:val="18"/>
                <w:lang w:eastAsia="en-US"/>
              </w:rPr>
              <w:t>2023</w:t>
            </w:r>
            <w:r w:rsidR="00B1476B">
              <w:rPr>
                <w:sz w:val="18"/>
                <w:szCs w:val="18"/>
                <w:lang w:eastAsia="en-US"/>
              </w:rPr>
              <w:t>-2033</w:t>
            </w:r>
          </w:p>
          <w:p w:rsidR="00B1476B" w:rsidRDefault="00B1476B" w:rsidP="00BD5A77">
            <w:pPr>
              <w:keepNext/>
              <w:keepLines/>
              <w:spacing w:line="276" w:lineRule="auto"/>
              <w:rPr>
                <w:sz w:val="18"/>
                <w:szCs w:val="18"/>
                <w:lang w:eastAsia="en-US"/>
              </w:rPr>
            </w:pPr>
            <w:r>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rPr>
            </w:pPr>
            <w:r>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lang w:eastAsia="en-US"/>
              </w:rPr>
            </w:pPr>
            <w:r>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lang w:eastAsia="en-US"/>
              </w:rPr>
            </w:pPr>
            <w:r>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lang w:eastAsia="en-US"/>
              </w:rPr>
            </w:pPr>
            <w:r>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lang w:eastAsia="en-US"/>
              </w:rPr>
            </w:pPr>
            <w:r>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tcPr>
          <w:p w:rsidR="00B1476B" w:rsidRDefault="00B1476B" w:rsidP="00BD5A77">
            <w:pPr>
              <w:keepNext/>
              <w:keepLines/>
              <w:spacing w:line="276" w:lineRule="auto"/>
              <w:jc w:val="center"/>
              <w:rPr>
                <w:sz w:val="18"/>
                <w:szCs w:val="18"/>
                <w:lang w:eastAsia="en-US"/>
              </w:rPr>
            </w:pPr>
          </w:p>
        </w:tc>
        <w:tc>
          <w:tcPr>
            <w:tcW w:w="259"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lang w:eastAsia="en-US"/>
              </w:rPr>
            </w:pPr>
            <w:r>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hideMark/>
          </w:tcPr>
          <w:p w:rsidR="00B1476B" w:rsidRDefault="00C51088" w:rsidP="00BD5A77">
            <w:pPr>
              <w:keepNext/>
              <w:keepLines/>
              <w:spacing w:line="276" w:lineRule="auto"/>
              <w:jc w:val="center"/>
              <w:rPr>
                <w:sz w:val="18"/>
                <w:szCs w:val="18"/>
              </w:rPr>
            </w:pPr>
            <w:r>
              <w:rPr>
                <w:sz w:val="18"/>
                <w:szCs w:val="18"/>
              </w:rPr>
              <w:t>2</w:t>
            </w:r>
            <w:r w:rsidR="00B1476B">
              <w:rPr>
                <w:sz w:val="18"/>
                <w:szCs w:val="18"/>
              </w:rPr>
              <w:t>5000,0</w:t>
            </w:r>
          </w:p>
        </w:tc>
        <w:tc>
          <w:tcPr>
            <w:tcW w:w="305" w:type="pct"/>
            <w:tcBorders>
              <w:top w:val="single" w:sz="4" w:space="0" w:color="auto"/>
              <w:left w:val="single" w:sz="4" w:space="0" w:color="auto"/>
              <w:bottom w:val="single" w:sz="4" w:space="0" w:color="auto"/>
              <w:right w:val="single" w:sz="4" w:space="0" w:color="auto"/>
            </w:tcBorders>
            <w:hideMark/>
          </w:tcPr>
          <w:p w:rsidR="00B1476B" w:rsidRDefault="00C51088" w:rsidP="00BD5A77">
            <w:pPr>
              <w:keepNext/>
              <w:keepLines/>
              <w:autoSpaceDE w:val="0"/>
              <w:autoSpaceDN w:val="0"/>
              <w:adjustRightInd w:val="0"/>
              <w:spacing w:line="276" w:lineRule="auto"/>
              <w:jc w:val="center"/>
              <w:rPr>
                <w:b/>
                <w:color w:val="000000"/>
                <w:sz w:val="18"/>
                <w:szCs w:val="18"/>
              </w:rPr>
            </w:pPr>
            <w:r>
              <w:rPr>
                <w:b/>
                <w:color w:val="000000"/>
                <w:sz w:val="18"/>
                <w:szCs w:val="18"/>
              </w:rPr>
              <w:t>2</w:t>
            </w:r>
            <w:r w:rsidR="00B1476B">
              <w:rPr>
                <w:b/>
                <w:color w:val="000000"/>
                <w:sz w:val="18"/>
                <w:szCs w:val="18"/>
              </w:rPr>
              <w:t>5000,0</w:t>
            </w:r>
          </w:p>
        </w:tc>
        <w:tc>
          <w:tcPr>
            <w:tcW w:w="441" w:type="pct"/>
            <w:tcBorders>
              <w:top w:val="single" w:sz="4" w:space="0" w:color="auto"/>
              <w:left w:val="single" w:sz="4" w:space="0" w:color="auto"/>
              <w:bottom w:val="single" w:sz="4" w:space="0" w:color="auto"/>
              <w:right w:val="single" w:sz="4" w:space="0" w:color="auto"/>
            </w:tcBorders>
            <w:hideMark/>
          </w:tcPr>
          <w:p w:rsidR="00B1476B" w:rsidRDefault="00355AC2" w:rsidP="00BD5A77">
            <w:pPr>
              <w:keepNext/>
              <w:keepLines/>
              <w:spacing w:line="276" w:lineRule="auto"/>
              <w:ind w:left="-120" w:right="-52"/>
              <w:rPr>
                <w:sz w:val="18"/>
                <w:szCs w:val="18"/>
                <w:lang w:eastAsia="en-US"/>
              </w:rPr>
            </w:pPr>
            <w:r>
              <w:rPr>
                <w:sz w:val="18"/>
                <w:szCs w:val="18"/>
              </w:rPr>
              <w:t>Средства бюджета сельского поселения</w:t>
            </w:r>
          </w:p>
        </w:tc>
        <w:tc>
          <w:tcPr>
            <w:tcW w:w="590" w:type="pct"/>
            <w:tcBorders>
              <w:top w:val="single" w:sz="4" w:space="0" w:color="auto"/>
              <w:left w:val="single" w:sz="4" w:space="0" w:color="auto"/>
              <w:bottom w:val="single" w:sz="4" w:space="0" w:color="auto"/>
              <w:right w:val="single" w:sz="4" w:space="0" w:color="auto"/>
            </w:tcBorders>
          </w:tcPr>
          <w:p w:rsidR="00B1476B" w:rsidRPr="0085312D" w:rsidRDefault="00C51088" w:rsidP="00BD5A77">
            <w:pPr>
              <w:keepNext/>
              <w:keepLines/>
              <w:autoSpaceDE w:val="0"/>
              <w:autoSpaceDN w:val="0"/>
              <w:adjustRightInd w:val="0"/>
              <w:ind w:left="-80" w:right="-53"/>
              <w:rPr>
                <w:sz w:val="18"/>
                <w:szCs w:val="18"/>
              </w:rPr>
            </w:pPr>
            <w:r w:rsidRPr="0085312D">
              <w:rPr>
                <w:sz w:val="18"/>
                <w:szCs w:val="18"/>
              </w:rPr>
              <w:t>Улучшение состояния и развитие транспортной инфраструкт</w:t>
            </w:r>
            <w:r>
              <w:rPr>
                <w:sz w:val="18"/>
                <w:szCs w:val="18"/>
              </w:rPr>
              <w:t>уры сельского поселения Березняки</w:t>
            </w:r>
            <w:r w:rsidRPr="0085312D">
              <w:rPr>
                <w:sz w:val="18"/>
                <w:szCs w:val="18"/>
              </w:rPr>
              <w:t xml:space="preserve">   в соответствии с потребностями в строительстве, реконструкции объектов  местного значения</w:t>
            </w:r>
          </w:p>
        </w:tc>
      </w:tr>
      <w:tr w:rsidR="00355AC2" w:rsidTr="00B1476B">
        <w:trPr>
          <w:trHeight w:val="945"/>
          <w:tblHeader/>
          <w:jc w:val="center"/>
        </w:trPr>
        <w:tc>
          <w:tcPr>
            <w:tcW w:w="118"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83" w:right="-131"/>
              <w:jc w:val="center"/>
              <w:rPr>
                <w:sz w:val="18"/>
                <w:szCs w:val="18"/>
                <w:lang w:eastAsia="en-US"/>
              </w:rPr>
            </w:pPr>
            <w:r>
              <w:rPr>
                <w:sz w:val="18"/>
                <w:szCs w:val="18"/>
                <w:lang w:eastAsia="en-US"/>
              </w:rPr>
              <w:t>1.8</w:t>
            </w:r>
          </w:p>
        </w:tc>
        <w:tc>
          <w:tcPr>
            <w:tcW w:w="667" w:type="pct"/>
            <w:tcBorders>
              <w:top w:val="single" w:sz="4" w:space="0" w:color="auto"/>
              <w:left w:val="single" w:sz="4" w:space="0" w:color="auto"/>
              <w:bottom w:val="single" w:sz="4" w:space="0" w:color="auto"/>
              <w:right w:val="single" w:sz="4" w:space="0" w:color="auto"/>
            </w:tcBorders>
            <w:hideMark/>
          </w:tcPr>
          <w:p w:rsidR="00C51088" w:rsidRPr="00FD7DB9" w:rsidRDefault="00B1476B" w:rsidP="00BD5A77">
            <w:pPr>
              <w:keepNext/>
              <w:keepLines/>
              <w:spacing w:line="276" w:lineRule="auto"/>
              <w:ind w:left="-97" w:right="-155"/>
              <w:rPr>
                <w:sz w:val="18"/>
                <w:szCs w:val="18"/>
              </w:rPr>
            </w:pPr>
            <w:r w:rsidRPr="00FD7DB9">
              <w:rPr>
                <w:sz w:val="18"/>
                <w:szCs w:val="18"/>
              </w:rPr>
              <w:t xml:space="preserve">8. </w:t>
            </w:r>
            <w:r w:rsidR="00C51088" w:rsidRPr="00FD7DB9">
              <w:rPr>
                <w:sz w:val="18"/>
                <w:szCs w:val="18"/>
              </w:rPr>
              <w:t xml:space="preserve">Проектирование и строительство автомобильной дороги по ул. </w:t>
            </w:r>
            <w:proofErr w:type="gramStart"/>
            <w:r w:rsidR="00C51088" w:rsidRPr="00FD7DB9">
              <w:rPr>
                <w:sz w:val="18"/>
                <w:szCs w:val="18"/>
              </w:rPr>
              <w:t>Ново-Садовая</w:t>
            </w:r>
            <w:proofErr w:type="gramEnd"/>
            <w:r w:rsidR="00C51088" w:rsidRPr="00FD7DB9">
              <w:rPr>
                <w:sz w:val="18"/>
                <w:szCs w:val="18"/>
              </w:rPr>
              <w:t xml:space="preserve">, </w:t>
            </w:r>
          </w:p>
          <w:p w:rsidR="00C51088" w:rsidRPr="00FD7DB9" w:rsidRDefault="00C51088" w:rsidP="00BD5A77">
            <w:pPr>
              <w:keepNext/>
              <w:keepLines/>
              <w:spacing w:line="276" w:lineRule="auto"/>
              <w:rPr>
                <w:sz w:val="18"/>
                <w:szCs w:val="18"/>
              </w:rPr>
            </w:pPr>
            <w:r w:rsidRPr="00FD7DB9">
              <w:rPr>
                <w:sz w:val="18"/>
                <w:szCs w:val="18"/>
              </w:rPr>
              <w:t>с. Березняки</w:t>
            </w:r>
          </w:p>
          <w:p w:rsidR="00B1476B" w:rsidRPr="00FD7DB9" w:rsidRDefault="00B1476B" w:rsidP="00BD5A77">
            <w:pPr>
              <w:keepNext/>
              <w:keepLines/>
              <w:spacing w:line="276" w:lineRule="auto"/>
              <w:rPr>
                <w:sz w:val="18"/>
                <w:szCs w:val="18"/>
              </w:rPr>
            </w:pPr>
          </w:p>
        </w:tc>
        <w:tc>
          <w:tcPr>
            <w:tcW w:w="488"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58" w:right="-55"/>
              <w:jc w:val="center"/>
              <w:rPr>
                <w:sz w:val="18"/>
                <w:szCs w:val="18"/>
              </w:rPr>
            </w:pPr>
            <w:r>
              <w:rPr>
                <w:sz w:val="18"/>
                <w:szCs w:val="18"/>
              </w:rPr>
              <w:t>Администрация сельского поселения Березняки</w:t>
            </w:r>
          </w:p>
        </w:tc>
        <w:tc>
          <w:tcPr>
            <w:tcW w:w="290" w:type="pct"/>
            <w:tcBorders>
              <w:top w:val="single" w:sz="4" w:space="0" w:color="auto"/>
              <w:left w:val="single" w:sz="4" w:space="0" w:color="auto"/>
              <w:bottom w:val="single" w:sz="4" w:space="0" w:color="auto"/>
              <w:right w:val="single" w:sz="4" w:space="0" w:color="auto"/>
            </w:tcBorders>
            <w:hideMark/>
          </w:tcPr>
          <w:p w:rsidR="00B1476B" w:rsidRDefault="00C51088" w:rsidP="00BD5A77">
            <w:pPr>
              <w:keepNext/>
              <w:keepLines/>
              <w:spacing w:line="276" w:lineRule="auto"/>
              <w:rPr>
                <w:sz w:val="18"/>
                <w:szCs w:val="18"/>
                <w:lang w:eastAsia="en-US"/>
              </w:rPr>
            </w:pPr>
            <w:r>
              <w:rPr>
                <w:sz w:val="18"/>
                <w:szCs w:val="18"/>
                <w:lang w:eastAsia="en-US"/>
              </w:rPr>
              <w:t>2023</w:t>
            </w:r>
            <w:r w:rsidR="00B1476B">
              <w:rPr>
                <w:sz w:val="18"/>
                <w:szCs w:val="18"/>
                <w:lang w:eastAsia="en-US"/>
              </w:rPr>
              <w:t>-2033</w:t>
            </w:r>
          </w:p>
          <w:p w:rsidR="00B1476B" w:rsidRDefault="00B1476B" w:rsidP="00BD5A77">
            <w:pPr>
              <w:keepNext/>
              <w:keepLines/>
              <w:spacing w:line="276" w:lineRule="auto"/>
              <w:rPr>
                <w:sz w:val="18"/>
                <w:szCs w:val="18"/>
                <w:lang w:eastAsia="en-US"/>
              </w:rPr>
            </w:pPr>
            <w:r>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rPr>
            </w:pPr>
            <w:r>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rPr>
            </w:pPr>
            <w:r>
              <w:rPr>
                <w:sz w:val="18"/>
                <w:szCs w:val="18"/>
              </w:rPr>
              <w:t>-</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63" w:right="-121" w:firstLine="45"/>
              <w:jc w:val="center"/>
              <w:rPr>
                <w:sz w:val="18"/>
                <w:szCs w:val="18"/>
                <w:lang w:eastAsia="en-US"/>
              </w:rPr>
            </w:pPr>
            <w:r>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lang w:eastAsia="en-US"/>
              </w:rPr>
            </w:pPr>
            <w:r>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ind w:left="-108" w:right="-121"/>
              <w:jc w:val="center"/>
              <w:rPr>
                <w:sz w:val="18"/>
                <w:szCs w:val="18"/>
                <w:lang w:eastAsia="en-US"/>
              </w:rPr>
            </w:pPr>
            <w:r>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lang w:eastAsia="en-US"/>
              </w:rPr>
            </w:pPr>
            <w:r>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hideMark/>
          </w:tcPr>
          <w:p w:rsidR="00B1476B" w:rsidRDefault="00B1476B" w:rsidP="00BD5A77">
            <w:pPr>
              <w:keepNext/>
              <w:keepLines/>
              <w:spacing w:line="276" w:lineRule="auto"/>
              <w:jc w:val="center"/>
              <w:rPr>
                <w:sz w:val="18"/>
                <w:szCs w:val="18"/>
                <w:lang w:eastAsia="en-US"/>
              </w:rPr>
            </w:pPr>
            <w:r>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hideMark/>
          </w:tcPr>
          <w:p w:rsidR="00B1476B" w:rsidRDefault="00C51088" w:rsidP="00BD5A77">
            <w:pPr>
              <w:keepNext/>
              <w:keepLines/>
              <w:spacing w:line="276" w:lineRule="auto"/>
              <w:jc w:val="center"/>
              <w:rPr>
                <w:sz w:val="18"/>
                <w:szCs w:val="18"/>
              </w:rPr>
            </w:pPr>
            <w:r>
              <w:rPr>
                <w:sz w:val="18"/>
                <w:szCs w:val="18"/>
              </w:rPr>
              <w:t>90</w:t>
            </w:r>
            <w:r w:rsidR="00B1476B">
              <w:rPr>
                <w:sz w:val="18"/>
                <w:szCs w:val="18"/>
              </w:rPr>
              <w:t>00,0</w:t>
            </w:r>
          </w:p>
        </w:tc>
        <w:tc>
          <w:tcPr>
            <w:tcW w:w="305" w:type="pct"/>
            <w:tcBorders>
              <w:top w:val="single" w:sz="4" w:space="0" w:color="auto"/>
              <w:left w:val="single" w:sz="4" w:space="0" w:color="auto"/>
              <w:bottom w:val="single" w:sz="4" w:space="0" w:color="auto"/>
              <w:right w:val="single" w:sz="4" w:space="0" w:color="auto"/>
            </w:tcBorders>
            <w:hideMark/>
          </w:tcPr>
          <w:p w:rsidR="00B1476B" w:rsidRDefault="00C51088" w:rsidP="00BD5A77">
            <w:pPr>
              <w:keepNext/>
              <w:keepLines/>
              <w:autoSpaceDE w:val="0"/>
              <w:autoSpaceDN w:val="0"/>
              <w:adjustRightInd w:val="0"/>
              <w:spacing w:line="276" w:lineRule="auto"/>
              <w:jc w:val="center"/>
              <w:rPr>
                <w:b/>
                <w:color w:val="000000"/>
                <w:sz w:val="18"/>
                <w:szCs w:val="18"/>
              </w:rPr>
            </w:pPr>
            <w:r>
              <w:rPr>
                <w:b/>
                <w:color w:val="000000"/>
                <w:sz w:val="18"/>
                <w:szCs w:val="18"/>
              </w:rPr>
              <w:t>9</w:t>
            </w:r>
            <w:r w:rsidR="00B1476B">
              <w:rPr>
                <w:b/>
                <w:color w:val="000000"/>
                <w:sz w:val="18"/>
                <w:szCs w:val="18"/>
              </w:rPr>
              <w:t>000,0</w:t>
            </w:r>
          </w:p>
        </w:tc>
        <w:tc>
          <w:tcPr>
            <w:tcW w:w="441" w:type="pct"/>
            <w:tcBorders>
              <w:top w:val="single" w:sz="4" w:space="0" w:color="auto"/>
              <w:left w:val="single" w:sz="4" w:space="0" w:color="auto"/>
              <w:bottom w:val="single" w:sz="4" w:space="0" w:color="auto"/>
              <w:right w:val="single" w:sz="4" w:space="0" w:color="auto"/>
            </w:tcBorders>
            <w:hideMark/>
          </w:tcPr>
          <w:p w:rsidR="00B1476B" w:rsidRDefault="00355AC2" w:rsidP="00BD5A77">
            <w:pPr>
              <w:keepNext/>
              <w:keepLines/>
              <w:spacing w:line="276" w:lineRule="auto"/>
              <w:ind w:left="-120" w:right="-52"/>
              <w:rPr>
                <w:sz w:val="18"/>
                <w:szCs w:val="18"/>
                <w:lang w:eastAsia="en-US"/>
              </w:rPr>
            </w:pPr>
            <w:r>
              <w:rPr>
                <w:sz w:val="18"/>
                <w:szCs w:val="18"/>
              </w:rPr>
              <w:t>Средства бюджета сельского поселения</w:t>
            </w:r>
          </w:p>
        </w:tc>
        <w:tc>
          <w:tcPr>
            <w:tcW w:w="590" w:type="pct"/>
            <w:tcBorders>
              <w:top w:val="single" w:sz="4" w:space="0" w:color="auto"/>
              <w:left w:val="single" w:sz="4" w:space="0" w:color="auto"/>
              <w:bottom w:val="single" w:sz="4" w:space="0" w:color="auto"/>
              <w:right w:val="single" w:sz="4" w:space="0" w:color="auto"/>
            </w:tcBorders>
          </w:tcPr>
          <w:p w:rsidR="00B1476B" w:rsidRPr="00C169CB" w:rsidRDefault="00C51088" w:rsidP="00BD5A77">
            <w:pPr>
              <w:keepNext/>
              <w:keepLines/>
              <w:autoSpaceDE w:val="0"/>
              <w:autoSpaceDN w:val="0"/>
              <w:adjustRightInd w:val="0"/>
              <w:ind w:left="-80" w:right="-53"/>
              <w:rPr>
                <w:sz w:val="18"/>
                <w:szCs w:val="18"/>
              </w:rPr>
            </w:pPr>
            <w:r w:rsidRPr="0085312D">
              <w:rPr>
                <w:sz w:val="18"/>
                <w:szCs w:val="18"/>
              </w:rPr>
              <w:t>Улучшение состояния и развитие транспортной инфраструкт</w:t>
            </w:r>
            <w:r>
              <w:rPr>
                <w:sz w:val="18"/>
                <w:szCs w:val="18"/>
              </w:rPr>
              <w:t>уры сельского поселения Березняки</w:t>
            </w:r>
            <w:r w:rsidRPr="0085312D">
              <w:rPr>
                <w:sz w:val="18"/>
                <w:szCs w:val="18"/>
              </w:rPr>
              <w:t xml:space="preserve">   в соответствии с потребностями в строительстве, реконструкции объектов  местного значения</w:t>
            </w:r>
          </w:p>
        </w:tc>
      </w:tr>
      <w:tr w:rsidR="00C51088" w:rsidTr="00B1476B">
        <w:trPr>
          <w:trHeight w:val="945"/>
          <w:tblHeader/>
          <w:jc w:val="center"/>
        </w:trPr>
        <w:tc>
          <w:tcPr>
            <w:tcW w:w="118" w:type="pct"/>
            <w:tcBorders>
              <w:top w:val="single" w:sz="4" w:space="0" w:color="auto"/>
              <w:left w:val="single" w:sz="4" w:space="0" w:color="auto"/>
              <w:bottom w:val="single" w:sz="4" w:space="0" w:color="auto"/>
              <w:right w:val="single" w:sz="4" w:space="0" w:color="auto"/>
            </w:tcBorders>
          </w:tcPr>
          <w:p w:rsidR="00C51088" w:rsidRDefault="00C51088" w:rsidP="00BD5A77">
            <w:pPr>
              <w:keepNext/>
              <w:keepLines/>
              <w:spacing w:line="276" w:lineRule="auto"/>
              <w:ind w:left="-83" w:right="-131"/>
              <w:jc w:val="center"/>
              <w:rPr>
                <w:sz w:val="18"/>
                <w:szCs w:val="18"/>
                <w:lang w:eastAsia="en-US"/>
              </w:rPr>
            </w:pPr>
            <w:r>
              <w:rPr>
                <w:sz w:val="18"/>
                <w:szCs w:val="18"/>
                <w:lang w:eastAsia="en-US"/>
              </w:rPr>
              <w:t>1.9</w:t>
            </w:r>
          </w:p>
        </w:tc>
        <w:tc>
          <w:tcPr>
            <w:tcW w:w="667" w:type="pct"/>
            <w:tcBorders>
              <w:top w:val="single" w:sz="4" w:space="0" w:color="auto"/>
              <w:left w:val="single" w:sz="4" w:space="0" w:color="auto"/>
              <w:bottom w:val="single" w:sz="4" w:space="0" w:color="auto"/>
              <w:right w:val="single" w:sz="4" w:space="0" w:color="auto"/>
            </w:tcBorders>
          </w:tcPr>
          <w:p w:rsidR="00C51088" w:rsidRPr="00FD7DB9" w:rsidRDefault="00C51088" w:rsidP="00BD5A77">
            <w:pPr>
              <w:keepNext/>
              <w:keepLines/>
              <w:spacing w:line="276" w:lineRule="auto"/>
              <w:ind w:left="-97" w:right="-155"/>
              <w:rPr>
                <w:sz w:val="18"/>
                <w:szCs w:val="18"/>
              </w:rPr>
            </w:pPr>
            <w:r w:rsidRPr="00FD7DB9">
              <w:rPr>
                <w:sz w:val="18"/>
                <w:szCs w:val="18"/>
              </w:rPr>
              <w:t xml:space="preserve">9. Проектирование и строительство автомобильной дороги по ул. </w:t>
            </w:r>
            <w:proofErr w:type="gramStart"/>
            <w:r w:rsidRPr="00FD7DB9">
              <w:rPr>
                <w:sz w:val="18"/>
                <w:szCs w:val="18"/>
              </w:rPr>
              <w:t>Садовая</w:t>
            </w:r>
            <w:proofErr w:type="gramEnd"/>
            <w:r w:rsidRPr="00FD7DB9">
              <w:rPr>
                <w:sz w:val="18"/>
                <w:szCs w:val="18"/>
              </w:rPr>
              <w:t xml:space="preserve">, </w:t>
            </w:r>
          </w:p>
          <w:p w:rsidR="00C51088" w:rsidRPr="00FD7DB9" w:rsidRDefault="00C51088" w:rsidP="00BD5A77">
            <w:pPr>
              <w:keepNext/>
              <w:keepLines/>
              <w:spacing w:line="276" w:lineRule="auto"/>
              <w:rPr>
                <w:sz w:val="18"/>
                <w:szCs w:val="18"/>
              </w:rPr>
            </w:pPr>
            <w:r w:rsidRPr="00FD7DB9">
              <w:rPr>
                <w:sz w:val="18"/>
                <w:szCs w:val="18"/>
              </w:rPr>
              <w:t>с. Березняки</w:t>
            </w:r>
          </w:p>
          <w:p w:rsidR="00C51088" w:rsidRPr="00FD7DB9" w:rsidRDefault="00C51088" w:rsidP="00BD5A77">
            <w:pPr>
              <w:keepNext/>
              <w:keepLines/>
              <w:spacing w:line="276" w:lineRule="auto"/>
              <w:ind w:left="-97" w:right="-155"/>
              <w:rPr>
                <w:sz w:val="18"/>
                <w:szCs w:val="18"/>
              </w:rPr>
            </w:pPr>
          </w:p>
        </w:tc>
        <w:tc>
          <w:tcPr>
            <w:tcW w:w="488" w:type="pct"/>
            <w:tcBorders>
              <w:top w:val="single" w:sz="4" w:space="0" w:color="auto"/>
              <w:left w:val="single" w:sz="4" w:space="0" w:color="auto"/>
              <w:bottom w:val="single" w:sz="4" w:space="0" w:color="auto"/>
              <w:right w:val="single" w:sz="4" w:space="0" w:color="auto"/>
            </w:tcBorders>
          </w:tcPr>
          <w:p w:rsidR="00C51088" w:rsidRDefault="00C51088" w:rsidP="00BD5A77">
            <w:pPr>
              <w:keepNext/>
              <w:keepLines/>
              <w:spacing w:line="276" w:lineRule="auto"/>
              <w:ind w:left="-158" w:right="-55"/>
              <w:jc w:val="center"/>
              <w:rPr>
                <w:sz w:val="18"/>
                <w:szCs w:val="18"/>
              </w:rPr>
            </w:pPr>
            <w:r>
              <w:rPr>
                <w:sz w:val="18"/>
                <w:szCs w:val="18"/>
              </w:rPr>
              <w:t>Администрация сельского поселения Березняки</w:t>
            </w:r>
          </w:p>
        </w:tc>
        <w:tc>
          <w:tcPr>
            <w:tcW w:w="290" w:type="pct"/>
            <w:tcBorders>
              <w:top w:val="single" w:sz="4" w:space="0" w:color="auto"/>
              <w:left w:val="single" w:sz="4" w:space="0" w:color="auto"/>
              <w:bottom w:val="single" w:sz="4" w:space="0" w:color="auto"/>
              <w:right w:val="single" w:sz="4" w:space="0" w:color="auto"/>
            </w:tcBorders>
          </w:tcPr>
          <w:p w:rsidR="00C51088" w:rsidRDefault="00C51088" w:rsidP="00BD5A77">
            <w:pPr>
              <w:keepNext/>
              <w:keepLines/>
              <w:spacing w:line="276" w:lineRule="auto"/>
              <w:rPr>
                <w:sz w:val="18"/>
                <w:szCs w:val="18"/>
                <w:lang w:eastAsia="en-US"/>
              </w:rPr>
            </w:pPr>
            <w:r>
              <w:rPr>
                <w:sz w:val="18"/>
                <w:szCs w:val="18"/>
                <w:lang w:eastAsia="en-US"/>
              </w:rPr>
              <w:t>2023-2033</w:t>
            </w:r>
          </w:p>
          <w:p w:rsidR="00C51088" w:rsidRDefault="00C51088" w:rsidP="00BD5A77">
            <w:pPr>
              <w:keepNext/>
              <w:keepLines/>
              <w:spacing w:line="276" w:lineRule="auto"/>
              <w:rPr>
                <w:sz w:val="18"/>
                <w:szCs w:val="18"/>
                <w:lang w:eastAsia="en-US"/>
              </w:rPr>
            </w:pPr>
            <w:r>
              <w:rPr>
                <w:sz w:val="18"/>
                <w:szCs w:val="18"/>
                <w:lang w:eastAsia="en-US"/>
              </w:rPr>
              <w:t>годы</w:t>
            </w:r>
          </w:p>
        </w:tc>
        <w:tc>
          <w:tcPr>
            <w:tcW w:w="441" w:type="pct"/>
            <w:tcBorders>
              <w:top w:val="single" w:sz="4" w:space="0" w:color="auto"/>
              <w:left w:val="single" w:sz="4" w:space="0" w:color="auto"/>
              <w:bottom w:val="single" w:sz="4" w:space="0" w:color="auto"/>
              <w:right w:val="single" w:sz="4" w:space="0" w:color="auto"/>
            </w:tcBorders>
          </w:tcPr>
          <w:p w:rsidR="00C51088" w:rsidRDefault="00C51088" w:rsidP="00BD5A77">
            <w:pPr>
              <w:keepNext/>
              <w:keepLines/>
              <w:spacing w:line="276" w:lineRule="auto"/>
              <w:ind w:left="-108" w:right="-121"/>
              <w:jc w:val="center"/>
              <w:rPr>
                <w:sz w:val="18"/>
                <w:szCs w:val="18"/>
              </w:rPr>
            </w:pPr>
            <w:r>
              <w:rPr>
                <w:sz w:val="18"/>
                <w:szCs w:val="18"/>
              </w:rPr>
              <w:t>Бюджетные инвестиции</w:t>
            </w:r>
          </w:p>
        </w:tc>
        <w:tc>
          <w:tcPr>
            <w:tcW w:w="213" w:type="pct"/>
            <w:tcBorders>
              <w:top w:val="single" w:sz="4" w:space="0" w:color="auto"/>
              <w:left w:val="single" w:sz="4" w:space="0" w:color="auto"/>
              <w:bottom w:val="single" w:sz="4" w:space="0" w:color="auto"/>
              <w:right w:val="single" w:sz="4" w:space="0" w:color="auto"/>
            </w:tcBorders>
          </w:tcPr>
          <w:p w:rsidR="00C51088" w:rsidRDefault="00C51088" w:rsidP="00BD5A77">
            <w:pPr>
              <w:keepNext/>
              <w:keepLines/>
              <w:spacing w:line="276" w:lineRule="auto"/>
              <w:ind w:left="-108" w:right="-121"/>
              <w:jc w:val="center"/>
              <w:rPr>
                <w:sz w:val="18"/>
                <w:szCs w:val="18"/>
              </w:rPr>
            </w:pPr>
            <w:r>
              <w:rPr>
                <w:sz w:val="18"/>
                <w:szCs w:val="18"/>
              </w:rPr>
              <w:t>-</w:t>
            </w:r>
          </w:p>
        </w:tc>
        <w:tc>
          <w:tcPr>
            <w:tcW w:w="213" w:type="pct"/>
            <w:tcBorders>
              <w:top w:val="single" w:sz="4" w:space="0" w:color="auto"/>
              <w:left w:val="single" w:sz="4" w:space="0" w:color="auto"/>
              <w:bottom w:val="single" w:sz="4" w:space="0" w:color="auto"/>
              <w:right w:val="single" w:sz="4" w:space="0" w:color="auto"/>
            </w:tcBorders>
          </w:tcPr>
          <w:p w:rsidR="00C51088" w:rsidRDefault="00C51088" w:rsidP="00BD5A77">
            <w:pPr>
              <w:keepNext/>
              <w:keepLines/>
              <w:spacing w:line="276" w:lineRule="auto"/>
              <w:ind w:left="-63" w:right="-121" w:firstLine="45"/>
              <w:jc w:val="center"/>
              <w:rPr>
                <w:sz w:val="18"/>
                <w:szCs w:val="18"/>
                <w:lang w:eastAsia="en-US"/>
              </w:rPr>
            </w:pPr>
            <w:r>
              <w:rPr>
                <w:sz w:val="18"/>
                <w:szCs w:val="18"/>
                <w:lang w:eastAsia="en-US"/>
              </w:rPr>
              <w:t>-</w:t>
            </w:r>
          </w:p>
        </w:tc>
        <w:tc>
          <w:tcPr>
            <w:tcW w:w="213" w:type="pct"/>
            <w:tcBorders>
              <w:top w:val="single" w:sz="4" w:space="0" w:color="auto"/>
              <w:left w:val="single" w:sz="4" w:space="0" w:color="auto"/>
              <w:bottom w:val="single" w:sz="4" w:space="0" w:color="auto"/>
              <w:right w:val="single" w:sz="4" w:space="0" w:color="auto"/>
            </w:tcBorders>
          </w:tcPr>
          <w:p w:rsidR="00C51088" w:rsidRDefault="00C51088" w:rsidP="00BD5A77">
            <w:pPr>
              <w:keepNext/>
              <w:keepLines/>
              <w:spacing w:line="276" w:lineRule="auto"/>
              <w:ind w:left="-108" w:right="-121"/>
              <w:jc w:val="center"/>
              <w:rPr>
                <w:sz w:val="18"/>
                <w:szCs w:val="18"/>
                <w:lang w:eastAsia="en-US"/>
              </w:rPr>
            </w:pPr>
            <w:r>
              <w:rPr>
                <w:sz w:val="18"/>
                <w:szCs w:val="18"/>
                <w:lang w:eastAsia="en-US"/>
              </w:rPr>
              <w:t>-</w:t>
            </w:r>
          </w:p>
        </w:tc>
        <w:tc>
          <w:tcPr>
            <w:tcW w:w="214" w:type="pct"/>
            <w:tcBorders>
              <w:top w:val="single" w:sz="4" w:space="0" w:color="auto"/>
              <w:left w:val="single" w:sz="4" w:space="0" w:color="auto"/>
              <w:bottom w:val="single" w:sz="4" w:space="0" w:color="auto"/>
              <w:right w:val="single" w:sz="4" w:space="0" w:color="auto"/>
            </w:tcBorders>
          </w:tcPr>
          <w:p w:rsidR="00C51088" w:rsidRDefault="00C51088" w:rsidP="00BD5A77">
            <w:pPr>
              <w:keepNext/>
              <w:keepLines/>
              <w:spacing w:line="276" w:lineRule="auto"/>
              <w:ind w:left="-108" w:right="-121"/>
              <w:jc w:val="center"/>
              <w:rPr>
                <w:sz w:val="18"/>
                <w:szCs w:val="18"/>
                <w:lang w:eastAsia="en-US"/>
              </w:rPr>
            </w:pPr>
            <w:r>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tcPr>
          <w:p w:rsidR="00C51088" w:rsidRDefault="00C51088" w:rsidP="00BD5A77">
            <w:pPr>
              <w:keepNext/>
              <w:keepLines/>
              <w:spacing w:line="276" w:lineRule="auto"/>
              <w:jc w:val="center"/>
              <w:rPr>
                <w:sz w:val="18"/>
                <w:szCs w:val="18"/>
                <w:lang w:eastAsia="en-US"/>
              </w:rPr>
            </w:pPr>
            <w:r>
              <w:rPr>
                <w:sz w:val="18"/>
                <w:szCs w:val="18"/>
                <w:lang w:eastAsia="en-US"/>
              </w:rPr>
              <w:t>-</w:t>
            </w:r>
          </w:p>
        </w:tc>
        <w:tc>
          <w:tcPr>
            <w:tcW w:w="259" w:type="pct"/>
            <w:tcBorders>
              <w:top w:val="single" w:sz="4" w:space="0" w:color="auto"/>
              <w:left w:val="single" w:sz="4" w:space="0" w:color="auto"/>
              <w:bottom w:val="single" w:sz="4" w:space="0" w:color="auto"/>
              <w:right w:val="single" w:sz="4" w:space="0" w:color="auto"/>
            </w:tcBorders>
          </w:tcPr>
          <w:p w:rsidR="00C51088" w:rsidRDefault="00C51088" w:rsidP="00BD5A77">
            <w:pPr>
              <w:keepNext/>
              <w:keepLines/>
              <w:spacing w:line="276" w:lineRule="auto"/>
              <w:jc w:val="center"/>
              <w:rPr>
                <w:sz w:val="18"/>
                <w:szCs w:val="18"/>
                <w:lang w:eastAsia="en-US"/>
              </w:rPr>
            </w:pPr>
            <w:r>
              <w:rPr>
                <w:sz w:val="18"/>
                <w:szCs w:val="18"/>
                <w:lang w:eastAsia="en-US"/>
              </w:rPr>
              <w:t>-</w:t>
            </w:r>
          </w:p>
        </w:tc>
        <w:tc>
          <w:tcPr>
            <w:tcW w:w="289" w:type="pct"/>
            <w:tcBorders>
              <w:top w:val="single" w:sz="4" w:space="0" w:color="auto"/>
              <w:left w:val="single" w:sz="4" w:space="0" w:color="auto"/>
              <w:bottom w:val="single" w:sz="4" w:space="0" w:color="auto"/>
              <w:right w:val="single" w:sz="4" w:space="0" w:color="auto"/>
            </w:tcBorders>
          </w:tcPr>
          <w:p w:rsidR="00C51088" w:rsidRDefault="00C51088" w:rsidP="00BD5A77">
            <w:pPr>
              <w:keepNext/>
              <w:keepLines/>
              <w:spacing w:line="276" w:lineRule="auto"/>
              <w:jc w:val="center"/>
              <w:rPr>
                <w:sz w:val="18"/>
                <w:szCs w:val="18"/>
              </w:rPr>
            </w:pPr>
            <w:r>
              <w:rPr>
                <w:sz w:val="18"/>
                <w:szCs w:val="18"/>
              </w:rPr>
              <w:t>9000,0</w:t>
            </w:r>
          </w:p>
        </w:tc>
        <w:tc>
          <w:tcPr>
            <w:tcW w:w="305" w:type="pct"/>
            <w:tcBorders>
              <w:top w:val="single" w:sz="4" w:space="0" w:color="auto"/>
              <w:left w:val="single" w:sz="4" w:space="0" w:color="auto"/>
              <w:bottom w:val="single" w:sz="4" w:space="0" w:color="auto"/>
              <w:right w:val="single" w:sz="4" w:space="0" w:color="auto"/>
            </w:tcBorders>
          </w:tcPr>
          <w:p w:rsidR="00C51088" w:rsidRDefault="00C51088" w:rsidP="00BD5A77">
            <w:pPr>
              <w:keepNext/>
              <w:keepLines/>
              <w:autoSpaceDE w:val="0"/>
              <w:autoSpaceDN w:val="0"/>
              <w:adjustRightInd w:val="0"/>
              <w:spacing w:line="276" w:lineRule="auto"/>
              <w:jc w:val="center"/>
              <w:rPr>
                <w:b/>
                <w:color w:val="000000"/>
                <w:sz w:val="18"/>
                <w:szCs w:val="18"/>
              </w:rPr>
            </w:pPr>
            <w:r>
              <w:rPr>
                <w:b/>
                <w:color w:val="000000"/>
                <w:sz w:val="18"/>
                <w:szCs w:val="18"/>
              </w:rPr>
              <w:t>9000,0</w:t>
            </w:r>
          </w:p>
        </w:tc>
        <w:tc>
          <w:tcPr>
            <w:tcW w:w="441" w:type="pct"/>
            <w:tcBorders>
              <w:top w:val="single" w:sz="4" w:space="0" w:color="auto"/>
              <w:left w:val="single" w:sz="4" w:space="0" w:color="auto"/>
              <w:bottom w:val="single" w:sz="4" w:space="0" w:color="auto"/>
              <w:right w:val="single" w:sz="4" w:space="0" w:color="auto"/>
            </w:tcBorders>
          </w:tcPr>
          <w:p w:rsidR="00C51088" w:rsidRDefault="00C51088" w:rsidP="00BD5A77">
            <w:pPr>
              <w:keepNext/>
              <w:keepLines/>
              <w:spacing w:line="276" w:lineRule="auto"/>
              <w:ind w:left="-120" w:right="-52"/>
              <w:rPr>
                <w:sz w:val="18"/>
                <w:szCs w:val="18"/>
                <w:lang w:eastAsia="en-US"/>
              </w:rPr>
            </w:pPr>
            <w:r>
              <w:rPr>
                <w:sz w:val="18"/>
                <w:szCs w:val="18"/>
              </w:rPr>
              <w:t>Средства бюджета сельского поселения</w:t>
            </w:r>
          </w:p>
        </w:tc>
        <w:tc>
          <w:tcPr>
            <w:tcW w:w="590" w:type="pct"/>
            <w:tcBorders>
              <w:top w:val="single" w:sz="4" w:space="0" w:color="auto"/>
              <w:left w:val="single" w:sz="4" w:space="0" w:color="auto"/>
              <w:bottom w:val="single" w:sz="4" w:space="0" w:color="auto"/>
              <w:right w:val="single" w:sz="4" w:space="0" w:color="auto"/>
            </w:tcBorders>
          </w:tcPr>
          <w:p w:rsidR="00C51088" w:rsidRPr="00C169CB" w:rsidRDefault="00C51088" w:rsidP="00BD5A77">
            <w:pPr>
              <w:keepNext/>
              <w:keepLines/>
              <w:autoSpaceDE w:val="0"/>
              <w:autoSpaceDN w:val="0"/>
              <w:adjustRightInd w:val="0"/>
              <w:ind w:left="-80" w:right="-53"/>
              <w:rPr>
                <w:sz w:val="18"/>
                <w:szCs w:val="18"/>
              </w:rPr>
            </w:pPr>
            <w:r w:rsidRPr="0085312D">
              <w:rPr>
                <w:sz w:val="18"/>
                <w:szCs w:val="18"/>
              </w:rPr>
              <w:t>Улучшение состояния и развитие транспортной инфраструкт</w:t>
            </w:r>
            <w:r>
              <w:rPr>
                <w:sz w:val="18"/>
                <w:szCs w:val="18"/>
              </w:rPr>
              <w:t>уры сельского поселения Березняки</w:t>
            </w:r>
            <w:r w:rsidRPr="0085312D">
              <w:rPr>
                <w:sz w:val="18"/>
                <w:szCs w:val="18"/>
              </w:rPr>
              <w:t xml:space="preserve">   в соответствии с потребностями в строительстве, реконструкции объектов  местного значения</w:t>
            </w:r>
          </w:p>
        </w:tc>
      </w:tr>
      <w:tr w:rsidR="00C51088" w:rsidTr="00B1476B">
        <w:trPr>
          <w:trHeight w:val="176"/>
          <w:tblHeader/>
          <w:jc w:val="center"/>
        </w:trPr>
        <w:tc>
          <w:tcPr>
            <w:tcW w:w="118" w:type="pct"/>
            <w:tcBorders>
              <w:top w:val="single" w:sz="4" w:space="0" w:color="auto"/>
              <w:left w:val="single" w:sz="4" w:space="0" w:color="auto"/>
              <w:bottom w:val="single" w:sz="4" w:space="0" w:color="auto"/>
              <w:right w:val="single" w:sz="4" w:space="0" w:color="auto"/>
            </w:tcBorders>
            <w:vAlign w:val="center"/>
          </w:tcPr>
          <w:p w:rsidR="00C51088" w:rsidRDefault="00C51088" w:rsidP="00BD5A77">
            <w:pPr>
              <w:keepNext/>
              <w:keepLines/>
              <w:spacing w:line="276" w:lineRule="auto"/>
              <w:rPr>
                <w:sz w:val="18"/>
                <w:szCs w:val="18"/>
                <w:lang w:eastAsia="en-US"/>
              </w:rPr>
            </w:pPr>
          </w:p>
        </w:tc>
        <w:tc>
          <w:tcPr>
            <w:tcW w:w="667" w:type="pct"/>
            <w:tcBorders>
              <w:top w:val="single" w:sz="4" w:space="0" w:color="auto"/>
              <w:left w:val="single" w:sz="4" w:space="0" w:color="auto"/>
              <w:bottom w:val="single" w:sz="4" w:space="0" w:color="auto"/>
              <w:right w:val="single" w:sz="4" w:space="0" w:color="auto"/>
            </w:tcBorders>
            <w:vAlign w:val="center"/>
            <w:hideMark/>
          </w:tcPr>
          <w:p w:rsidR="00C51088" w:rsidRDefault="00C51088" w:rsidP="00BD5A77">
            <w:pPr>
              <w:keepNext/>
              <w:keepLines/>
              <w:spacing w:line="276" w:lineRule="auto"/>
              <w:jc w:val="center"/>
              <w:rPr>
                <w:b/>
                <w:sz w:val="18"/>
                <w:szCs w:val="18"/>
              </w:rPr>
            </w:pPr>
            <w:r>
              <w:rPr>
                <w:b/>
                <w:sz w:val="18"/>
                <w:szCs w:val="18"/>
              </w:rPr>
              <w:t>ИТОГО</w:t>
            </w:r>
          </w:p>
        </w:tc>
        <w:tc>
          <w:tcPr>
            <w:tcW w:w="488" w:type="pct"/>
            <w:tcBorders>
              <w:top w:val="single" w:sz="4" w:space="0" w:color="auto"/>
              <w:left w:val="single" w:sz="4" w:space="0" w:color="auto"/>
              <w:bottom w:val="single" w:sz="4" w:space="0" w:color="auto"/>
              <w:right w:val="single" w:sz="4" w:space="0" w:color="auto"/>
            </w:tcBorders>
            <w:vAlign w:val="center"/>
          </w:tcPr>
          <w:p w:rsidR="00C51088" w:rsidRDefault="00C51088" w:rsidP="00BD5A77">
            <w:pPr>
              <w:keepNext/>
              <w:keepLines/>
              <w:spacing w:line="276" w:lineRule="auto"/>
              <w:jc w:val="center"/>
              <w:rPr>
                <w:b/>
                <w:sz w:val="18"/>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C51088" w:rsidRDefault="00C51088" w:rsidP="00BD5A77">
            <w:pPr>
              <w:keepNext/>
              <w:keepLines/>
              <w:spacing w:line="276" w:lineRule="auto"/>
              <w:jc w:val="center"/>
              <w:rPr>
                <w:b/>
                <w:sz w:val="18"/>
                <w:szCs w:val="18"/>
                <w:lang w:eastAsia="en-US"/>
              </w:rPr>
            </w:pPr>
          </w:p>
        </w:tc>
        <w:tc>
          <w:tcPr>
            <w:tcW w:w="441" w:type="pct"/>
            <w:tcBorders>
              <w:top w:val="single" w:sz="4" w:space="0" w:color="auto"/>
              <w:left w:val="single" w:sz="4" w:space="0" w:color="auto"/>
              <w:bottom w:val="single" w:sz="4" w:space="0" w:color="auto"/>
              <w:right w:val="single" w:sz="4" w:space="0" w:color="auto"/>
            </w:tcBorders>
            <w:vAlign w:val="center"/>
          </w:tcPr>
          <w:p w:rsidR="00C51088" w:rsidRDefault="00C51088" w:rsidP="00BD5A77">
            <w:pPr>
              <w:keepNext/>
              <w:keepLines/>
              <w:spacing w:line="276" w:lineRule="auto"/>
              <w:ind w:left="-108" w:right="-121"/>
              <w:jc w:val="center"/>
              <w:rPr>
                <w:b/>
                <w:sz w:val="18"/>
                <w:szCs w:val="18"/>
              </w:rPr>
            </w:pPr>
          </w:p>
        </w:tc>
        <w:tc>
          <w:tcPr>
            <w:tcW w:w="213" w:type="pct"/>
            <w:tcBorders>
              <w:top w:val="single" w:sz="4" w:space="0" w:color="auto"/>
              <w:left w:val="single" w:sz="4" w:space="0" w:color="auto"/>
              <w:bottom w:val="single" w:sz="4" w:space="0" w:color="auto"/>
              <w:right w:val="single" w:sz="4" w:space="0" w:color="auto"/>
            </w:tcBorders>
            <w:vAlign w:val="center"/>
            <w:hideMark/>
          </w:tcPr>
          <w:p w:rsidR="00C51088" w:rsidRDefault="00C51088" w:rsidP="00BD5A77">
            <w:pPr>
              <w:keepNext/>
              <w:keepLines/>
              <w:spacing w:line="276" w:lineRule="auto"/>
              <w:ind w:left="-108" w:right="-121"/>
              <w:jc w:val="center"/>
              <w:rPr>
                <w:b/>
                <w:sz w:val="18"/>
                <w:szCs w:val="18"/>
              </w:rPr>
            </w:pPr>
            <w:r>
              <w:rPr>
                <w:b/>
                <w:sz w:val="18"/>
                <w:szCs w:val="18"/>
              </w:rPr>
              <w:t>0,0</w:t>
            </w:r>
          </w:p>
        </w:tc>
        <w:tc>
          <w:tcPr>
            <w:tcW w:w="213" w:type="pct"/>
            <w:tcBorders>
              <w:top w:val="single" w:sz="4" w:space="0" w:color="auto"/>
              <w:left w:val="single" w:sz="4" w:space="0" w:color="auto"/>
              <w:bottom w:val="single" w:sz="4" w:space="0" w:color="auto"/>
              <w:right w:val="single" w:sz="4" w:space="0" w:color="auto"/>
            </w:tcBorders>
            <w:hideMark/>
          </w:tcPr>
          <w:p w:rsidR="00C51088" w:rsidRDefault="00C51088" w:rsidP="00BD5A77">
            <w:pPr>
              <w:keepNext/>
              <w:keepLines/>
              <w:spacing w:line="276" w:lineRule="auto"/>
              <w:ind w:left="-108" w:right="-121"/>
              <w:jc w:val="center"/>
              <w:rPr>
                <w:b/>
                <w:sz w:val="18"/>
                <w:szCs w:val="18"/>
              </w:rPr>
            </w:pPr>
            <w:r>
              <w:rPr>
                <w:b/>
                <w:sz w:val="18"/>
                <w:szCs w:val="18"/>
              </w:rPr>
              <w:t>0,0</w:t>
            </w:r>
          </w:p>
        </w:tc>
        <w:tc>
          <w:tcPr>
            <w:tcW w:w="213" w:type="pct"/>
            <w:tcBorders>
              <w:top w:val="single" w:sz="4" w:space="0" w:color="auto"/>
              <w:left w:val="single" w:sz="4" w:space="0" w:color="auto"/>
              <w:bottom w:val="single" w:sz="4" w:space="0" w:color="auto"/>
              <w:right w:val="single" w:sz="4" w:space="0" w:color="auto"/>
            </w:tcBorders>
            <w:hideMark/>
          </w:tcPr>
          <w:p w:rsidR="00C51088" w:rsidRDefault="00C51088" w:rsidP="00BD5A77">
            <w:pPr>
              <w:keepNext/>
              <w:keepLines/>
              <w:spacing w:line="276" w:lineRule="auto"/>
              <w:ind w:left="-108" w:right="-121"/>
              <w:jc w:val="center"/>
              <w:rPr>
                <w:b/>
                <w:sz w:val="18"/>
                <w:szCs w:val="18"/>
                <w:lang w:eastAsia="en-US"/>
              </w:rPr>
            </w:pPr>
            <w:r>
              <w:rPr>
                <w:b/>
                <w:sz w:val="18"/>
                <w:szCs w:val="18"/>
                <w:lang w:eastAsia="en-US"/>
              </w:rPr>
              <w:t>0,0</w:t>
            </w:r>
          </w:p>
        </w:tc>
        <w:tc>
          <w:tcPr>
            <w:tcW w:w="214" w:type="pct"/>
            <w:tcBorders>
              <w:top w:val="single" w:sz="4" w:space="0" w:color="auto"/>
              <w:left w:val="single" w:sz="4" w:space="0" w:color="auto"/>
              <w:bottom w:val="single" w:sz="4" w:space="0" w:color="auto"/>
              <w:right w:val="single" w:sz="4" w:space="0" w:color="auto"/>
            </w:tcBorders>
            <w:hideMark/>
          </w:tcPr>
          <w:p w:rsidR="00C51088" w:rsidRDefault="00C51088" w:rsidP="00BD5A77">
            <w:pPr>
              <w:keepNext/>
              <w:keepLines/>
              <w:spacing w:line="276" w:lineRule="auto"/>
              <w:ind w:left="-108" w:right="-121"/>
              <w:jc w:val="center"/>
              <w:rPr>
                <w:b/>
                <w:sz w:val="18"/>
                <w:szCs w:val="18"/>
                <w:lang w:eastAsia="en-US"/>
              </w:rPr>
            </w:pPr>
            <w:r>
              <w:rPr>
                <w:b/>
                <w:sz w:val="18"/>
                <w:szCs w:val="18"/>
                <w:lang w:eastAsia="en-US"/>
              </w:rPr>
              <w:t>0,0</w:t>
            </w:r>
          </w:p>
        </w:tc>
        <w:tc>
          <w:tcPr>
            <w:tcW w:w="259" w:type="pct"/>
            <w:tcBorders>
              <w:top w:val="single" w:sz="4" w:space="0" w:color="auto"/>
              <w:left w:val="single" w:sz="4" w:space="0" w:color="auto"/>
              <w:bottom w:val="single" w:sz="4" w:space="0" w:color="auto"/>
              <w:right w:val="single" w:sz="4" w:space="0" w:color="auto"/>
            </w:tcBorders>
            <w:hideMark/>
          </w:tcPr>
          <w:p w:rsidR="00C51088" w:rsidRDefault="00C51088" w:rsidP="00BD5A77">
            <w:pPr>
              <w:keepNext/>
              <w:keepLines/>
              <w:spacing w:line="276" w:lineRule="auto"/>
              <w:ind w:right="-73"/>
              <w:jc w:val="center"/>
              <w:rPr>
                <w:b/>
                <w:sz w:val="18"/>
                <w:szCs w:val="18"/>
                <w:lang w:eastAsia="en-US"/>
              </w:rPr>
            </w:pPr>
            <w:r>
              <w:rPr>
                <w:b/>
                <w:sz w:val="18"/>
                <w:szCs w:val="18"/>
                <w:lang w:eastAsia="en-US"/>
              </w:rPr>
              <w:t>0,0</w:t>
            </w:r>
          </w:p>
        </w:tc>
        <w:tc>
          <w:tcPr>
            <w:tcW w:w="259" w:type="pct"/>
            <w:tcBorders>
              <w:top w:val="single" w:sz="4" w:space="0" w:color="auto"/>
              <w:left w:val="single" w:sz="4" w:space="0" w:color="auto"/>
              <w:bottom w:val="single" w:sz="4" w:space="0" w:color="auto"/>
              <w:right w:val="single" w:sz="4" w:space="0" w:color="auto"/>
            </w:tcBorders>
            <w:hideMark/>
          </w:tcPr>
          <w:p w:rsidR="00C51088" w:rsidRDefault="00C51088" w:rsidP="00BD5A77">
            <w:pPr>
              <w:keepNext/>
              <w:keepLines/>
              <w:spacing w:line="276" w:lineRule="auto"/>
              <w:jc w:val="center"/>
              <w:rPr>
                <w:b/>
                <w:sz w:val="18"/>
                <w:szCs w:val="18"/>
                <w:lang w:eastAsia="en-US"/>
              </w:rPr>
            </w:pPr>
            <w:r>
              <w:rPr>
                <w:b/>
                <w:sz w:val="18"/>
                <w:szCs w:val="18"/>
                <w:lang w:eastAsia="en-US"/>
              </w:rPr>
              <w:t>32400,0</w:t>
            </w:r>
          </w:p>
        </w:tc>
        <w:tc>
          <w:tcPr>
            <w:tcW w:w="289" w:type="pct"/>
            <w:tcBorders>
              <w:top w:val="single" w:sz="4" w:space="0" w:color="auto"/>
              <w:left w:val="single" w:sz="4" w:space="0" w:color="auto"/>
              <w:bottom w:val="single" w:sz="4" w:space="0" w:color="auto"/>
              <w:right w:val="single" w:sz="4" w:space="0" w:color="auto"/>
            </w:tcBorders>
            <w:hideMark/>
          </w:tcPr>
          <w:p w:rsidR="00C51088" w:rsidRDefault="00C51088" w:rsidP="00BD5A77">
            <w:pPr>
              <w:keepNext/>
              <w:keepLines/>
              <w:spacing w:line="276" w:lineRule="auto"/>
              <w:jc w:val="center"/>
              <w:rPr>
                <w:b/>
                <w:sz w:val="18"/>
                <w:szCs w:val="18"/>
                <w:lang w:eastAsia="en-US"/>
              </w:rPr>
            </w:pPr>
            <w:r>
              <w:rPr>
                <w:b/>
                <w:sz w:val="18"/>
                <w:szCs w:val="18"/>
                <w:lang w:eastAsia="en-US"/>
              </w:rPr>
              <w:t>162000,0</w:t>
            </w:r>
          </w:p>
        </w:tc>
        <w:tc>
          <w:tcPr>
            <w:tcW w:w="305" w:type="pct"/>
            <w:tcBorders>
              <w:top w:val="single" w:sz="4" w:space="0" w:color="auto"/>
              <w:left w:val="single" w:sz="4" w:space="0" w:color="auto"/>
              <w:bottom w:val="single" w:sz="4" w:space="0" w:color="auto"/>
              <w:right w:val="single" w:sz="4" w:space="0" w:color="auto"/>
            </w:tcBorders>
            <w:hideMark/>
          </w:tcPr>
          <w:p w:rsidR="00C51088" w:rsidRDefault="00C51088" w:rsidP="00BD5A77">
            <w:pPr>
              <w:keepNext/>
              <w:keepLines/>
              <w:spacing w:line="276" w:lineRule="auto"/>
              <w:jc w:val="center"/>
              <w:rPr>
                <w:b/>
                <w:sz w:val="18"/>
                <w:szCs w:val="18"/>
                <w:lang w:eastAsia="en-US"/>
              </w:rPr>
            </w:pPr>
            <w:r>
              <w:rPr>
                <w:b/>
                <w:sz w:val="18"/>
                <w:szCs w:val="18"/>
                <w:lang w:eastAsia="en-US"/>
              </w:rPr>
              <w:t>194400,0</w:t>
            </w:r>
          </w:p>
        </w:tc>
        <w:tc>
          <w:tcPr>
            <w:tcW w:w="441" w:type="pct"/>
            <w:tcBorders>
              <w:top w:val="single" w:sz="4" w:space="0" w:color="auto"/>
              <w:left w:val="single" w:sz="4" w:space="0" w:color="auto"/>
              <w:bottom w:val="single" w:sz="4" w:space="0" w:color="auto"/>
              <w:right w:val="single" w:sz="4" w:space="0" w:color="auto"/>
            </w:tcBorders>
          </w:tcPr>
          <w:p w:rsidR="00C51088" w:rsidRDefault="00C51088" w:rsidP="00BD5A77">
            <w:pPr>
              <w:keepNext/>
              <w:keepLines/>
              <w:spacing w:line="276" w:lineRule="auto"/>
              <w:rPr>
                <w:sz w:val="18"/>
                <w:szCs w:val="18"/>
                <w:lang w:eastAsia="en-US"/>
              </w:rPr>
            </w:pPr>
          </w:p>
        </w:tc>
        <w:tc>
          <w:tcPr>
            <w:tcW w:w="590" w:type="pct"/>
            <w:tcBorders>
              <w:top w:val="single" w:sz="4" w:space="0" w:color="auto"/>
              <w:left w:val="single" w:sz="4" w:space="0" w:color="auto"/>
              <w:bottom w:val="single" w:sz="4" w:space="0" w:color="auto"/>
              <w:right w:val="single" w:sz="4" w:space="0" w:color="auto"/>
            </w:tcBorders>
          </w:tcPr>
          <w:p w:rsidR="00C51088" w:rsidRDefault="00C51088" w:rsidP="00BD5A77">
            <w:pPr>
              <w:keepNext/>
              <w:keepLines/>
              <w:spacing w:line="276" w:lineRule="auto"/>
              <w:rPr>
                <w:sz w:val="18"/>
                <w:szCs w:val="18"/>
                <w:lang w:eastAsia="en-US"/>
              </w:rPr>
            </w:pPr>
          </w:p>
        </w:tc>
      </w:tr>
    </w:tbl>
    <w:p w:rsidR="00733EA5" w:rsidRDefault="00733EA5" w:rsidP="00BD5A77">
      <w:pPr>
        <w:keepNext/>
        <w:keepLines/>
        <w:rPr>
          <w:sz w:val="18"/>
          <w:szCs w:val="18"/>
        </w:rPr>
      </w:pPr>
    </w:p>
    <w:p w:rsidR="00733EA5" w:rsidRDefault="00733EA5" w:rsidP="00BD5A77">
      <w:pPr>
        <w:keepNext/>
        <w:keepLines/>
        <w:spacing w:line="360" w:lineRule="auto"/>
        <w:ind w:firstLine="709"/>
        <w:jc w:val="both"/>
        <w:rPr>
          <w:sz w:val="28"/>
          <w:szCs w:val="28"/>
        </w:rPr>
      </w:pPr>
    </w:p>
    <w:p w:rsidR="00733EA5" w:rsidRDefault="00733EA5" w:rsidP="00BD5A77">
      <w:pPr>
        <w:keepNext/>
        <w:keepLines/>
        <w:spacing w:line="360" w:lineRule="auto"/>
        <w:ind w:firstLine="709"/>
        <w:jc w:val="both"/>
        <w:rPr>
          <w:sz w:val="28"/>
          <w:szCs w:val="28"/>
        </w:rPr>
      </w:pPr>
    </w:p>
    <w:p w:rsidR="00733EA5" w:rsidRDefault="00733EA5" w:rsidP="00BD5A77">
      <w:pPr>
        <w:keepNext/>
        <w:keepLines/>
        <w:spacing w:line="360" w:lineRule="auto"/>
        <w:ind w:firstLine="709"/>
        <w:jc w:val="both"/>
        <w:rPr>
          <w:sz w:val="28"/>
          <w:szCs w:val="28"/>
        </w:rPr>
      </w:pPr>
    </w:p>
    <w:p w:rsidR="00733EA5" w:rsidRDefault="00733EA5" w:rsidP="00BD5A77">
      <w:pPr>
        <w:keepNext/>
        <w:keepLines/>
      </w:pPr>
    </w:p>
    <w:p w:rsidR="00192CD8" w:rsidRDefault="00192CD8" w:rsidP="00BD5A77">
      <w:pPr>
        <w:keepNext/>
        <w:keepLines/>
      </w:pPr>
    </w:p>
    <w:sectPr w:rsidR="00192CD8" w:rsidSect="00733EA5">
      <w:pgSz w:w="16838" w:h="11906" w:orient="landscape"/>
      <w:pgMar w:top="851" w:right="1134"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1D0" w:rsidRDefault="000051D0" w:rsidP="001C6C4E">
      <w:r>
        <w:separator/>
      </w:r>
    </w:p>
  </w:endnote>
  <w:endnote w:type="continuationSeparator" w:id="1">
    <w:p w:rsidR="000051D0" w:rsidRDefault="000051D0" w:rsidP="001C6C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1D0" w:rsidRDefault="000051D0" w:rsidP="001C6C4E">
      <w:r>
        <w:separator/>
      </w:r>
    </w:p>
  </w:footnote>
  <w:footnote w:type="continuationSeparator" w:id="1">
    <w:p w:rsidR="000051D0" w:rsidRDefault="000051D0" w:rsidP="001C6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942399"/>
      <w:docPartObj>
        <w:docPartGallery w:val="Page Numbers (Top of Page)"/>
        <w:docPartUnique/>
      </w:docPartObj>
    </w:sdtPr>
    <w:sdtContent>
      <w:p w:rsidR="000051D0" w:rsidRDefault="000051D0">
        <w:pPr>
          <w:pStyle w:val="af5"/>
          <w:jc w:val="center"/>
        </w:pPr>
        <w:fldSimple w:instr="PAGE   \* MERGEFORMAT">
          <w:r w:rsidR="00180222">
            <w:rPr>
              <w:noProof/>
            </w:rPr>
            <w:t>2</w:t>
          </w:r>
        </w:fldSimple>
      </w:p>
    </w:sdtContent>
  </w:sdt>
  <w:p w:rsidR="000051D0" w:rsidRDefault="000051D0">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93E"/>
    <w:multiLevelType w:val="hybridMultilevel"/>
    <w:tmpl w:val="37E839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F780FCA"/>
    <w:multiLevelType w:val="hybridMultilevel"/>
    <w:tmpl w:val="94ECC6B8"/>
    <w:lvl w:ilvl="0" w:tplc="DAF48298">
      <w:start w:val="1"/>
      <w:numFmt w:val="decimal"/>
      <w:lvlText w:val="%1."/>
      <w:lvlJc w:val="left"/>
      <w:pPr>
        <w:ind w:left="855" w:hanging="495"/>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194738"/>
    <w:multiLevelType w:val="hybridMultilevel"/>
    <w:tmpl w:val="FB8CE8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E953584"/>
    <w:multiLevelType w:val="hybridMultilevel"/>
    <w:tmpl w:val="805A8200"/>
    <w:lvl w:ilvl="0" w:tplc="7182EA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61F5BCB"/>
    <w:multiLevelType w:val="hybridMultilevel"/>
    <w:tmpl w:val="A356866A"/>
    <w:lvl w:ilvl="0" w:tplc="36769C4C">
      <w:start w:val="1"/>
      <w:numFmt w:val="decimal"/>
      <w:lvlText w:val="%1."/>
      <w:lvlJc w:val="left"/>
      <w:pPr>
        <w:ind w:left="1215" w:hanging="360"/>
      </w:pPr>
      <w:rPr>
        <w:rFonts w:hint="default"/>
        <w:color w:val="242424"/>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rsids>
    <w:rsidRoot w:val="003C2E03"/>
    <w:rsid w:val="000051D0"/>
    <w:rsid w:val="00045AC2"/>
    <w:rsid w:val="00180222"/>
    <w:rsid w:val="00192CD8"/>
    <w:rsid w:val="001B189C"/>
    <w:rsid w:val="001C6C4E"/>
    <w:rsid w:val="002A3B55"/>
    <w:rsid w:val="002C217A"/>
    <w:rsid w:val="00313191"/>
    <w:rsid w:val="00355AC2"/>
    <w:rsid w:val="00396FDD"/>
    <w:rsid w:val="003C2E03"/>
    <w:rsid w:val="003C3E80"/>
    <w:rsid w:val="003C7FAA"/>
    <w:rsid w:val="003D01C7"/>
    <w:rsid w:val="00411E39"/>
    <w:rsid w:val="00461837"/>
    <w:rsid w:val="00466040"/>
    <w:rsid w:val="0047222C"/>
    <w:rsid w:val="004C4ABD"/>
    <w:rsid w:val="005B17D5"/>
    <w:rsid w:val="006F13B4"/>
    <w:rsid w:val="006F630A"/>
    <w:rsid w:val="00704C77"/>
    <w:rsid w:val="00733EA5"/>
    <w:rsid w:val="00745FFF"/>
    <w:rsid w:val="007C484E"/>
    <w:rsid w:val="008D3654"/>
    <w:rsid w:val="00931A28"/>
    <w:rsid w:val="00933D58"/>
    <w:rsid w:val="00AD0C7E"/>
    <w:rsid w:val="00B01AED"/>
    <w:rsid w:val="00B1476B"/>
    <w:rsid w:val="00B2406E"/>
    <w:rsid w:val="00B63248"/>
    <w:rsid w:val="00BD5A77"/>
    <w:rsid w:val="00C027CB"/>
    <w:rsid w:val="00C51088"/>
    <w:rsid w:val="00CF4FD6"/>
    <w:rsid w:val="00D51615"/>
    <w:rsid w:val="00D54ECD"/>
    <w:rsid w:val="00D61415"/>
    <w:rsid w:val="00DB0750"/>
    <w:rsid w:val="00E8213A"/>
    <w:rsid w:val="00EC17CA"/>
    <w:rsid w:val="00EE5798"/>
    <w:rsid w:val="00F95C5D"/>
    <w:rsid w:val="00FD08BF"/>
    <w:rsid w:val="00FD7DB9"/>
    <w:rsid w:val="00FE5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E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11E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1E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11E3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11E3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11E3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11E3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11E3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11E39"/>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411E3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E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11E3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11E3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11E3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11E3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11E3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11E3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11E3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11E3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11E39"/>
    <w:rPr>
      <w:b/>
      <w:bCs/>
      <w:color w:val="4F81BD" w:themeColor="accent1"/>
      <w:sz w:val="18"/>
      <w:szCs w:val="18"/>
    </w:rPr>
  </w:style>
  <w:style w:type="paragraph" w:styleId="a4">
    <w:name w:val="Title"/>
    <w:basedOn w:val="a"/>
    <w:next w:val="a"/>
    <w:link w:val="a5"/>
    <w:uiPriority w:val="10"/>
    <w:qFormat/>
    <w:rsid w:val="00411E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11E3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11E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11E39"/>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411E39"/>
    <w:rPr>
      <w:b/>
      <w:bCs/>
    </w:rPr>
  </w:style>
  <w:style w:type="character" w:styleId="a9">
    <w:name w:val="Emphasis"/>
    <w:basedOn w:val="a0"/>
    <w:uiPriority w:val="20"/>
    <w:qFormat/>
    <w:rsid w:val="00411E39"/>
    <w:rPr>
      <w:i/>
      <w:iCs/>
    </w:rPr>
  </w:style>
  <w:style w:type="paragraph" w:styleId="aa">
    <w:name w:val="No Spacing"/>
    <w:uiPriority w:val="1"/>
    <w:qFormat/>
    <w:rsid w:val="00411E39"/>
    <w:pPr>
      <w:spacing w:after="0" w:line="240" w:lineRule="auto"/>
    </w:pPr>
  </w:style>
  <w:style w:type="paragraph" w:styleId="ab">
    <w:name w:val="List Paragraph"/>
    <w:basedOn w:val="a"/>
    <w:uiPriority w:val="34"/>
    <w:qFormat/>
    <w:rsid w:val="00411E39"/>
    <w:pPr>
      <w:ind w:left="720"/>
      <w:contextualSpacing/>
    </w:pPr>
  </w:style>
  <w:style w:type="paragraph" w:styleId="21">
    <w:name w:val="Quote"/>
    <w:basedOn w:val="a"/>
    <w:next w:val="a"/>
    <w:link w:val="22"/>
    <w:uiPriority w:val="29"/>
    <w:qFormat/>
    <w:rsid w:val="00411E39"/>
    <w:rPr>
      <w:i/>
      <w:iCs/>
      <w:color w:val="000000" w:themeColor="text1"/>
    </w:rPr>
  </w:style>
  <w:style w:type="character" w:customStyle="1" w:styleId="22">
    <w:name w:val="Цитата 2 Знак"/>
    <w:basedOn w:val="a0"/>
    <w:link w:val="21"/>
    <w:uiPriority w:val="29"/>
    <w:rsid w:val="00411E39"/>
    <w:rPr>
      <w:i/>
      <w:iCs/>
      <w:color w:val="000000" w:themeColor="text1"/>
    </w:rPr>
  </w:style>
  <w:style w:type="paragraph" w:styleId="ac">
    <w:name w:val="Intense Quote"/>
    <w:basedOn w:val="a"/>
    <w:next w:val="a"/>
    <w:link w:val="ad"/>
    <w:uiPriority w:val="30"/>
    <w:qFormat/>
    <w:rsid w:val="00411E3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11E39"/>
    <w:rPr>
      <w:b/>
      <w:bCs/>
      <w:i/>
      <w:iCs/>
      <w:color w:val="4F81BD" w:themeColor="accent1"/>
    </w:rPr>
  </w:style>
  <w:style w:type="character" w:styleId="ae">
    <w:name w:val="Subtle Emphasis"/>
    <w:basedOn w:val="a0"/>
    <w:uiPriority w:val="19"/>
    <w:qFormat/>
    <w:rsid w:val="00411E39"/>
    <w:rPr>
      <w:i/>
      <w:iCs/>
      <w:color w:val="808080" w:themeColor="text1" w:themeTint="7F"/>
    </w:rPr>
  </w:style>
  <w:style w:type="character" w:styleId="af">
    <w:name w:val="Intense Emphasis"/>
    <w:basedOn w:val="a0"/>
    <w:uiPriority w:val="21"/>
    <w:qFormat/>
    <w:rsid w:val="00411E39"/>
    <w:rPr>
      <w:b/>
      <w:bCs/>
      <w:i/>
      <w:iCs/>
      <w:color w:val="4F81BD" w:themeColor="accent1"/>
    </w:rPr>
  </w:style>
  <w:style w:type="character" w:styleId="af0">
    <w:name w:val="Subtle Reference"/>
    <w:basedOn w:val="a0"/>
    <w:uiPriority w:val="31"/>
    <w:qFormat/>
    <w:rsid w:val="00411E39"/>
    <w:rPr>
      <w:smallCaps/>
      <w:color w:val="C0504D" w:themeColor="accent2"/>
      <w:u w:val="single"/>
    </w:rPr>
  </w:style>
  <w:style w:type="character" w:styleId="af1">
    <w:name w:val="Intense Reference"/>
    <w:basedOn w:val="a0"/>
    <w:uiPriority w:val="32"/>
    <w:qFormat/>
    <w:rsid w:val="00411E39"/>
    <w:rPr>
      <w:b/>
      <w:bCs/>
      <w:smallCaps/>
      <w:color w:val="C0504D" w:themeColor="accent2"/>
      <w:spacing w:val="5"/>
      <w:u w:val="single"/>
    </w:rPr>
  </w:style>
  <w:style w:type="character" w:styleId="af2">
    <w:name w:val="Book Title"/>
    <w:basedOn w:val="a0"/>
    <w:uiPriority w:val="33"/>
    <w:qFormat/>
    <w:rsid w:val="00411E39"/>
    <w:rPr>
      <w:b/>
      <w:bCs/>
      <w:smallCaps/>
      <w:spacing w:val="5"/>
    </w:rPr>
  </w:style>
  <w:style w:type="paragraph" w:styleId="af3">
    <w:name w:val="TOC Heading"/>
    <w:basedOn w:val="1"/>
    <w:next w:val="a"/>
    <w:uiPriority w:val="39"/>
    <w:semiHidden/>
    <w:unhideWhenUsed/>
    <w:qFormat/>
    <w:rsid w:val="00411E39"/>
    <w:pPr>
      <w:outlineLvl w:val="9"/>
    </w:pPr>
  </w:style>
  <w:style w:type="paragraph" w:styleId="af4">
    <w:name w:val="Normal (Web)"/>
    <w:basedOn w:val="a"/>
    <w:uiPriority w:val="99"/>
    <w:unhideWhenUsed/>
    <w:rsid w:val="00733EA5"/>
    <w:pPr>
      <w:suppressAutoHyphens/>
      <w:spacing w:before="45" w:after="90"/>
      <w:ind w:left="165" w:right="150" w:firstLine="709"/>
      <w:jc w:val="both"/>
    </w:pPr>
    <w:rPr>
      <w:rFonts w:ascii="Arial" w:hAnsi="Arial" w:cs="Calibri"/>
      <w:sz w:val="24"/>
      <w:szCs w:val="16"/>
      <w:lang w:eastAsia="ar-SA"/>
    </w:rPr>
  </w:style>
  <w:style w:type="paragraph" w:styleId="23">
    <w:name w:val="Body Text 2"/>
    <w:basedOn w:val="a"/>
    <w:link w:val="210"/>
    <w:uiPriority w:val="99"/>
    <w:semiHidden/>
    <w:unhideWhenUsed/>
    <w:rsid w:val="00733EA5"/>
    <w:pPr>
      <w:suppressAutoHyphens/>
      <w:spacing w:after="120" w:line="480" w:lineRule="auto"/>
      <w:ind w:firstLine="709"/>
      <w:jc w:val="both"/>
    </w:pPr>
    <w:rPr>
      <w:rFonts w:ascii="Arial" w:hAnsi="Arial" w:cs="Arial"/>
      <w:sz w:val="24"/>
      <w:szCs w:val="16"/>
      <w:lang w:eastAsia="ar-SA"/>
    </w:rPr>
  </w:style>
  <w:style w:type="character" w:customStyle="1" w:styleId="24">
    <w:name w:val="Основной текст 2 Знак"/>
    <w:basedOn w:val="a0"/>
    <w:uiPriority w:val="99"/>
    <w:semiHidden/>
    <w:rsid w:val="00733EA5"/>
    <w:rPr>
      <w:rFonts w:ascii="Times New Roman" w:eastAsia="Times New Roman" w:hAnsi="Times New Roman" w:cs="Times New Roman"/>
      <w:sz w:val="20"/>
      <w:szCs w:val="20"/>
      <w:lang w:eastAsia="ru-RU"/>
    </w:rPr>
  </w:style>
  <w:style w:type="paragraph" w:customStyle="1" w:styleId="Default">
    <w:name w:val="Default"/>
    <w:uiPriority w:val="99"/>
    <w:rsid w:val="00733E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uiPriority w:val="99"/>
    <w:rsid w:val="00733EA5"/>
    <w:pPr>
      <w:spacing w:before="100" w:beforeAutospacing="1" w:after="100" w:afterAutospacing="1"/>
    </w:pPr>
    <w:rPr>
      <w:sz w:val="24"/>
      <w:szCs w:val="24"/>
    </w:rPr>
  </w:style>
  <w:style w:type="character" w:customStyle="1" w:styleId="251">
    <w:name w:val="стиль251"/>
    <w:rsid w:val="00733EA5"/>
    <w:rPr>
      <w:rFonts w:ascii="Verdana" w:hAnsi="Verdana" w:hint="default"/>
      <w:b w:val="0"/>
      <w:bCs w:val="0"/>
      <w:sz w:val="18"/>
      <w:szCs w:val="18"/>
    </w:rPr>
  </w:style>
  <w:style w:type="character" w:customStyle="1" w:styleId="210">
    <w:name w:val="Основной текст 2 Знак1"/>
    <w:basedOn w:val="a0"/>
    <w:link w:val="23"/>
    <w:uiPriority w:val="99"/>
    <w:semiHidden/>
    <w:locked/>
    <w:rsid w:val="00733EA5"/>
    <w:rPr>
      <w:rFonts w:ascii="Arial" w:eastAsia="Times New Roman" w:hAnsi="Arial" w:cs="Arial"/>
      <w:sz w:val="24"/>
      <w:szCs w:val="16"/>
      <w:lang w:eastAsia="ar-SA"/>
    </w:rPr>
  </w:style>
  <w:style w:type="paragraph" w:styleId="af5">
    <w:name w:val="header"/>
    <w:basedOn w:val="a"/>
    <w:link w:val="af6"/>
    <w:uiPriority w:val="99"/>
    <w:unhideWhenUsed/>
    <w:rsid w:val="001C6C4E"/>
    <w:pPr>
      <w:tabs>
        <w:tab w:val="center" w:pos="4677"/>
        <w:tab w:val="right" w:pos="9355"/>
      </w:tabs>
    </w:pPr>
  </w:style>
  <w:style w:type="character" w:customStyle="1" w:styleId="af6">
    <w:name w:val="Верхний колонтитул Знак"/>
    <w:basedOn w:val="a0"/>
    <w:link w:val="af5"/>
    <w:uiPriority w:val="99"/>
    <w:rsid w:val="001C6C4E"/>
    <w:rPr>
      <w:rFonts w:ascii="Times New Roman" w:eastAsia="Times New Roman" w:hAnsi="Times New Roman" w:cs="Times New Roman"/>
      <w:sz w:val="20"/>
      <w:szCs w:val="20"/>
      <w:lang w:eastAsia="ru-RU"/>
    </w:rPr>
  </w:style>
  <w:style w:type="paragraph" w:styleId="af7">
    <w:name w:val="footer"/>
    <w:basedOn w:val="a"/>
    <w:link w:val="af8"/>
    <w:uiPriority w:val="99"/>
    <w:unhideWhenUsed/>
    <w:rsid w:val="001C6C4E"/>
    <w:pPr>
      <w:tabs>
        <w:tab w:val="center" w:pos="4677"/>
        <w:tab w:val="right" w:pos="9355"/>
      </w:tabs>
    </w:pPr>
  </w:style>
  <w:style w:type="character" w:customStyle="1" w:styleId="af8">
    <w:name w:val="Нижний колонтитул Знак"/>
    <w:basedOn w:val="a0"/>
    <w:link w:val="af7"/>
    <w:uiPriority w:val="99"/>
    <w:rsid w:val="001C6C4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965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15</Pages>
  <Words>4635</Words>
  <Characters>26421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Овакимян</dc:creator>
  <cp:keywords/>
  <dc:description/>
  <cp:lastModifiedBy>adm</cp:lastModifiedBy>
  <cp:revision>18</cp:revision>
  <cp:lastPrinted>2017-12-14T08:05:00Z</cp:lastPrinted>
  <dcterms:created xsi:type="dcterms:W3CDTF">2016-10-24T10:09:00Z</dcterms:created>
  <dcterms:modified xsi:type="dcterms:W3CDTF">2017-12-15T09:45:00Z</dcterms:modified>
</cp:coreProperties>
</file>