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15" w:rsidRDefault="00845815" w:rsidP="00845815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1579" w:rsidRDefault="00A71579" w:rsidP="00A715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41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562C" w:rsidRPr="005445F4" w:rsidRDefault="00C4562C" w:rsidP="00A715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1579" w:rsidRPr="00554133" w:rsidRDefault="00A71579" w:rsidP="00A71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133">
        <w:rPr>
          <w:rFonts w:ascii="Times New Roman" w:hAnsi="Times New Roman" w:cs="Times New Roman"/>
          <w:sz w:val="28"/>
          <w:szCs w:val="28"/>
        </w:rPr>
        <w:t>от «</w:t>
      </w:r>
      <w:r w:rsidR="00880B69">
        <w:rPr>
          <w:rFonts w:ascii="Times New Roman" w:hAnsi="Times New Roman" w:cs="Times New Roman"/>
          <w:sz w:val="28"/>
          <w:szCs w:val="28"/>
        </w:rPr>
        <w:t>01</w:t>
      </w:r>
      <w:r w:rsidRPr="00554133">
        <w:rPr>
          <w:rFonts w:ascii="Times New Roman" w:hAnsi="Times New Roman" w:cs="Times New Roman"/>
          <w:sz w:val="28"/>
          <w:szCs w:val="28"/>
        </w:rPr>
        <w:t xml:space="preserve">» </w:t>
      </w:r>
      <w:r w:rsidR="00880B69">
        <w:rPr>
          <w:rFonts w:ascii="Times New Roman" w:hAnsi="Times New Roman" w:cs="Times New Roman"/>
          <w:sz w:val="28"/>
          <w:szCs w:val="28"/>
        </w:rPr>
        <w:t xml:space="preserve">  ноября</w:t>
      </w:r>
      <w:r w:rsidRPr="0055413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413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541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4133">
        <w:rPr>
          <w:rFonts w:ascii="Times New Roman" w:hAnsi="Times New Roman" w:cs="Times New Roman"/>
          <w:sz w:val="28"/>
          <w:szCs w:val="28"/>
        </w:rPr>
        <w:t>№</w:t>
      </w:r>
      <w:r w:rsidR="00880B69">
        <w:rPr>
          <w:rFonts w:ascii="Times New Roman" w:hAnsi="Times New Roman" w:cs="Times New Roman"/>
          <w:sz w:val="28"/>
          <w:szCs w:val="28"/>
        </w:rPr>
        <w:t xml:space="preserve"> 25-1</w:t>
      </w:r>
    </w:p>
    <w:p w:rsidR="00A71579" w:rsidRPr="00554133" w:rsidRDefault="00A71579" w:rsidP="00A715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133">
        <w:rPr>
          <w:rFonts w:ascii="Times New Roman" w:hAnsi="Times New Roman" w:cs="Times New Roman"/>
        </w:rPr>
        <w:t>Принято</w:t>
      </w:r>
    </w:p>
    <w:p w:rsidR="00A71579" w:rsidRPr="00554133" w:rsidRDefault="00A71579" w:rsidP="00A715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133">
        <w:rPr>
          <w:rFonts w:ascii="Times New Roman" w:hAnsi="Times New Roman" w:cs="Times New Roman"/>
        </w:rPr>
        <w:t>Собранием представителей</w:t>
      </w:r>
    </w:p>
    <w:p w:rsidR="00A71579" w:rsidRPr="00554133" w:rsidRDefault="00A71579" w:rsidP="00A715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133">
        <w:rPr>
          <w:rFonts w:ascii="Times New Roman" w:hAnsi="Times New Roman" w:cs="Times New Roman"/>
        </w:rPr>
        <w:t xml:space="preserve">сельского поселения </w:t>
      </w:r>
      <w:r w:rsidR="00880B69">
        <w:rPr>
          <w:rFonts w:ascii="Times New Roman" w:hAnsi="Times New Roman" w:cs="Times New Roman"/>
        </w:rPr>
        <w:t xml:space="preserve"> Березняки</w:t>
      </w:r>
    </w:p>
    <w:p w:rsidR="00A71579" w:rsidRPr="00554133" w:rsidRDefault="00A71579" w:rsidP="00A715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133">
        <w:rPr>
          <w:rFonts w:ascii="Times New Roman" w:hAnsi="Times New Roman" w:cs="Times New Roman"/>
        </w:rPr>
        <w:t xml:space="preserve">муниципального района Кинель-Черкасский </w:t>
      </w:r>
    </w:p>
    <w:p w:rsidR="00A71579" w:rsidRPr="00554133" w:rsidRDefault="00A71579" w:rsidP="00A715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4133">
        <w:rPr>
          <w:rFonts w:ascii="Times New Roman" w:hAnsi="Times New Roman" w:cs="Times New Roman"/>
        </w:rPr>
        <w:t>Самарской области</w:t>
      </w:r>
    </w:p>
    <w:p w:rsidR="00A71579" w:rsidRPr="00554133" w:rsidRDefault="00880B69" w:rsidP="00A71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01.11.</w:t>
      </w:r>
      <w:r w:rsidR="00A71579" w:rsidRPr="00554133">
        <w:rPr>
          <w:rFonts w:ascii="Times New Roman" w:hAnsi="Times New Roman" w:cs="Times New Roman"/>
        </w:rPr>
        <w:t xml:space="preserve"> 201</w:t>
      </w:r>
      <w:r w:rsidR="00A71579">
        <w:rPr>
          <w:rFonts w:ascii="Times New Roman" w:hAnsi="Times New Roman" w:cs="Times New Roman"/>
        </w:rPr>
        <w:t>9</w:t>
      </w:r>
      <w:r w:rsidR="00A71579" w:rsidRPr="00554133">
        <w:rPr>
          <w:rFonts w:ascii="Times New Roman" w:hAnsi="Times New Roman" w:cs="Times New Roman"/>
        </w:rPr>
        <w:t xml:space="preserve"> года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A71579" w:rsidTr="00A71579">
        <w:tc>
          <w:tcPr>
            <w:tcW w:w="5920" w:type="dxa"/>
          </w:tcPr>
          <w:p w:rsidR="00474566" w:rsidRDefault="00474566" w:rsidP="00A71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566" w:rsidRDefault="00474566" w:rsidP="00A71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579" w:rsidRDefault="00A71579" w:rsidP="00A71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Собрания </w:t>
            </w:r>
          </w:p>
          <w:p w:rsidR="00A71579" w:rsidRDefault="00A71579" w:rsidP="00C45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представителей се</w:t>
            </w:r>
            <w:r w:rsidR="00845815">
              <w:rPr>
                <w:rFonts w:ascii="Times New Roman" w:hAnsi="Times New Roman" w:cs="Times New Roman"/>
                <w:b/>
                <w:sz w:val="28"/>
                <w:szCs w:val="28"/>
              </w:rPr>
              <w:t>льского поселения Березняки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Кинель-Черкасский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</w:t>
            </w:r>
            <w:r w:rsidR="00845815">
              <w:rPr>
                <w:rFonts w:ascii="Times New Roman" w:hAnsi="Times New Roman" w:cs="Times New Roman"/>
                <w:b/>
                <w:sz w:val="28"/>
                <w:szCs w:val="28"/>
              </w:rPr>
              <w:t>рской области от 23.11.2017г. № 17-1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54133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земельного налога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сельского поселения </w:t>
            </w:r>
            <w:r w:rsidR="00845815">
              <w:rPr>
                <w:rFonts w:ascii="Times New Roman" w:hAnsi="Times New Roman" w:cs="Times New Roman"/>
                <w:b/>
                <w:sz w:val="28"/>
                <w:szCs w:val="28"/>
              </w:rPr>
              <w:t>Березняки</w:t>
            </w:r>
            <w:r w:rsidRPr="0055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4133">
              <w:rPr>
                <w:rFonts w:ascii="Times New Roman" w:hAnsi="Times New Roman" w:cs="Times New Roman"/>
                <w:b/>
                <w:sz w:val="28"/>
                <w:szCs w:val="28"/>
              </w:rPr>
              <w:t>Кинель-Черкасский</w:t>
            </w:r>
            <w:proofErr w:type="spellEnd"/>
            <w:r w:rsidRPr="0055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A71579" w:rsidRDefault="00A71579" w:rsidP="00A71579">
            <w:pPr>
              <w:rPr>
                <w:rFonts w:ascii="Times New Roman" w:hAnsi="Times New Roman" w:cs="Times New Roman"/>
              </w:rPr>
            </w:pPr>
          </w:p>
        </w:tc>
      </w:tr>
    </w:tbl>
    <w:p w:rsidR="00A71579" w:rsidRDefault="00A71579" w:rsidP="00A71579">
      <w:pPr>
        <w:spacing w:after="0"/>
        <w:rPr>
          <w:rFonts w:ascii="Times New Roman" w:hAnsi="Times New Roman" w:cs="Times New Roman"/>
        </w:rPr>
      </w:pPr>
    </w:p>
    <w:p w:rsidR="00474566" w:rsidRPr="00554133" w:rsidRDefault="00474566" w:rsidP="00A71579">
      <w:pPr>
        <w:spacing w:after="0"/>
        <w:rPr>
          <w:rFonts w:ascii="Times New Roman" w:hAnsi="Times New Roman" w:cs="Times New Roman"/>
        </w:rPr>
      </w:pPr>
    </w:p>
    <w:p w:rsidR="00A71579" w:rsidRPr="00554133" w:rsidRDefault="00A71579" w:rsidP="00A715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29.09.2019 №325-ФЗ «О внесении изменений в част</w:t>
      </w:r>
      <w:r w:rsidR="00605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первую и вторую Налогового кодекса Российской Федерации</w:t>
      </w:r>
      <w:r w:rsidR="006056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413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5541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413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0561D">
        <w:rPr>
          <w:rFonts w:ascii="Times New Roman" w:hAnsi="Times New Roman" w:cs="Times New Roman"/>
          <w:sz w:val="28"/>
          <w:szCs w:val="28"/>
        </w:rPr>
        <w:t>№</w:t>
      </w:r>
      <w:r w:rsidRPr="00554133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Уставом сельского поселения </w:t>
      </w:r>
      <w:r w:rsidR="00845815">
        <w:rPr>
          <w:rFonts w:ascii="Times New Roman" w:hAnsi="Times New Roman" w:cs="Times New Roman"/>
          <w:sz w:val="28"/>
          <w:szCs w:val="28"/>
        </w:rPr>
        <w:t>Березняки</w:t>
      </w:r>
      <w:r w:rsidRPr="005541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54133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554133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845815">
        <w:rPr>
          <w:rFonts w:ascii="Times New Roman" w:hAnsi="Times New Roman" w:cs="Times New Roman"/>
          <w:sz w:val="28"/>
          <w:szCs w:val="28"/>
        </w:rPr>
        <w:t xml:space="preserve"> Березняки</w:t>
      </w:r>
      <w:r w:rsidRPr="005541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54133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55413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gramEnd"/>
    </w:p>
    <w:p w:rsidR="00A71579" w:rsidRPr="00554133" w:rsidRDefault="00A71579" w:rsidP="00A7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579" w:rsidRDefault="00A71579" w:rsidP="00A7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133">
        <w:rPr>
          <w:rFonts w:ascii="Times New Roman" w:hAnsi="Times New Roman" w:cs="Times New Roman"/>
          <w:sz w:val="28"/>
          <w:szCs w:val="28"/>
        </w:rPr>
        <w:t>РЕШИЛО:</w:t>
      </w:r>
    </w:p>
    <w:p w:rsidR="00474566" w:rsidRDefault="00474566" w:rsidP="00A7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566" w:rsidRPr="00474566" w:rsidRDefault="00474566" w:rsidP="00C4562C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3 решения Собрания представителей </w:t>
      </w:r>
      <w:r w:rsidR="00845815">
        <w:rPr>
          <w:rFonts w:ascii="Times New Roman" w:hAnsi="Times New Roman" w:cs="Times New Roman"/>
          <w:sz w:val="28"/>
          <w:szCs w:val="28"/>
        </w:rPr>
        <w:t>сельского поселения Березняки</w:t>
      </w:r>
      <w:r w:rsidRPr="00C456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4562C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C4562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845815">
        <w:rPr>
          <w:rFonts w:ascii="Times New Roman" w:hAnsi="Times New Roman" w:cs="Times New Roman"/>
          <w:sz w:val="28"/>
          <w:szCs w:val="28"/>
        </w:rPr>
        <w:t>23.11.2017г.</w:t>
      </w:r>
      <w:r w:rsidRPr="00C4562C">
        <w:rPr>
          <w:rFonts w:ascii="Times New Roman" w:hAnsi="Times New Roman" w:cs="Times New Roman"/>
          <w:sz w:val="28"/>
          <w:szCs w:val="28"/>
        </w:rPr>
        <w:t xml:space="preserve"> №</w:t>
      </w:r>
      <w:r w:rsidR="00845815">
        <w:rPr>
          <w:rFonts w:ascii="Times New Roman" w:hAnsi="Times New Roman" w:cs="Times New Roman"/>
          <w:sz w:val="28"/>
          <w:szCs w:val="28"/>
        </w:rPr>
        <w:t xml:space="preserve"> 17-1</w:t>
      </w:r>
      <w:r w:rsidRPr="00C4562C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845815">
        <w:rPr>
          <w:rFonts w:ascii="Times New Roman" w:hAnsi="Times New Roman" w:cs="Times New Roman"/>
          <w:sz w:val="28"/>
          <w:szCs w:val="28"/>
        </w:rPr>
        <w:t>Березняки</w:t>
      </w:r>
      <w:r w:rsidRPr="00C456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4562C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C4562C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74566" w:rsidRPr="00474566" w:rsidRDefault="00474566" w:rsidP="00474566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6" w:anchor="dst10502" w:history="1">
        <w:r w:rsidRPr="00C4562C">
          <w:rPr>
            <w:rFonts w:ascii="Times New Roman" w:eastAsia="Times New Roman" w:hAnsi="Times New Roman" w:cs="Times New Roman"/>
            <w:sz w:val="28"/>
            <w:szCs w:val="28"/>
          </w:rPr>
          <w:t>абзац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C4562C">
          <w:rPr>
            <w:rFonts w:ascii="Times New Roman" w:eastAsia="Times New Roman" w:hAnsi="Times New Roman" w:cs="Times New Roman"/>
            <w:sz w:val="28"/>
            <w:szCs w:val="28"/>
          </w:rPr>
          <w:t xml:space="preserve"> трет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ьем</w:t>
        </w:r>
      </w:hyperlink>
      <w:r w:rsidRPr="00C4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C050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апреля» заменить словами «1 марта»;</w:t>
      </w:r>
    </w:p>
    <w:p w:rsidR="00474566" w:rsidRPr="00C4562C" w:rsidRDefault="00474566" w:rsidP="00474566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четвертом слова «не позднее 30-го числа месяца, следующего за истекшим отчетным периодом» заменить словами «</w:t>
      </w:r>
      <w:r w:rsidRPr="00C4562C">
        <w:rPr>
          <w:rFonts w:ascii="Times New Roman" w:eastAsia="Times New Roman" w:hAnsi="Times New Roman" w:cs="Times New Roman"/>
          <w:sz w:val="28"/>
          <w:szCs w:val="28"/>
        </w:rPr>
        <w:t xml:space="preserve">не позднее последнего числа месяца, следующего за истекшим отчетным </w:t>
      </w:r>
      <w:r>
        <w:rPr>
          <w:rFonts w:ascii="Times New Roman" w:eastAsia="Times New Roman" w:hAnsi="Times New Roman" w:cs="Times New Roman"/>
          <w:sz w:val="28"/>
          <w:szCs w:val="28"/>
        </w:rPr>
        <w:t>периодом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A71579" w:rsidRPr="005445F4" w:rsidRDefault="00A71579" w:rsidP="00A71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704"/>
      <w:bookmarkEnd w:id="0"/>
      <w:r w:rsidRPr="005445F4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C4562C">
        <w:rPr>
          <w:rFonts w:ascii="Times New Roman" w:hAnsi="Times New Roman" w:cs="Times New Roman"/>
          <w:sz w:val="28"/>
          <w:szCs w:val="28"/>
        </w:rPr>
        <w:t>Трудовая жизнь</w:t>
      </w:r>
      <w:r w:rsidR="00C67989">
        <w:rPr>
          <w:rFonts w:ascii="Times New Roman" w:hAnsi="Times New Roman" w:cs="Times New Roman"/>
          <w:sz w:val="28"/>
          <w:szCs w:val="28"/>
        </w:rPr>
        <w:t>»</w:t>
      </w:r>
      <w:r w:rsidRPr="005445F4">
        <w:rPr>
          <w:rFonts w:ascii="Times New Roman" w:hAnsi="Times New Roman" w:cs="Times New Roman"/>
          <w:sz w:val="28"/>
          <w:szCs w:val="28"/>
        </w:rPr>
        <w:t>.</w:t>
      </w:r>
    </w:p>
    <w:p w:rsidR="00A71579" w:rsidRDefault="00A71579" w:rsidP="00A71579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6779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4562C" w:rsidRPr="00C4562C">
        <w:rPr>
          <w:rStyle w:val="blk"/>
          <w:rFonts w:ascii="Times New Roman" w:hAnsi="Times New Roman" w:cs="Times New Roman"/>
          <w:sz w:val="28"/>
          <w:szCs w:val="28"/>
        </w:rPr>
        <w:t xml:space="preserve">с 1 января 2021 года, но не ранее чем по истечении одного месяца со дня официального опубликования настоящего </w:t>
      </w:r>
      <w:r w:rsidR="00C4562C">
        <w:rPr>
          <w:rStyle w:val="blk"/>
          <w:rFonts w:ascii="Times New Roman" w:hAnsi="Times New Roman" w:cs="Times New Roman"/>
          <w:sz w:val="28"/>
          <w:szCs w:val="28"/>
        </w:rPr>
        <w:t>решения.</w:t>
      </w:r>
    </w:p>
    <w:p w:rsidR="00474566" w:rsidRDefault="00474566" w:rsidP="00A71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566" w:rsidRPr="0026779B" w:rsidRDefault="00474566" w:rsidP="00A715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579" w:rsidRDefault="00A71579" w:rsidP="00A715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45815">
        <w:rPr>
          <w:rFonts w:ascii="Times New Roman" w:hAnsi="Times New Roman" w:cs="Times New Roman"/>
          <w:sz w:val="28"/>
          <w:szCs w:val="28"/>
        </w:rPr>
        <w:t xml:space="preserve">Березняки                                 </w:t>
      </w:r>
      <w:proofErr w:type="spellStart"/>
      <w:r w:rsidR="00845815">
        <w:rPr>
          <w:rFonts w:ascii="Times New Roman" w:hAnsi="Times New Roman" w:cs="Times New Roman"/>
          <w:sz w:val="28"/>
          <w:szCs w:val="28"/>
        </w:rPr>
        <w:t>А.Е.Пургаев</w:t>
      </w:r>
      <w:proofErr w:type="spellEnd"/>
    </w:p>
    <w:p w:rsidR="00474566" w:rsidRDefault="00A71579" w:rsidP="00A71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74566" w:rsidRDefault="00A71579" w:rsidP="00A71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474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79" w:rsidRPr="00F3498C" w:rsidRDefault="00A71579" w:rsidP="00A71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33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815">
        <w:rPr>
          <w:rFonts w:ascii="Times New Roman" w:hAnsi="Times New Roman" w:cs="Times New Roman"/>
          <w:sz w:val="28"/>
          <w:szCs w:val="28"/>
        </w:rPr>
        <w:t>Березняки                                              Т.А.Анчикова</w:t>
      </w:r>
    </w:p>
    <w:p w:rsidR="004167AE" w:rsidRDefault="004167AE"/>
    <w:sectPr w:rsidR="004167AE" w:rsidSect="00C0504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20B1"/>
    <w:multiLevelType w:val="hybridMultilevel"/>
    <w:tmpl w:val="4170C40E"/>
    <w:lvl w:ilvl="0" w:tplc="B79EDFA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1579"/>
    <w:rsid w:val="003A7EEE"/>
    <w:rsid w:val="004167AE"/>
    <w:rsid w:val="00420DFB"/>
    <w:rsid w:val="00474566"/>
    <w:rsid w:val="0060561D"/>
    <w:rsid w:val="00832D59"/>
    <w:rsid w:val="00845815"/>
    <w:rsid w:val="00880B69"/>
    <w:rsid w:val="00A71579"/>
    <w:rsid w:val="00A865D0"/>
    <w:rsid w:val="00B8222D"/>
    <w:rsid w:val="00C0504E"/>
    <w:rsid w:val="00C4562C"/>
    <w:rsid w:val="00C67989"/>
    <w:rsid w:val="00F8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57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71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562C"/>
    <w:pPr>
      <w:ind w:left="720"/>
      <w:contextualSpacing/>
    </w:pPr>
  </w:style>
  <w:style w:type="character" w:customStyle="1" w:styleId="blk">
    <w:name w:val="blk"/>
    <w:basedOn w:val="a0"/>
    <w:rsid w:val="00C4562C"/>
  </w:style>
  <w:style w:type="character" w:styleId="a6">
    <w:name w:val="Hyperlink"/>
    <w:basedOn w:val="a0"/>
    <w:uiPriority w:val="99"/>
    <w:semiHidden/>
    <w:unhideWhenUsed/>
    <w:rsid w:val="00C456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593/84a402b433c9a74ee1aae5af89136b4f655dcc98/" TargetMode="External"/><Relationship Id="rId5" Type="http://schemas.openxmlformats.org/officeDocument/2006/relationships/hyperlink" Target="consultantplus://offline/ref=0145586E7942A9CF305BF329F7DA8D98776CA7128BC0E3D6BDB185D34432FD38C7FD3EB2D4315D85M9u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sobrpredstav</dc:creator>
  <cp:keywords/>
  <dc:description/>
  <cp:lastModifiedBy>Госзаказ</cp:lastModifiedBy>
  <cp:revision>7</cp:revision>
  <cp:lastPrinted>2019-11-01T05:08:00Z</cp:lastPrinted>
  <dcterms:created xsi:type="dcterms:W3CDTF">2019-10-14T11:24:00Z</dcterms:created>
  <dcterms:modified xsi:type="dcterms:W3CDTF">2019-11-01T05:42:00Z</dcterms:modified>
</cp:coreProperties>
</file>