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E" w:rsidRDefault="00063574" w:rsidP="000A517E">
      <w:pPr>
        <w:pStyle w:val="ConsPlusNormal"/>
        <w:ind w:firstLine="709"/>
        <w:jc w:val="both"/>
        <w:outlineLvl w:val="0"/>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0AA26F34" wp14:editId="1490D018">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9F332F" w:rsidRPr="009F332F">
        <w:rPr>
          <w:rFonts w:ascii="Times New Roman" w:hAnsi="Times New Roman" w:cs="Times New Roman"/>
          <w:b/>
          <w:sz w:val="28"/>
          <w:szCs w:val="28"/>
        </w:rPr>
        <w:t xml:space="preserve"> </w:t>
      </w:r>
      <w:r w:rsidR="000A517E" w:rsidRPr="000A517E">
        <w:rPr>
          <w:rFonts w:ascii="Times New Roman" w:hAnsi="Times New Roman" w:cs="Times New Roman"/>
          <w:b/>
          <w:sz w:val="28"/>
          <w:szCs w:val="28"/>
        </w:rPr>
        <w:t>Какие существуют правовые последствия</w:t>
      </w:r>
      <w:r w:rsidR="000A517E" w:rsidRPr="000A517E">
        <w:rPr>
          <w:rFonts w:ascii="Times New Roman" w:hAnsi="Times New Roman" w:cs="Times New Roman"/>
          <w:b/>
          <w:sz w:val="28"/>
          <w:szCs w:val="28"/>
        </w:rPr>
        <w:t xml:space="preserve"> вовлеченности граждан в теневые финансовые потоки</w:t>
      </w:r>
      <w:r w:rsidR="000A517E" w:rsidRPr="000A517E">
        <w:rPr>
          <w:rFonts w:ascii="Times New Roman" w:hAnsi="Times New Roman" w:cs="Times New Roman"/>
          <w:b/>
          <w:sz w:val="28"/>
          <w:szCs w:val="28"/>
        </w:rPr>
        <w:t>?</w:t>
      </w:r>
    </w:p>
    <w:p w:rsidR="000A517E" w:rsidRPr="000A517E" w:rsidRDefault="000A517E" w:rsidP="000A517E">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На вопрос отвечает прокурор </w:t>
      </w:r>
      <w:proofErr w:type="gramStart"/>
      <w:r>
        <w:rPr>
          <w:rFonts w:ascii="Times New Roman" w:hAnsi="Times New Roman" w:cs="Times New Roman"/>
          <w:b/>
          <w:sz w:val="28"/>
          <w:szCs w:val="28"/>
        </w:rPr>
        <w:t>Кинель-Черкасского</w:t>
      </w:r>
      <w:proofErr w:type="gramEnd"/>
      <w:r>
        <w:rPr>
          <w:rFonts w:ascii="Times New Roman" w:hAnsi="Times New Roman" w:cs="Times New Roman"/>
          <w:b/>
          <w:sz w:val="28"/>
          <w:szCs w:val="28"/>
        </w:rPr>
        <w:t xml:space="preserve"> района Андрей Смирнов.</w:t>
      </w:r>
    </w:p>
    <w:p w:rsidR="000A517E" w:rsidRPr="000A517E" w:rsidRDefault="000A517E" w:rsidP="000A517E">
      <w:pPr>
        <w:pStyle w:val="ConsPlusNormal"/>
        <w:ind w:firstLine="709"/>
        <w:jc w:val="both"/>
        <w:outlineLvl w:val="0"/>
        <w:rPr>
          <w:rFonts w:ascii="Times New Roman" w:hAnsi="Times New Roman" w:cs="Times New Roman"/>
          <w:sz w:val="28"/>
          <w:szCs w:val="28"/>
        </w:rPr>
      </w:pPr>
    </w:p>
    <w:p w:rsidR="000A517E" w:rsidRPr="000A517E" w:rsidRDefault="000A517E" w:rsidP="000A517E">
      <w:pPr>
        <w:pStyle w:val="ConsPlusNormal"/>
        <w:ind w:firstLine="709"/>
        <w:jc w:val="both"/>
        <w:outlineLvl w:val="0"/>
        <w:rPr>
          <w:rFonts w:ascii="Times New Roman" w:hAnsi="Times New Roman" w:cs="Times New Roman"/>
          <w:sz w:val="28"/>
          <w:szCs w:val="28"/>
        </w:rPr>
      </w:pPr>
      <w:r w:rsidRPr="000A517E">
        <w:rPr>
          <w:rFonts w:ascii="Times New Roman" w:hAnsi="Times New Roman" w:cs="Times New Roman"/>
          <w:sz w:val="28"/>
          <w:szCs w:val="28"/>
        </w:rPr>
        <w:t xml:space="preserve">Под легализацией (отмыванием) доходов, полученных преступным путем, подразумевается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w:t>
      </w:r>
    </w:p>
    <w:p w:rsidR="000A517E" w:rsidRDefault="000A517E" w:rsidP="000A517E">
      <w:pPr>
        <w:pStyle w:val="ConsPlusNormal"/>
        <w:ind w:firstLine="709"/>
        <w:jc w:val="both"/>
        <w:outlineLvl w:val="0"/>
        <w:rPr>
          <w:rFonts w:ascii="Times New Roman" w:hAnsi="Times New Roman" w:cs="Times New Roman"/>
          <w:sz w:val="28"/>
          <w:szCs w:val="28"/>
        </w:rPr>
      </w:pPr>
      <w:r w:rsidRPr="000A517E">
        <w:rPr>
          <w:rFonts w:ascii="Times New Roman" w:hAnsi="Times New Roman" w:cs="Times New Roman"/>
          <w:sz w:val="28"/>
          <w:szCs w:val="28"/>
        </w:rPr>
        <w:t>Одним из инструментов легализации (отмывания) денежных средств, в числе прочего, является незаконное использование персональных данных для регистрации юридических лиц, индивидуальных предпринимателей, открытия банковских счетов, а также участия в совершении операций с денежными средствами. В частности,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согласно ст.173.1 УК РФ влечет уголовную ответственность.</w:t>
      </w:r>
    </w:p>
    <w:p w:rsidR="000A517E" w:rsidRPr="000A517E" w:rsidRDefault="000A517E" w:rsidP="000A517E">
      <w:pPr>
        <w:pStyle w:val="ConsPlusNormal"/>
        <w:ind w:firstLine="709"/>
        <w:jc w:val="both"/>
        <w:outlineLvl w:val="0"/>
        <w:rPr>
          <w:rFonts w:ascii="Times New Roman" w:hAnsi="Times New Roman" w:cs="Times New Roman"/>
          <w:b/>
          <w:sz w:val="28"/>
          <w:szCs w:val="28"/>
        </w:rPr>
      </w:pPr>
      <w:r w:rsidRPr="000A517E">
        <w:rPr>
          <w:rFonts w:ascii="Times New Roman" w:hAnsi="Times New Roman" w:cs="Times New Roman"/>
          <w:b/>
          <w:sz w:val="28"/>
          <w:szCs w:val="28"/>
        </w:rPr>
        <w:t>Существует ли еще какая-нибудь ответственность за преступления в указанной сфере?</w:t>
      </w:r>
      <w:r w:rsidRPr="000A517E">
        <w:rPr>
          <w:rFonts w:ascii="Times New Roman" w:hAnsi="Times New Roman" w:cs="Times New Roman"/>
          <w:b/>
          <w:sz w:val="28"/>
          <w:szCs w:val="28"/>
        </w:rPr>
        <w:t xml:space="preserve"> </w:t>
      </w:r>
    </w:p>
    <w:p w:rsidR="000A517E" w:rsidRDefault="000A517E" w:rsidP="000A517E">
      <w:pPr>
        <w:pStyle w:val="ConsPlusNormal"/>
        <w:ind w:firstLine="709"/>
        <w:jc w:val="both"/>
        <w:outlineLvl w:val="0"/>
        <w:rPr>
          <w:rFonts w:ascii="Times New Roman" w:hAnsi="Times New Roman" w:cs="Times New Roman"/>
          <w:sz w:val="28"/>
          <w:szCs w:val="28"/>
        </w:rPr>
      </w:pPr>
      <w:r w:rsidRPr="000A517E">
        <w:rPr>
          <w:rFonts w:ascii="Times New Roman" w:hAnsi="Times New Roman" w:cs="Times New Roman"/>
          <w:sz w:val="28"/>
          <w:szCs w:val="28"/>
        </w:rPr>
        <w:t xml:space="preserve">Также влечет уголовную ответственность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roofErr w:type="gramStart"/>
      <w:r w:rsidRPr="000A517E">
        <w:rPr>
          <w:rFonts w:ascii="Times New Roman" w:hAnsi="Times New Roman" w:cs="Times New Roman"/>
          <w:sz w:val="28"/>
          <w:szCs w:val="28"/>
        </w:rPr>
        <w:t xml:space="preserve">Это деяние, согласно ч.1 ст.173.2 УК РФ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w:t>
      </w:r>
      <w:proofErr w:type="gramEnd"/>
    </w:p>
    <w:p w:rsidR="007F60FE" w:rsidRDefault="000A517E" w:rsidP="000A517E">
      <w:pPr>
        <w:pStyle w:val="ConsPlusNormal"/>
        <w:ind w:firstLine="709"/>
        <w:jc w:val="both"/>
        <w:outlineLvl w:val="0"/>
        <w:rPr>
          <w:rFonts w:ascii="Times New Roman" w:hAnsi="Times New Roman" w:cs="Times New Roman"/>
          <w:b/>
          <w:sz w:val="28"/>
          <w:szCs w:val="28"/>
        </w:rPr>
      </w:pPr>
      <w:proofErr w:type="gramStart"/>
      <w:r w:rsidRPr="000A517E">
        <w:rPr>
          <w:rFonts w:ascii="Times New Roman" w:hAnsi="Times New Roman" w:cs="Times New Roman"/>
          <w:sz w:val="28"/>
          <w:szCs w:val="28"/>
        </w:rPr>
        <w:t>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является более тяжким составом и влечет, согласно ч.2 ст.173.2 УК РФ, наказание в виде штрафа в размере от трехсот до пятисот тысяч рублей или в размере заработной платы или иного дохода</w:t>
      </w:r>
      <w:proofErr w:type="gramEnd"/>
      <w:r w:rsidRPr="000A517E">
        <w:rPr>
          <w:rFonts w:ascii="Times New Roman" w:hAnsi="Times New Roman" w:cs="Times New Roman"/>
          <w:sz w:val="28"/>
          <w:szCs w:val="28"/>
        </w:rPr>
        <w:t xml:space="preserve"> осужденного за период от одного года до трех лет, либо принудительные работы</w:t>
      </w:r>
      <w:r w:rsidRPr="000A517E">
        <w:rPr>
          <w:rFonts w:ascii="Times New Roman" w:hAnsi="Times New Roman" w:cs="Times New Roman"/>
          <w:b/>
          <w:sz w:val="28"/>
          <w:szCs w:val="28"/>
        </w:rPr>
        <w:t xml:space="preserve"> на срок до трех лет, либо лишение свободы на тот же срок.</w:t>
      </w:r>
    </w:p>
    <w:p w:rsidR="000A517E" w:rsidRDefault="000A517E" w:rsidP="000A517E">
      <w:pPr>
        <w:pStyle w:val="ConsPlusNormal"/>
        <w:ind w:firstLine="709"/>
        <w:jc w:val="both"/>
        <w:outlineLvl w:val="0"/>
        <w:rPr>
          <w:sz w:val="28"/>
          <w:szCs w:val="28"/>
        </w:rPr>
      </w:pPr>
      <w:r>
        <w:rPr>
          <w:rFonts w:ascii="Times New Roman" w:hAnsi="Times New Roman" w:cs="Times New Roman"/>
          <w:b/>
          <w:sz w:val="28"/>
          <w:szCs w:val="28"/>
        </w:rPr>
        <w:t>30.08.2019</w:t>
      </w:r>
      <w:bookmarkStart w:id="0" w:name="_GoBack"/>
      <w:bookmarkEnd w:id="0"/>
    </w:p>
    <w:sectPr w:rsidR="000A517E"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F7" w:rsidRDefault="009037F7" w:rsidP="00FC4F90">
      <w:r>
        <w:separator/>
      </w:r>
    </w:p>
  </w:endnote>
  <w:endnote w:type="continuationSeparator" w:id="0">
    <w:p w:rsidR="009037F7" w:rsidRDefault="009037F7"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F7" w:rsidRDefault="009037F7" w:rsidP="00FC4F90">
      <w:r>
        <w:separator/>
      </w:r>
    </w:p>
  </w:footnote>
  <w:footnote w:type="continuationSeparator" w:id="0">
    <w:p w:rsidR="009037F7" w:rsidRDefault="009037F7"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6367"/>
      <w:docPartObj>
        <w:docPartGallery w:val="Page Numbers (Top of Page)"/>
        <w:docPartUnique/>
      </w:docPartObj>
    </w:sdtPr>
    <w:sdtEndPr/>
    <w:sdtContent>
      <w:p w:rsidR="009037F7" w:rsidRDefault="009037F7">
        <w:pPr>
          <w:pStyle w:val="a5"/>
          <w:jc w:val="center"/>
        </w:pPr>
        <w:r>
          <w:fldChar w:fldCharType="begin"/>
        </w:r>
        <w:r>
          <w:instrText>PAGE   \* MERGEFORMAT</w:instrText>
        </w:r>
        <w:r>
          <w:fldChar w:fldCharType="separate"/>
        </w:r>
        <w:r w:rsidR="00392427">
          <w:rPr>
            <w:noProof/>
          </w:rPr>
          <w:t>2</w:t>
        </w:r>
        <w:r>
          <w:fldChar w:fldCharType="end"/>
        </w:r>
      </w:p>
    </w:sdtContent>
  </w:sdt>
  <w:p w:rsidR="009037F7" w:rsidRDefault="009037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4"/>
    <w:rsid w:val="00063574"/>
    <w:rsid w:val="000A517E"/>
    <w:rsid w:val="000E3257"/>
    <w:rsid w:val="000E5734"/>
    <w:rsid w:val="00124B0D"/>
    <w:rsid w:val="001C1564"/>
    <w:rsid w:val="001D1670"/>
    <w:rsid w:val="00281E8A"/>
    <w:rsid w:val="00296C11"/>
    <w:rsid w:val="003362F0"/>
    <w:rsid w:val="00392427"/>
    <w:rsid w:val="00397AE5"/>
    <w:rsid w:val="003F7644"/>
    <w:rsid w:val="004A2067"/>
    <w:rsid w:val="004B4623"/>
    <w:rsid w:val="004E7B90"/>
    <w:rsid w:val="00525A2B"/>
    <w:rsid w:val="00526916"/>
    <w:rsid w:val="00537F66"/>
    <w:rsid w:val="005717A3"/>
    <w:rsid w:val="00586577"/>
    <w:rsid w:val="005872AD"/>
    <w:rsid w:val="005877BA"/>
    <w:rsid w:val="0062366B"/>
    <w:rsid w:val="00642293"/>
    <w:rsid w:val="006947B3"/>
    <w:rsid w:val="00694C3C"/>
    <w:rsid w:val="006A6FDB"/>
    <w:rsid w:val="006B2080"/>
    <w:rsid w:val="006B4C28"/>
    <w:rsid w:val="006C46F8"/>
    <w:rsid w:val="0070187C"/>
    <w:rsid w:val="00721DEB"/>
    <w:rsid w:val="0073376F"/>
    <w:rsid w:val="0077022B"/>
    <w:rsid w:val="0077081B"/>
    <w:rsid w:val="0078007B"/>
    <w:rsid w:val="007A2D7E"/>
    <w:rsid w:val="007E7DD4"/>
    <w:rsid w:val="007F60FE"/>
    <w:rsid w:val="008051DA"/>
    <w:rsid w:val="008B12BE"/>
    <w:rsid w:val="009006F0"/>
    <w:rsid w:val="009037F7"/>
    <w:rsid w:val="009426B1"/>
    <w:rsid w:val="00950BD0"/>
    <w:rsid w:val="009E40A5"/>
    <w:rsid w:val="009F332F"/>
    <w:rsid w:val="00A26213"/>
    <w:rsid w:val="00A5068F"/>
    <w:rsid w:val="00A63BEB"/>
    <w:rsid w:val="00A66C62"/>
    <w:rsid w:val="00AA6244"/>
    <w:rsid w:val="00AC0922"/>
    <w:rsid w:val="00AE1CBB"/>
    <w:rsid w:val="00BC3236"/>
    <w:rsid w:val="00BE3D4C"/>
    <w:rsid w:val="00C23875"/>
    <w:rsid w:val="00C406EA"/>
    <w:rsid w:val="00C65D80"/>
    <w:rsid w:val="00C820DB"/>
    <w:rsid w:val="00C93450"/>
    <w:rsid w:val="00D0344F"/>
    <w:rsid w:val="00D560AD"/>
    <w:rsid w:val="00D60851"/>
    <w:rsid w:val="00D747F9"/>
    <w:rsid w:val="00D93696"/>
    <w:rsid w:val="00DD7909"/>
    <w:rsid w:val="00E61503"/>
    <w:rsid w:val="00EE7176"/>
    <w:rsid w:val="00F04D89"/>
    <w:rsid w:val="00F21F0C"/>
    <w:rsid w:val="00F26D33"/>
    <w:rsid w:val="00F36709"/>
    <w:rsid w:val="00F40AD9"/>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User031003</cp:lastModifiedBy>
  <cp:revision>2</cp:revision>
  <cp:lastPrinted>2019-04-11T13:00:00Z</cp:lastPrinted>
  <dcterms:created xsi:type="dcterms:W3CDTF">2019-09-05T07:26:00Z</dcterms:created>
  <dcterms:modified xsi:type="dcterms:W3CDTF">2019-09-05T07:26:00Z</dcterms:modified>
</cp:coreProperties>
</file>