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5"/>
        <w:gridCol w:w="7285"/>
        <w:gridCol w:w="1139"/>
        <w:gridCol w:w="665"/>
        <w:gridCol w:w="453"/>
        <w:gridCol w:w="453"/>
        <w:gridCol w:w="453"/>
        <w:gridCol w:w="766"/>
        <w:gridCol w:w="593"/>
        <w:gridCol w:w="986"/>
        <w:gridCol w:w="986"/>
        <w:gridCol w:w="986"/>
      </w:tblGrid>
      <w:tr w:rsidR="00DB28FE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Наименование счета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Номер счета бюджетного учета </w:t>
            </w:r>
          </w:p>
        </w:tc>
      </w:tr>
      <w:tr w:rsidR="00DB28FE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код </w:t>
            </w:r>
            <w:r w:rsidRPr="008A7232">
              <w:rPr>
                <w:rStyle w:val="btn"/>
                <w:rFonts w:eastAsia="Times New Roman"/>
                <w:vanish/>
                <w:sz w:val="14"/>
                <w:szCs w:val="14"/>
              </w:rPr>
              <w:t>7</w:t>
            </w:r>
          </w:p>
        </w:tc>
      </w:tr>
      <w:tr w:rsidR="00DB28FE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аналити-</w:t>
            </w:r>
            <w:r w:rsidRPr="008A7232">
              <w:rPr>
                <w:rStyle w:val="btn"/>
                <w:rFonts w:eastAsia="Times New Roman"/>
                <w:vanish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вида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синтетического счета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аналитический по </w:t>
            </w:r>
          </w:p>
        </w:tc>
      </w:tr>
      <w:tr w:rsidR="00DB28FE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ческий по БК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дея-</w:t>
            </w:r>
            <w:r w:rsidRPr="008A7232">
              <w:rPr>
                <w:sz w:val="14"/>
                <w:szCs w:val="14"/>
              </w:rPr>
              <w:br/>
              <w:t>тель-</w:t>
            </w:r>
            <w:r w:rsidRPr="008A7232">
              <w:rPr>
                <w:sz w:val="14"/>
                <w:szCs w:val="14"/>
              </w:rPr>
              <w:br/>
              <w:t xml:space="preserve">ности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объекта учета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вида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виду поступлений, выбытий объекта учета </w:t>
            </w:r>
          </w:p>
        </w:tc>
      </w:tr>
      <w:tr w:rsidR="00DB28FE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номер разряда </w:t>
            </w:r>
          </w:p>
        </w:tc>
      </w:tr>
      <w:tr w:rsidR="007842F8" w:rsidRPr="008A7232" w:rsidTr="004E3AE5">
        <w:trPr>
          <w:divId w:val="1631787302"/>
          <w:trHeight w:val="5"/>
        </w:trPr>
        <w:tc>
          <w:tcPr>
            <w:tcW w:w="73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1-17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26 </w:t>
            </w:r>
          </w:p>
        </w:tc>
      </w:tr>
      <w:tr w:rsidR="007842F8" w:rsidRPr="008A7232" w:rsidTr="004E3AE5">
        <w:trPr>
          <w:divId w:val="1631787302"/>
          <w:trHeight w:val="6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DB28FE" w:rsidRPr="008A7232" w:rsidTr="004E3AE5">
        <w:trPr>
          <w:divId w:val="1631787302"/>
          <w:trHeight w:val="326"/>
        </w:trPr>
        <w:tc>
          <w:tcPr>
            <w:tcW w:w="150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Раздел 1. Нефинансовые активы </w:t>
            </w:r>
          </w:p>
        </w:tc>
      </w:tr>
      <w:tr w:rsidR="007842F8" w:rsidRPr="008A7232" w:rsidTr="004E3AE5">
        <w:trPr>
          <w:divId w:val="1631787302"/>
          <w:trHeight w:val="6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НЕФИНАНСОВЫЕ АКТИВЫ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Основные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Основные средства - недвижимое имущество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Основные средства - иное движимое имущество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Основные средства - имущество в концессии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Жилые помещения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Нежилые помещения (здания и сооружения)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Инвестиционная недвижимость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Машины и оборудование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Транспортные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Инвентарь производственный и хозяйственный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Биологические ресурсы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Прочие основные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Нематериальные активы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Нематериальные активы - иное движимое имущество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Непроизведенные активы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Непроизведенные активы - недвижимое имущество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Непроизведенные активы - иное движимое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Непроизведенные активы - в составе имущества концедента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Земля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Ресурсы недр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Прочие непроизведенные активы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недвижимого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иного 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прав пользования активами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имущества, составляющего казну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Амортизация жилых помещений (зданий и сооружений)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нежилых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инвестиционной недвижимости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машин и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транспортных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инвентаря производственного и хозяйственного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биологических ресурсов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прочих основных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нематериальных активов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нематериальных активов - иного 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прав пользования непроизведенными активами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недвижимого имущества в составе имущества казны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движимого имущества в составе имущества казны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нематериальных активов в составе имущества казны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Амортизация имущества казны в концессии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Материальные запасы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Медикаменты и перевязочные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Продукты 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Горюче-смазочные материалы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Строительные материалы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Мягкий инвентарь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Прочие материальные запасы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Готовая продукция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Товары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Наценка на товары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lastRenderedPageBreak/>
              <w:t xml:space="preserve">Вложения в нефинансовые активы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недвижимое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иное движимое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объекты финансовой аренды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имущество концедента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основные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нематериальные активы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непроизведенные активы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материальные запасы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Нефинансовые активы в пути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Недвижимое имущество учреждения в пути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Иное движимое имущество учреждения в пути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Основные средства в пути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Материальные запасы в пути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Нефинансовые активы имущества казны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Нефинансовые активы, составляющие казну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Недвижимое имущество, составляющее казну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Движимое имущество, составляющее казну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Ценности государственных фондов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Нематериальные активы, составляющие казну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Непроизведенные активы, составляющие казну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Материальные запасы, составляющие казну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Прочие активы, составляющие казну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Нефинансовые активы, составляющие казну, в концессии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Недвижимое имущество концедента, составляющее казну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Движимое имущество концедента, составляющее казну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Непроизведенные активы (земля) концедента, составляющие казну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Затраты на изготовление готовой продукции, выполнение работ,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Себестоимость готовой продукции, работ,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Себестоимость готовой продукции, работ,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Накладные расходы производства готовой продукции, работ,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Накладные расходы производства готовой продукции, работ,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lastRenderedPageBreak/>
              <w:t xml:space="preserve">Общехозяйственные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Общехозяйственные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Права пользования активами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Права пользования нефинансовыми активами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Права пользования жилыми помещениями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Права пользования машинами и оборудованием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Права пользования транспортными средствами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Права пользования инвентарем производственным и хозяйственным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Права пользования биологическими ресурсами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Права пользования прочими основными средствами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Права пользования непроизведенными активами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842F8" w:rsidRPr="008A7232" w:rsidTr="004E3AE5">
        <w:trPr>
          <w:divId w:val="1631787302"/>
          <w:trHeight w:val="2"/>
        </w:trPr>
        <w:tc>
          <w:tcPr>
            <w:tcW w:w="7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нефинансовых активов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недвижимого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жилых помещений - недвижимого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нежилых помещений (зданий и сооружений) - недвижимого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инвестиционной недвижимости -  недвижимого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транспортных средств - недвижимого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иного 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гКДБ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нежилых помещений (зданий и сооружений) - иного 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инвестиционной недвижимости - иного 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машин и оборудования - иного 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транспортных средств - иного 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инвентаря производственного и хозяйственного - иного 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биологических ресурсов - иного 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прочих основных средств - иного 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нематериальных активов - иного движимого имущества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непроизведенных активов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земли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ресурсов недр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72474F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Обесценение прочих непроизведенных активов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</w:tbl>
    <w:p w:rsidR="004E3AE5" w:rsidRPr="008A7232" w:rsidRDefault="004E3AE5">
      <w:pPr>
        <w:divId w:val="1631787302"/>
        <w:rPr>
          <w:sz w:val="14"/>
          <w:szCs w:val="14"/>
        </w:rPr>
      </w:pPr>
    </w:p>
    <w:tbl>
      <w:tblPr>
        <w:tblW w:w="15086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4"/>
        <w:gridCol w:w="7027"/>
        <w:gridCol w:w="1190"/>
        <w:gridCol w:w="756"/>
        <w:gridCol w:w="378"/>
        <w:gridCol w:w="476"/>
        <w:gridCol w:w="462"/>
        <w:gridCol w:w="756"/>
        <w:gridCol w:w="657"/>
        <w:gridCol w:w="1022"/>
        <w:gridCol w:w="1036"/>
        <w:gridCol w:w="1022"/>
      </w:tblGrid>
      <w:tr w:rsidR="00DB28FE" w:rsidRPr="008A7232" w:rsidTr="004E3AE5">
        <w:trPr>
          <w:divId w:val="1631787302"/>
          <w:trHeight w:val="2"/>
        </w:trPr>
        <w:tc>
          <w:tcPr>
            <w:tcW w:w="150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Раздел 2. Финансовые активы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lastRenderedPageBreak/>
              <w:t xml:space="preserve">ФИНАНСОВЫЕ АКТИВЫ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Денежные средства учреждения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Денежные средства учреждения в кредитной организации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Денежные средства в кассе учреждения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Денежные средства учреждения на счетах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Денежные средства учреждения, размещенные на депозиты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Денежные средства учреждения в пути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Касса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Денежные документы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Денежные средства учреждения на специальных счетах в кредитной организации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Денежные средства учреждения в иностранной валюте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Средства на счетах бюджета в органе Федерального казначейства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Средства на счетах бюджета в кредитной организации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Средства бюджета на депозитных счетах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Средства на счетах бюджета в рублях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Средства на счетах бюджета в пути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Средства на счетах бюджета в иностранной валюте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Финансовые вложения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Ценные бумаги, кроме акций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Акции и иные формы участия в капитале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Иные финансовые активы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Облигации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Векселя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Иные ценные бумаги, кроме акций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Акции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Акции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Участие в государственных (муниципальных) предприятиях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Участие в государственных (муниципальных) учреждениях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Иные формы участия в капитале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Долив международных организациях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Прочие финансовые активы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Прочие финансовые активы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налоговым доходам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собственности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оказания платных, услуг (работ), компенсаций затрат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суммам штрафов, пеней, неустоек, возмещений ущерба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безвозмездным поступлениям от бюджетов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страховым взносам на обязательное социальное страхование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операций с активами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прочим доходам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плательщиками налоговых доходов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операционной аренды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финансовой аренды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платежей при пользовании природными ресурсами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процентов по депозитам, остаткам денежных средств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процентов по иным финансовым инструментам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дивидендов от объектов инвестирования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предоставления неисключительных прав на результаты интеллектуальной деятельности и средства индивидуализации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иным доходам от собственности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доходам от оказания платных услуг (работ)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оказания услуг (работ) по программе обязательного медицинского страхования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условным арендным платежам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штрафных санкций за нарушение законодательства о закупках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прочих сумм принудительного изъятия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поступлениям от других бюджетов бюджетной системы Российской Федерации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поступлениям от наднациональных организаций и правительств иностранных государств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поступлениям от международных финансовых организаций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плательщиками страховых взносов на обязательное социальное страхование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операций с основными средствами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доходам от операций с основными средствами (в части операций с ценностями государственных фондов России)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операций с нематериальными активами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операций с непроизведенными активами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операций с материальными запасами </w:t>
            </w:r>
          </w:p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  <w:r w:rsidRPr="008A7232">
              <w:rPr>
                <w:rStyle w:val="btn"/>
                <w:rFonts w:eastAsia="Times New Roman"/>
                <w:vanish/>
                <w:sz w:val="14"/>
                <w:szCs w:val="14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операций с финансовыми активами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невыясненным поступлениям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субсидиям на иные цели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субсидиям на осуществление капитальных вложений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иным доходам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выданным авансам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оплате труда и начислениям на выплаты по оплате труда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работам, услугам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поступлению нефинансовых активов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безвозмездным перечислениям организациям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безвозмездным перечислениям бюджетам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социальному обеспечению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на приобретение ценных бумаг и иных финансовых вложений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прочим расходам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оплате труда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прочим выплатам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начислениям на выплаты по оплате труда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услугам связи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транспортным услугам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коммунальным услугам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арендной плате за пользование имуществом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работам, услугам по содержанию имущества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прочим работам, услугам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страхованию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услугам, работам для целей капитальных вложений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арендной плате за пользование земельными участками и другими обособленными природными объектами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приобретению основных средств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авансам по приобретению основных средств (в части ценностей государственных фондов России)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приобретению нематериальных активов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приобретению непроизведенных активов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приобретению материальных запасов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безвозмездным перечислениям государственным и муниципальным организациям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перечислениям другим бюджетам бюджетной системы Российской Федерации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авансовым перечислениям наднациональным организациям и правительствам иностранных государств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перечислениям международным организациям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авансовым платежам (перечислениям) по обязательным видам страхования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пособиям по социальной помощи населению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пособиям, выплачиваемым организациями сектора государственного управления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на приобретение ценных бумаг и иных финансовых вложений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на приобретение ценных бумаг, кроме акций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на приобретение акций и по иным формам участия в капитале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на приобретение иных финансовых вложений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авансам по оплате иных расходов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кредитам, займам (ссудам)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предоставленным кредитам, займам (ссудам)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в рамках целевых иностранных кредитов (заимствований)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дебиторами по государственным (муниципальным) гарантиям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бюджетным кредитам другим бюджетам бюджетной системы Российской Федерации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бюджетным кредитам другим бюджетам бюджетной системы Российской Федерации (в части начисленных процентов, штрафов и пеней)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иными дебиторами по бюджетным кредитам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иными дебиторами по бюджетным кредитам (в части начисленных процентов, штрафов и пеней)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займам (ссудам)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займам (ссудам) (в части начисленных процентов, штрафов и пеней)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труда и начислениям на выплаты по оплате труда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работам, услугам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lastRenderedPageBreak/>
              <w:t xml:space="preserve">Расчеты с подотчетными лицами по социальному обеспечению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прочим расходам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заработной плате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прочим выплатам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начислениям на выплаты по оплате труда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услуг связи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транспортных услуг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коммунальных услуг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арендной платы за пользование имуществом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работ, услуг по содержанию имущества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прочих работ, услуг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страхования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услуг, работ для целей капитальных вложений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арендной платы за пользование земельными участками и другими обособленными природными объектами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приобретению основных средств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подотчетными лицами по приобретению основных средств (в части ценностей государственных фондов России)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приобретению нематериальных активов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приобретению материальных запасов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пенсий, пособий и выплат по пенсионному, социальному и медицинскому страхованию населения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пособий по социальной помощи населению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пенсий, пособий, выплачиваемых организациями сектора государственного управления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пошлин и сборов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штрафных санкций по долговым обязательствам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других экономических санкций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подотчетными лицами по оплате иных расходов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ущербу и иным доходам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компенсации затрат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15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lastRenderedPageBreak/>
              <w:t xml:space="preserve">Расчеты по доходам бюджета от возврата дебиторской задолженности прошлых лет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штрафам, пеням, неустойкам, возмещениям ущерба </w:t>
            </w:r>
          </w:p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  <w:r w:rsidRPr="008A7232">
              <w:rPr>
                <w:rStyle w:val="btn"/>
                <w:rFonts w:eastAsia="Times New Roman"/>
                <w:vanish/>
                <w:sz w:val="14"/>
                <w:szCs w:val="14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доходам от штрафных санкций за нарушение условий контрактов(договоров)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страховых возмещений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доходам от прочих сумм принудительного изъятия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ущербу нефинансовым активам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ущербу основным средствам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ущербу основным средствам (в части ценностей государственных фондов России)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ущербу нематериальным активам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ущербу непроизведенным активам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ущербу материальных запасов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иным доходам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недостачам денежных средств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недостачам иных финансовых активов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иным доходам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прочими дебиторами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финансовым органом по поступлениям в бюджет (в части доходов бюджетов)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финансовым органом по поступлениям в бюджет (в части источников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финансовым органом по уточнению невыясненных поступлений в бюджет года, предшествующего отчетному (в части доходов)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финансовым органом по уточнению невыясненных поступлений в бюджет года, предшествующего отчетному (в части источников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финансовым органом по уточнению невыясненных поступлений в бюджет прошлых лет (в части доходов)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финансовым органом по уточнению невыясненных поступлений в бюджет прошлых лет (в части источников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финансовым органом по наличным денежным средствам (в части расходов)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финансовым органом по наличным денежным средствам (в части источников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финансовым органом по наличным денежным средствам (в части поступлений по доходам)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распределенным поступлениям к зачислению в бюджет (в части поступлений доходов)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распределенным поступлениям к зачислению в бюджет (в части поступлений источников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lastRenderedPageBreak/>
              <w:t>Расчеты с прочими дебиторами (в части доходов)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прочими дебиторами (в части расчетов по источникам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прочими дебиторами (в части расчетов по расходам)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налоговым вычетам по НДС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НДС по авансам полученным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НДС по приобретенным материальным ценностям, работам, услугам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НДС по авансам уплаченным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Внутренние расчеты по поступлениям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Внутренние расчеты по выбытиям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финансовые активы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ценные бумаги, кроме акций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акции и иные формы участия в капитале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иные финансовые активы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облигации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векселя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иные ценные бумаги, кроме акций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акции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государственные (муниципальные) предприятия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государственные (муниципальные) учреждения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иные формы участия в капитале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международные организации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прочие финансовые активы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Вложения в прочие финансовые активы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DB28FE" w:rsidRPr="008A7232" w:rsidTr="004E3AE5">
        <w:trPr>
          <w:divId w:val="1631787302"/>
          <w:trHeight w:val="2"/>
        </w:trPr>
        <w:tc>
          <w:tcPr>
            <w:tcW w:w="150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Раздел 3. Обязательства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ОБЯЗАТЕЛЬСТВА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кредиторами по долговым обязательствам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долговым обязательствам в рублях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кредиторами по государственным (муниципальным) гарантиям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бюджетами бюджетной системы Российской Федерации по привлеченным бюджетным кредитам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кредиторами по государственным (муниципальным) ценным бумагам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иными кредиторами по государственному (муниципальному) долгу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lastRenderedPageBreak/>
              <w:t>Расчеты с бюджетами бюджетной системы Российской Федерации по привлеченным бюджетным кредитам (в части начисленных процентов, штрафов и пеней)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кредиторами по государственным (муниципальным) ценным бумагам (в части начисленных процентов, штрафов и пеней)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иными кредиторами по государственному (муниципальному) (в части начисленных процентов, штрафов и пеней) долгу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принятым обязательствам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оплате труда и начислениям на выплаты по оплате труда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работам, услугам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поступлению нефинансовых активов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безвозмездным перечислениям организациям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безвозмездным перечислениям бюджетам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социальному обеспечению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приобретению ценных бумаг и по иным финансовым вложениям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прочим расходам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заработной плате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прочим выплатам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начислениям на выплаты по оплате труда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услугам связи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транспортным услугам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коммунальным услугам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арендной плате за пользование имуществом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работам, услугам по содержанию имущества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прочим работам, услугам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страхованию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услугам, работам для целей капитальных вложений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арендной плате за пользование земельными участками и другими обособленными природными объектами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приобретению основных средств (кроме ценностей государственных фондов России)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приобретению основных средств (в части ценностей государственных фондов России)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приобретению нематериальных активов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приобретению непроизведенных активов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приобретению материальных запасов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безвозмездным перечислениям государственным и муниципальным организациям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перечислениям другим бюджетам бюджетной системы Российской Федерации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перечислениям наднациональным организациям и правительствам иностранных государств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перечислениям международным организациям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пособиям по социальной помощи населению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приобретению ценных бумаг, кроме акций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приобретению акций и по иным формам участия в капитале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приобретению иных финансовых активов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приобретению иных финансовых активов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штрафам за нарушение законодательства о закупках и нарушение условий контрактов (договоров) прочим расходам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другим экономическим санкциям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иным расходам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платежам в бюджеты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налогу на доходы физических лиц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налогу на прибыль организаций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налогу на прибыль организаций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налогу на добавленную стоимость (в части операций налогового агента)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налогу на добавленную стоимость (в части операций налогоплательщика)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прочим платежам в бюджет (в части платежей по расходам)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прочим платежам в бюджет (в части платежей по доходам)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страховым взносам на обязательное медицинское страхование в Федеральный ФОМС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страховым взносам на обязательное медицинское страхование в территориальный ФОМС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налогу на имущество организаций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земельному налогу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Прочие расчеты с кредиторами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средствам, полученным во временное распоряжение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депонентами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по удержаниям из выплат по оплате труда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Внутриведомственные расчеты (в части расчетов по доходам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Внутриведомственные расчеты (в части расчетов по расходам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Внутриведомственные расчеты (в части расчетов по источникам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Консолидируемые расчеты года, предшествующего отчетному (в части расчетов по доходам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Консолидируемые расчеты года, предшествующего отчетному (в части расчетов по расходам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Консолидируемые расчеты года, предшествующего отчетному (в части расчетов по источникам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Консолидируемые расчеты иных прошлых лет (в части расчетов по доходам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Консолидируемые расчеты иных прошлых лет (в части расчетов по расходам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Консолидируемые расчеты иных прошлых лет (в части расчетов по источникам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платежам из бюджета с финансовыми органами (в части расчетов по расходам бюджетов)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по платежам из бюджета с финансовыми органами (в части расчетов по источникам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Расчеты с прочими кредиторами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прочими кредиторами (в части расчетов по доходам)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Расчеты с прочими кредиторами (в части расчетов по источникам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Иные расчеты года, предшествующего отчетному (в части расчетов по доходам)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Иные расчеты года, предшествующего отчетному (в части расчетов по расходам)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Иные расчеты года, предшествующего отчетному (в части расчетов по источникам финансирования дефицита бюджета)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Иные расчеты прошлых лет (в части расчетов по доходам)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4E3AE5">
        <w:trPr>
          <w:divId w:val="1631787302"/>
          <w:trHeight w:val="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Иные расчеты прошлых лет (в части расчетов по расходам)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</w:tbl>
    <w:tbl>
      <w:tblPr>
        <w:tblW w:w="1510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1"/>
        <w:gridCol w:w="7043"/>
        <w:gridCol w:w="1199"/>
        <w:gridCol w:w="728"/>
        <w:gridCol w:w="373"/>
        <w:gridCol w:w="499"/>
        <w:gridCol w:w="455"/>
        <w:gridCol w:w="756"/>
        <w:gridCol w:w="628"/>
        <w:gridCol w:w="1058"/>
        <w:gridCol w:w="992"/>
        <w:gridCol w:w="1058"/>
      </w:tblGrid>
      <w:tr w:rsidR="004E3AE5" w:rsidRPr="008A7232" w:rsidTr="006E4AA4">
        <w:trPr>
          <w:divId w:val="475949129"/>
        </w:trPr>
        <w:tc>
          <w:tcPr>
            <w:tcW w:w="0" w:type="auto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99" w:type="dxa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8" w:type="dxa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9" w:type="dxa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5" w:type="dxa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56" w:type="dxa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8" w:type="dxa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58" w:type="dxa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58" w:type="dxa"/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4E3AE5" w:rsidRPr="008A7232" w:rsidTr="006E4AA4">
        <w:trPr>
          <w:divId w:val="475949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Иные расчеты прошлых лет (в части расчетов по источникам финансирования дефицита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Внутренние расчеты по поступлениям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Внутренние расчеты по выбытиям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</w:tbl>
    <w:p w:rsidR="006E4AA4" w:rsidRPr="008A7232" w:rsidRDefault="006E4AA4">
      <w:pPr>
        <w:divId w:val="475949129"/>
        <w:rPr>
          <w:sz w:val="14"/>
          <w:szCs w:val="14"/>
        </w:rPr>
      </w:pPr>
    </w:p>
    <w:tbl>
      <w:tblPr>
        <w:tblW w:w="15122" w:type="dxa"/>
        <w:tblInd w:w="-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8"/>
        <w:gridCol w:w="7035"/>
        <w:gridCol w:w="1198"/>
        <w:gridCol w:w="727"/>
        <w:gridCol w:w="379"/>
        <w:gridCol w:w="492"/>
        <w:gridCol w:w="476"/>
        <w:gridCol w:w="741"/>
        <w:gridCol w:w="629"/>
        <w:gridCol w:w="1057"/>
        <w:gridCol w:w="1013"/>
        <w:gridCol w:w="1057"/>
      </w:tblGrid>
      <w:tr w:rsidR="00DB28FE" w:rsidRPr="008A7232" w:rsidTr="006E4AA4">
        <w:trPr>
          <w:divId w:val="475949129"/>
        </w:trPr>
        <w:tc>
          <w:tcPr>
            <w:tcW w:w="151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Раздел 4. Финансовый результат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lastRenderedPageBreak/>
              <w:t xml:space="preserve">ФИНАНСОВЫЙ РЕЗУЛЬТАТ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E048F1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 </w:t>
            </w:r>
            <w:r w:rsidR="00DB28FE"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Финансовый результат экономического субъекта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Доходы текущего финансового года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Доходы финансового года, предшествующего отчетному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Доходы прошлых финансовых лет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Расходы текущего финансового года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Расходы финансового года, предшествующего отчетному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8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Расходы прошлых финансовых лет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Финансовый результат прошлых отчетных периодов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Доходы будущих периодов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Расходы будущих периодов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Резервы предстоящих расходов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Доходы текущего финансового года (кроме доходов от операций с источниками финансирования дефицита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Доходы текущего финансового года (в части доходов от операций с источниками финансирования дефицита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Расходы текущего финансового года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Финансовый результат прошлых отчетных периодов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Доходы будущих периодов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Расходы будущих периодов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Результат по кассовым операциям бюджета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Результат по кассовому исполнению бюджета по поступлениям в бюджет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Результат по кассовому исполнению бюджета по выбытиям из бюджета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Результат по кассовому исполнению бюджета по поступлениям в бюджет: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 части доходов </w:t>
            </w: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X 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X </w:t>
            </w:r>
          </w:p>
        </w:tc>
        <w:tc>
          <w:tcPr>
            <w:tcW w:w="1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X</w:t>
            </w:r>
            <w:r w:rsidRPr="008A7232">
              <w:rPr>
                <w:noProof/>
                <w:sz w:val="14"/>
                <w:szCs w:val="14"/>
              </w:rPr>
              <w:drawing>
                <wp:inline distT="0" distB="0" distL="0" distR="0">
                  <wp:extent cx="104775" cy="219075"/>
                  <wp:effectExtent l="19050" t="0" r="9525" b="0"/>
                  <wp:docPr id="62" name="Рисунок 62" descr="https://www.gosfinansy.ru/system/content/image/21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gosfinansy.ru/system/content/image/21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AE5" w:rsidRPr="008A7232" w:rsidTr="008A7232">
        <w:trPr>
          <w:divId w:val="475949129"/>
          <w:trHeight w:val="274"/>
        </w:trPr>
        <w:tc>
          <w:tcPr>
            <w:tcW w:w="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 части поступлений источников финансирования дефицита бюджета </w:t>
            </w: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X 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X </w:t>
            </w:r>
          </w:p>
        </w:tc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X</w:t>
            </w:r>
            <w:r w:rsidRPr="008A7232">
              <w:rPr>
                <w:noProof/>
                <w:sz w:val="14"/>
                <w:szCs w:val="14"/>
              </w:rPr>
              <w:drawing>
                <wp:inline distT="0" distB="0" distL="0" distR="0">
                  <wp:extent cx="104775" cy="219075"/>
                  <wp:effectExtent l="19050" t="0" r="9525" b="0"/>
                  <wp:docPr id="63" name="Рисунок 63" descr="https://www.gosfinansy.ru/system/content/image/21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gosfinansy.ru/system/content/image/21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Результат по кассовому исполнению бюджета по выбытиям из бюджета: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в части расходов бюджета</w:t>
            </w: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X 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X </w:t>
            </w:r>
          </w:p>
        </w:tc>
        <w:tc>
          <w:tcPr>
            <w:tcW w:w="1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X</w:t>
            </w:r>
            <w:r w:rsidRPr="008A7232">
              <w:rPr>
                <w:noProof/>
                <w:sz w:val="14"/>
                <w:szCs w:val="14"/>
              </w:rPr>
              <w:drawing>
                <wp:inline distT="0" distB="0" distL="0" distR="0">
                  <wp:extent cx="104775" cy="219075"/>
                  <wp:effectExtent l="19050" t="0" r="9525" b="0"/>
                  <wp:docPr id="64" name="Рисунок 64" descr="https://www.gosfinansy.ru/system/content/image/21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gosfinansy.ru/system/content/image/21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в части выбытия источников финансирования дефицита бюджета </w:t>
            </w: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X 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X </w:t>
            </w:r>
          </w:p>
        </w:tc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X</w:t>
            </w:r>
            <w:r w:rsidRPr="008A7232">
              <w:rPr>
                <w:noProof/>
                <w:sz w:val="14"/>
                <w:szCs w:val="14"/>
              </w:rPr>
              <w:drawing>
                <wp:inline distT="0" distB="0" distL="0" distR="0">
                  <wp:extent cx="104775" cy="219075"/>
                  <wp:effectExtent l="19050" t="0" r="9525" b="0"/>
                  <wp:docPr id="65" name="Рисунок 65" descr="https://www.gosfinansy.ru/system/content/image/21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gosfinansy.ru/system/content/image/21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8FE" w:rsidRPr="008A7232" w:rsidTr="006E4AA4">
        <w:trPr>
          <w:divId w:val="475949129"/>
        </w:trPr>
        <w:tc>
          <w:tcPr>
            <w:tcW w:w="106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Раздел 5. Санкционирование расходов бюджета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САНКЦИОНИРОВАНИЕ РАСХОДОВ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lastRenderedPageBreak/>
              <w:t xml:space="preserve">Санкционирование по текущему финансовому году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Санкционирование по второму году, следующему за очередным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Лимиты бюджетных обязательств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Лимиты бюджетных обязательств текущего финансового года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Лимиты бюджетных обязательств второго года, следующего за очередным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Доведенные лимиты бюджетных обязательств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Лимиты бюджетных обязательств к распределению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Лимиты бюджетных обязательств получателей бюджетных средств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Переданные лимиты бюджетных обязательств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Полученные лимиты бюджетных обязательств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Лимиты бюджетных обязательств в пути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Утвержденные лимиты бюджетных обязательств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Принятые обязательства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Принятые обязательства на текущий финансовый год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Принятые обязательства на второй год, следующий за очередным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Принятые обязательства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Принятые обязательства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Принятые денежные обязательства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Принятые денежные обязательства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Принимаемые обязательства </w:t>
            </w:r>
          </w:p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  <w:r w:rsidRPr="008A7232">
              <w:rPr>
                <w:rStyle w:val="btn"/>
                <w:rFonts w:eastAsia="Times New Roman"/>
                <w:vanish/>
                <w:sz w:val="14"/>
                <w:szCs w:val="14"/>
              </w:rPr>
              <w:t>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Отложенные обязательства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Бюджетные ассигнования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Бюджетные ассигнования текущего финансового года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lastRenderedPageBreak/>
              <w:t xml:space="preserve">Бюджетные ассигнования второго года, следующего за очередным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Доведенные бюджетные ассигнования (в части расходов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Доведенные бюджетные ассигнования (в части источников финансирования дефицита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Бюджетные ассигнования к распределению (в части расходов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Бюджетные ассигнования к распределению (в части источников финансирования дефицита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2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Бюджетные ассигнования получателей бюджетных средств и администраторов выплат по источникам (в части расходов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Бюджетные ассигнования получателей бюджетных средств и администраторов выплат по источникам (в части источников финансирования дефицита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Переданные бюджетные ассигнования (в части расходов)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Переданные бюджетные ассигнования (в части источников финансирования дефицита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Полученные бюджетные ассигнования (в части расходов)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Полученные бюджетные ассигнования (в части источников финансирования дефицита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Бюджетные ассигнования в пути (в части расходов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Бюджетные ассигнования в пути (в части источников финансирования дефицита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6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Утвержденные бюджетные ассигнования (в части расходов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КРБ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>Утвержденные бюджетные ассигнования (в части источников финансирования дефицита бюджета)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КИФ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9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Сметные (плановые, прогнозные) назначения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Сметные (плановые, прогнозные) назначения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4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7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Утвержденный объем финансового обеспечения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гКБК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  <w:tr w:rsidR="004E3AE5" w:rsidRPr="008A7232" w:rsidTr="006E4AA4">
        <w:trPr>
          <w:divId w:val="475949129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formattext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Утвержденный объем финансового обеспечения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КДБ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1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5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7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28FE" w:rsidRPr="008A7232" w:rsidRDefault="00DB28FE" w:rsidP="0072474F">
            <w:pPr>
              <w:pStyle w:val="align-center"/>
              <w:spacing w:after="0"/>
              <w:rPr>
                <w:sz w:val="14"/>
                <w:szCs w:val="14"/>
              </w:rPr>
            </w:pPr>
            <w:r w:rsidRPr="008A7232">
              <w:rPr>
                <w:sz w:val="14"/>
                <w:szCs w:val="14"/>
              </w:rPr>
              <w:t xml:space="preserve">0 </w:t>
            </w:r>
          </w:p>
        </w:tc>
      </w:tr>
    </w:tbl>
    <w:p w:rsidR="00426FB8" w:rsidRDefault="00426FB8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8A7232" w:rsidRPr="008A7232" w:rsidRDefault="008A7232" w:rsidP="00426FB8">
      <w:pPr>
        <w:divId w:val="192311666"/>
        <w:rPr>
          <w:rFonts w:ascii="Helvetica" w:eastAsia="Times New Roman" w:hAnsi="Helvetica" w:cs="Helvetica"/>
          <w:sz w:val="14"/>
          <w:szCs w:val="14"/>
        </w:rPr>
      </w:pPr>
    </w:p>
    <w:p w:rsidR="00426FB8" w:rsidRPr="008A7232" w:rsidRDefault="00426FB8" w:rsidP="0072474F">
      <w:pPr>
        <w:jc w:val="center"/>
        <w:divId w:val="192311666"/>
        <w:rPr>
          <w:rStyle w:val="docuntyped-name"/>
          <w:rFonts w:eastAsia="Times New Roman"/>
          <w:sz w:val="18"/>
          <w:szCs w:val="18"/>
        </w:rPr>
      </w:pPr>
      <w:r w:rsidRPr="008A7232">
        <w:rPr>
          <w:rStyle w:val="docuntyped-name"/>
          <w:rFonts w:eastAsia="Times New Roman"/>
          <w:sz w:val="18"/>
          <w:szCs w:val="18"/>
        </w:rPr>
        <w:lastRenderedPageBreak/>
        <w:t>Забалансовые счета</w:t>
      </w:r>
    </w:p>
    <w:p w:rsidR="00426FB8" w:rsidRPr="008A7232" w:rsidRDefault="00426FB8" w:rsidP="0072474F">
      <w:pPr>
        <w:jc w:val="center"/>
        <w:divId w:val="192311666"/>
        <w:rPr>
          <w:rFonts w:eastAsia="Times New Roman"/>
          <w:sz w:val="18"/>
          <w:szCs w:val="18"/>
        </w:rPr>
      </w:pP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01 "Имущество, полученное в пользование";</w:t>
      </w:r>
      <w:r w:rsidRPr="008A7232">
        <w:rPr>
          <w:rStyle w:val="btn"/>
          <w:vanish/>
          <w:sz w:val="18"/>
          <w:szCs w:val="18"/>
        </w:rPr>
        <w:t>1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02 "Материальные ценности на хранении";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03 "Бланки строгой отчетности";</w:t>
      </w:r>
      <w:r w:rsidRPr="008A7232">
        <w:rPr>
          <w:rStyle w:val="btn"/>
          <w:vanish/>
          <w:sz w:val="18"/>
          <w:szCs w:val="18"/>
        </w:rPr>
        <w:t>5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04 "Задолженность неплатежеспособных дебиторов";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05 "Материальные ценности, оплаченные по централизованному снабжению";</w:t>
      </w:r>
      <w:r w:rsidRPr="008A7232">
        <w:rPr>
          <w:rStyle w:val="btn"/>
          <w:vanish/>
          <w:sz w:val="18"/>
          <w:szCs w:val="18"/>
        </w:rPr>
        <w:t>1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06 "Задолженность учащихся и студентов за невозвращенные материальные ценности";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07 "Награды, призы, кубки и ценные подарки, сувениры";</w:t>
      </w:r>
      <w:r w:rsidRPr="008A7232">
        <w:rPr>
          <w:rStyle w:val="btn"/>
          <w:vanish/>
          <w:sz w:val="18"/>
          <w:szCs w:val="18"/>
        </w:rPr>
        <w:t>1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08 "Путевки неоплаченные";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09 "Запасные части к транспортным средствам, выданные взамен изношенных";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10 "Обеспечение исполнения обязательств";</w:t>
      </w:r>
      <w:r w:rsidRPr="008A7232">
        <w:rPr>
          <w:rStyle w:val="btn"/>
          <w:vanish/>
          <w:sz w:val="18"/>
          <w:szCs w:val="18"/>
        </w:rPr>
        <w:t>2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11 "Государственные и муниципальные гарантии";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12 "Спецоборудование для выполнения научно-исследовательских работ по договорам с заказчиками";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13 "Экспериментальные устройства";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14 "Расчетные документы, ожидающие исполнения";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15 "Расчетные документы, не оплаченные в срок из-за отсутствия средств на счете государственного (муниципального) учреждения";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16 "Переплаты пенсий и пособий вследствие неправильного применения законодательства о пенсиях и пособиях, счетных ошибок";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17 "Поступления денежных средств";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18. "Выбытия денежных средств";  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19 "Невыясненные поступления прошлых лет";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20 "Задолженность, не востребованная кредиторами";</w:t>
      </w:r>
      <w:r w:rsidRPr="008A7232">
        <w:rPr>
          <w:rStyle w:val="btn"/>
          <w:vanish/>
          <w:sz w:val="18"/>
          <w:szCs w:val="18"/>
        </w:rPr>
        <w:t>1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21 "Основные средства в эксплуатации";</w:t>
      </w:r>
      <w:r w:rsidRPr="008A7232">
        <w:rPr>
          <w:rStyle w:val="btn"/>
          <w:vanish/>
          <w:sz w:val="18"/>
          <w:szCs w:val="18"/>
        </w:rPr>
        <w:t>1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22 "Материальные ценности, полученные по централизованному снабжению";</w:t>
      </w:r>
      <w:r w:rsidRPr="008A7232">
        <w:rPr>
          <w:rStyle w:val="btn"/>
          <w:vanish/>
          <w:sz w:val="18"/>
          <w:szCs w:val="18"/>
        </w:rPr>
        <w:t>1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23 "Периодические издания для пользования";</w:t>
      </w:r>
      <w:r w:rsidRPr="008A7232">
        <w:rPr>
          <w:rStyle w:val="btn"/>
          <w:vanish/>
          <w:sz w:val="18"/>
          <w:szCs w:val="18"/>
        </w:rPr>
        <w:t>1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24 "Имущество, переданное в доверительное управление";</w:t>
      </w:r>
      <w:r w:rsidRPr="008A7232">
        <w:rPr>
          <w:rStyle w:val="btn"/>
          <w:vanish/>
          <w:sz w:val="18"/>
          <w:szCs w:val="18"/>
        </w:rPr>
        <w:t>1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25 "Имущество, переданное в возмездное пользование (аренду)";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26 "Имущество, переданное в безвозмездное пользование";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27 "Материальные ценности, выданные в личное пользование работникам (сотрудникам)";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29 Представленные субсидии на приобретение жилья;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30 "Расчеты по исполнению денежных обязательств через третьих лиц";</w:t>
      </w:r>
      <w:r w:rsidRPr="008A7232">
        <w:rPr>
          <w:rStyle w:val="btn"/>
          <w:vanish/>
          <w:sz w:val="18"/>
          <w:szCs w:val="18"/>
        </w:rPr>
        <w:t>1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31 "Акции по номинальной стоимости";</w:t>
      </w:r>
      <w:r w:rsidRPr="008A7232">
        <w:rPr>
          <w:rStyle w:val="btn"/>
          <w:vanish/>
          <w:sz w:val="18"/>
          <w:szCs w:val="18"/>
        </w:rPr>
        <w:t>2</w:t>
      </w:r>
    </w:p>
    <w:p w:rsidR="00426FB8" w:rsidRPr="008A7232" w:rsidRDefault="00426FB8" w:rsidP="0072474F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40 "Активы в управляющих компаниях";</w:t>
      </w:r>
    </w:p>
    <w:p w:rsidR="00426FB8" w:rsidRPr="008A7232" w:rsidRDefault="00426FB8" w:rsidP="00234A77">
      <w:pPr>
        <w:jc w:val="both"/>
        <w:divId w:val="192311666"/>
        <w:rPr>
          <w:sz w:val="18"/>
          <w:szCs w:val="18"/>
        </w:rPr>
      </w:pPr>
      <w:r w:rsidRPr="008A7232">
        <w:rPr>
          <w:sz w:val="18"/>
          <w:szCs w:val="18"/>
        </w:rPr>
        <w:t>42 "Бюджетные инвестиции, реализуемые организациями".</w:t>
      </w:r>
      <w:r w:rsidRPr="008A7232">
        <w:rPr>
          <w:rStyle w:val="btn"/>
          <w:vanish/>
          <w:sz w:val="18"/>
          <w:szCs w:val="18"/>
        </w:rPr>
        <w:t>1</w:t>
      </w:r>
    </w:p>
    <w:sectPr w:rsidR="00426FB8" w:rsidRPr="008A7232" w:rsidSect="0072474F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48" w:rsidRDefault="002E3148" w:rsidP="00426FB8">
      <w:r>
        <w:separator/>
      </w:r>
    </w:p>
  </w:endnote>
  <w:endnote w:type="continuationSeparator" w:id="1">
    <w:p w:rsidR="002E3148" w:rsidRDefault="002E3148" w:rsidP="0042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48" w:rsidRDefault="002E3148" w:rsidP="00426FB8">
      <w:r>
        <w:separator/>
      </w:r>
    </w:p>
  </w:footnote>
  <w:footnote w:type="continuationSeparator" w:id="1">
    <w:p w:rsidR="002E3148" w:rsidRDefault="002E3148" w:rsidP="00426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739"/>
    <w:rsid w:val="000437C2"/>
    <w:rsid w:val="00234A77"/>
    <w:rsid w:val="002E3148"/>
    <w:rsid w:val="00331481"/>
    <w:rsid w:val="00360608"/>
    <w:rsid w:val="003B52D8"/>
    <w:rsid w:val="00426FB8"/>
    <w:rsid w:val="00487572"/>
    <w:rsid w:val="004E3AE5"/>
    <w:rsid w:val="005C4E4B"/>
    <w:rsid w:val="005D4D73"/>
    <w:rsid w:val="006A3340"/>
    <w:rsid w:val="006C5678"/>
    <w:rsid w:val="006E4AA4"/>
    <w:rsid w:val="0072474F"/>
    <w:rsid w:val="007842F8"/>
    <w:rsid w:val="008A7232"/>
    <w:rsid w:val="00987739"/>
    <w:rsid w:val="00CC3262"/>
    <w:rsid w:val="00D402C1"/>
    <w:rsid w:val="00DB28FE"/>
    <w:rsid w:val="00E048F1"/>
    <w:rsid w:val="00FC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4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A3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33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A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340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6A3340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6A3340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6A3340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6A3340"/>
    <w:pPr>
      <w:spacing w:after="223"/>
      <w:jc w:val="both"/>
    </w:pPr>
  </w:style>
  <w:style w:type="character" w:customStyle="1" w:styleId="docreferences">
    <w:name w:val="doc__references"/>
    <w:basedOn w:val="a0"/>
    <w:rsid w:val="006A3340"/>
    <w:rPr>
      <w:vanish/>
      <w:webHidden w:val="0"/>
      <w:specVanish w:val="0"/>
    </w:rPr>
  </w:style>
  <w:style w:type="paragraph" w:customStyle="1" w:styleId="content1">
    <w:name w:val="content1"/>
    <w:basedOn w:val="a"/>
    <w:rsid w:val="006A3340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rsid w:val="006A3340"/>
    <w:pPr>
      <w:spacing w:after="223"/>
      <w:jc w:val="both"/>
    </w:pPr>
  </w:style>
  <w:style w:type="paragraph" w:customStyle="1" w:styleId="align-center">
    <w:name w:val="align-center"/>
    <w:basedOn w:val="a"/>
    <w:rsid w:val="006A3340"/>
    <w:pPr>
      <w:spacing w:after="223"/>
      <w:jc w:val="center"/>
    </w:pPr>
  </w:style>
  <w:style w:type="paragraph" w:customStyle="1" w:styleId="align-right">
    <w:name w:val="align-right"/>
    <w:basedOn w:val="a"/>
    <w:rsid w:val="006A3340"/>
    <w:pPr>
      <w:spacing w:after="223"/>
      <w:jc w:val="right"/>
    </w:pPr>
  </w:style>
  <w:style w:type="paragraph" w:customStyle="1" w:styleId="align-left">
    <w:name w:val="align-left"/>
    <w:basedOn w:val="a"/>
    <w:rsid w:val="006A3340"/>
    <w:pPr>
      <w:spacing w:after="223"/>
    </w:pPr>
  </w:style>
  <w:style w:type="paragraph" w:customStyle="1" w:styleId="doc-parttypetitle">
    <w:name w:val="doc-part_type_title"/>
    <w:basedOn w:val="a"/>
    <w:rsid w:val="006A3340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6A3340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6A3340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6A3340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6A3340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6A3340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6A3340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6A3340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6A3340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6A3340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6A3340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6A3340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6A3340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6A3340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rsid w:val="006A3340"/>
    <w:pPr>
      <w:spacing w:before="223" w:after="223"/>
      <w:jc w:val="both"/>
    </w:pPr>
  </w:style>
  <w:style w:type="paragraph" w:customStyle="1" w:styleId="docquestion">
    <w:name w:val="doc__question"/>
    <w:basedOn w:val="a"/>
    <w:rsid w:val="006A3340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6A3340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6A3340"/>
    <w:pPr>
      <w:spacing w:after="223"/>
      <w:jc w:val="both"/>
    </w:pPr>
  </w:style>
  <w:style w:type="paragraph" w:customStyle="1" w:styleId="docexpired">
    <w:name w:val="doc__expired"/>
    <w:basedOn w:val="a"/>
    <w:rsid w:val="006A3340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6A3340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6A3340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6A3340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6A3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A33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3340"/>
    <w:rPr>
      <w:color w:val="800080"/>
      <w:u w:val="single"/>
    </w:rPr>
  </w:style>
  <w:style w:type="character" w:customStyle="1" w:styleId="bl-anchors">
    <w:name w:val="bl-anchors"/>
    <w:basedOn w:val="a0"/>
    <w:rsid w:val="006A3340"/>
  </w:style>
  <w:style w:type="character" w:customStyle="1" w:styleId="btn">
    <w:name w:val="btn"/>
    <w:basedOn w:val="a0"/>
    <w:rsid w:val="006A3340"/>
  </w:style>
  <w:style w:type="character" w:customStyle="1" w:styleId="docsupplement-number">
    <w:name w:val="doc__supplement-number"/>
    <w:basedOn w:val="a0"/>
    <w:rsid w:val="006A3340"/>
  </w:style>
  <w:style w:type="character" w:customStyle="1" w:styleId="docsupplement-name">
    <w:name w:val="doc__supplement-name"/>
    <w:basedOn w:val="a0"/>
    <w:rsid w:val="006A3340"/>
  </w:style>
  <w:style w:type="paragraph" w:customStyle="1" w:styleId="formattext">
    <w:name w:val="formattext"/>
    <w:basedOn w:val="a"/>
    <w:rsid w:val="006A3340"/>
    <w:pPr>
      <w:spacing w:after="223"/>
      <w:jc w:val="both"/>
    </w:pPr>
  </w:style>
  <w:style w:type="character" w:customStyle="1" w:styleId="docuntyped-name">
    <w:name w:val="doc__untyped-name"/>
    <w:basedOn w:val="a0"/>
    <w:rsid w:val="006A3340"/>
  </w:style>
  <w:style w:type="character" w:customStyle="1" w:styleId="docnote-number">
    <w:name w:val="doc__note-number"/>
    <w:basedOn w:val="a0"/>
    <w:rsid w:val="006A3340"/>
  </w:style>
  <w:style w:type="character" w:customStyle="1" w:styleId="docnote-text">
    <w:name w:val="doc__note-text"/>
    <w:basedOn w:val="a0"/>
    <w:rsid w:val="006A3340"/>
  </w:style>
  <w:style w:type="character" w:customStyle="1" w:styleId="docsection-number">
    <w:name w:val="doc__section-number"/>
    <w:basedOn w:val="a0"/>
    <w:rsid w:val="006A3340"/>
  </w:style>
  <w:style w:type="character" w:customStyle="1" w:styleId="docsection-name1">
    <w:name w:val="doc__section-name1"/>
    <w:basedOn w:val="a0"/>
    <w:rsid w:val="006A3340"/>
    <w:rPr>
      <w:rFonts w:ascii="Georgia" w:hAnsi="Georgia" w:hint="default"/>
      <w:i/>
      <w:iCs/>
    </w:rPr>
  </w:style>
  <w:style w:type="character" w:customStyle="1" w:styleId="docexpired1">
    <w:name w:val="doc__expired1"/>
    <w:basedOn w:val="a0"/>
    <w:rsid w:val="006A3340"/>
    <w:rPr>
      <w:color w:val="CCCCCC"/>
    </w:rPr>
  </w:style>
  <w:style w:type="paragraph" w:customStyle="1" w:styleId="centertext">
    <w:name w:val="centertext"/>
    <w:basedOn w:val="a"/>
    <w:rsid w:val="006A3340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402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C1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26F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6FB8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26F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6FB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758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4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912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16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gosfinansy.ru/system/content/image/21/1/57599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EBF8-4F37-48BE-BABC-CCE71F2D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12</cp:revision>
  <cp:lastPrinted>2018-11-20T11:38:00Z</cp:lastPrinted>
  <dcterms:created xsi:type="dcterms:W3CDTF">2018-09-11T06:03:00Z</dcterms:created>
  <dcterms:modified xsi:type="dcterms:W3CDTF">2018-11-20T11:41:00Z</dcterms:modified>
</cp:coreProperties>
</file>